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4754F9" w:rsidRDefault="0076316E" w:rsidP="0076316E">
      <w:pPr>
        <w:spacing w:line="360" w:lineRule="auto"/>
        <w:jc w:val="center"/>
        <w:rPr>
          <w:rFonts w:asciiTheme="majorHAnsi" w:hAnsiTheme="majorHAnsi" w:cs="Arial"/>
          <w:szCs w:val="24"/>
        </w:rPr>
      </w:pPr>
      <w:r w:rsidRPr="00843EB5">
        <w:rPr>
          <w:rFonts w:asciiTheme="majorHAnsi" w:hAnsiTheme="majorHAnsi" w:cs="Arial"/>
          <w:b/>
          <w:szCs w:val="24"/>
        </w:rPr>
        <w:t xml:space="preserve">Upper Columbia United Tribes (UCUT) Monitoring and Evaluation (M&amp;E) Program </w:t>
      </w:r>
      <w:r w:rsidRPr="00843EB5">
        <w:rPr>
          <w:rFonts w:asciiTheme="majorHAnsi" w:hAnsiTheme="majorHAnsi" w:cs="Arial"/>
          <w:b/>
          <w:szCs w:val="24"/>
        </w:rPr>
        <w:br/>
        <w:t>Project Number</w:t>
      </w:r>
      <w:r w:rsidR="004754F9" w:rsidRPr="00843EB5">
        <w:rPr>
          <w:rFonts w:asciiTheme="majorHAnsi" w:hAnsiTheme="majorHAnsi" w:cs="Arial"/>
          <w:b/>
          <w:szCs w:val="24"/>
        </w:rPr>
        <w:t xml:space="preserve"> 2008-007-00</w:t>
      </w:r>
      <w:r w:rsidRPr="004754F9">
        <w:rPr>
          <w:rFonts w:asciiTheme="majorHAnsi" w:hAnsiTheme="majorHAnsi" w:cs="Arial"/>
          <w:szCs w:val="24"/>
        </w:rPr>
        <w:br/>
        <w:t xml:space="preserve">Report covers work performed under BPA contract # </w:t>
      </w:r>
      <w:r w:rsidR="004754F9" w:rsidRPr="004754F9">
        <w:rPr>
          <w:rFonts w:asciiTheme="majorHAnsi" w:hAnsiTheme="majorHAnsi" w:cs="Arial"/>
          <w:szCs w:val="24"/>
        </w:rPr>
        <w:t>64569</w:t>
      </w:r>
    </w:p>
    <w:p w:rsidR="0076316E" w:rsidRPr="004754F9" w:rsidRDefault="0076316E" w:rsidP="0076316E">
      <w:pPr>
        <w:spacing w:line="360" w:lineRule="auto"/>
        <w:jc w:val="center"/>
        <w:rPr>
          <w:rFonts w:asciiTheme="majorHAnsi" w:hAnsiTheme="majorHAnsi" w:cs="Arial"/>
          <w:szCs w:val="24"/>
        </w:rPr>
      </w:pPr>
      <w:r w:rsidRPr="004754F9">
        <w:rPr>
          <w:rFonts w:asciiTheme="majorHAnsi" w:hAnsiTheme="majorHAnsi" w:cs="Arial"/>
          <w:szCs w:val="24"/>
        </w:rPr>
        <w:t>Report was</w:t>
      </w:r>
      <w:r w:rsidR="004754F9" w:rsidRPr="004754F9">
        <w:rPr>
          <w:rFonts w:asciiTheme="majorHAnsi" w:hAnsiTheme="majorHAnsi" w:cs="Arial"/>
          <w:szCs w:val="24"/>
        </w:rPr>
        <w:t xml:space="preserve"> completed under BPA contract #</w:t>
      </w:r>
      <w:r w:rsidR="004754F9" w:rsidRPr="004754F9">
        <w:rPr>
          <w:rFonts w:asciiTheme="majorHAnsi" w:hAnsiTheme="majorHAnsi"/>
          <w:szCs w:val="24"/>
        </w:rPr>
        <w:t xml:space="preserve"> </w:t>
      </w:r>
      <w:r w:rsidR="004754F9" w:rsidRPr="004754F9">
        <w:rPr>
          <w:rFonts w:asciiTheme="majorHAnsi" w:hAnsiTheme="majorHAnsi" w:cs="Arial"/>
          <w:szCs w:val="24"/>
        </w:rPr>
        <w:t>64569</w:t>
      </w:r>
    </w:p>
    <w:p w:rsidR="0076316E" w:rsidRPr="004754F9" w:rsidRDefault="0076316E" w:rsidP="0076316E">
      <w:pPr>
        <w:spacing w:line="360" w:lineRule="auto"/>
        <w:jc w:val="center"/>
        <w:rPr>
          <w:rFonts w:asciiTheme="majorHAnsi" w:hAnsiTheme="majorHAnsi" w:cs="Arial"/>
          <w:szCs w:val="24"/>
        </w:rPr>
      </w:pPr>
      <w:r w:rsidRPr="004754F9">
        <w:rPr>
          <w:rFonts w:asciiTheme="majorHAnsi" w:hAnsiTheme="majorHAnsi" w:cs="Arial"/>
          <w:szCs w:val="24"/>
        </w:rPr>
        <w:t xml:space="preserve">Report covers work performed from: </w:t>
      </w:r>
      <w:r w:rsidR="004754F9" w:rsidRPr="004754F9">
        <w:rPr>
          <w:rFonts w:asciiTheme="majorHAnsi" w:hAnsiTheme="majorHAnsi" w:cs="Arial"/>
          <w:szCs w:val="24"/>
        </w:rPr>
        <w:t>April</w:t>
      </w:r>
      <w:r w:rsidRPr="004754F9">
        <w:rPr>
          <w:rFonts w:asciiTheme="majorHAnsi" w:hAnsiTheme="majorHAnsi" w:cs="Arial"/>
          <w:szCs w:val="24"/>
        </w:rPr>
        <w:t xml:space="preserve">, </w:t>
      </w:r>
      <w:r w:rsidR="004754F9" w:rsidRPr="004754F9">
        <w:rPr>
          <w:rFonts w:asciiTheme="majorHAnsi" w:hAnsiTheme="majorHAnsi" w:cs="Arial"/>
          <w:szCs w:val="24"/>
        </w:rPr>
        <w:t>2014</w:t>
      </w:r>
      <w:r w:rsidRPr="004754F9">
        <w:rPr>
          <w:rFonts w:asciiTheme="majorHAnsi" w:hAnsiTheme="majorHAnsi" w:cs="Arial"/>
          <w:szCs w:val="24"/>
        </w:rPr>
        <w:t xml:space="preserve"> – </w:t>
      </w:r>
      <w:r w:rsidR="004754F9" w:rsidRPr="004754F9">
        <w:rPr>
          <w:rFonts w:asciiTheme="majorHAnsi" w:hAnsiTheme="majorHAnsi" w:cs="Arial"/>
          <w:szCs w:val="24"/>
        </w:rPr>
        <w:t>March</w:t>
      </w:r>
      <w:r w:rsidRPr="004754F9">
        <w:rPr>
          <w:rFonts w:asciiTheme="majorHAnsi" w:hAnsiTheme="majorHAnsi" w:cs="Arial"/>
          <w:szCs w:val="24"/>
        </w:rPr>
        <w:t xml:space="preserve">, </w:t>
      </w:r>
      <w:r w:rsidR="004754F9" w:rsidRPr="004754F9">
        <w:rPr>
          <w:rFonts w:asciiTheme="majorHAnsi" w:hAnsiTheme="majorHAnsi" w:cs="Arial"/>
          <w:szCs w:val="24"/>
        </w:rPr>
        <w:t>2015</w:t>
      </w:r>
    </w:p>
    <w:p w:rsidR="004754F9" w:rsidRPr="004754F9" w:rsidRDefault="004754F9" w:rsidP="0076316E">
      <w:pPr>
        <w:spacing w:line="360" w:lineRule="auto"/>
        <w:jc w:val="center"/>
        <w:rPr>
          <w:rFonts w:asciiTheme="majorHAnsi" w:hAnsiTheme="majorHAnsi" w:cs="Arial"/>
          <w:szCs w:val="24"/>
        </w:rPr>
      </w:pPr>
      <w:r w:rsidRPr="004754F9">
        <w:rPr>
          <w:rFonts w:asciiTheme="majorHAnsi" w:hAnsiTheme="majorHAnsi" w:cs="Arial"/>
          <w:szCs w:val="24"/>
        </w:rPr>
        <w:t xml:space="preserve">James G. </w:t>
      </w:r>
      <w:proofErr w:type="spellStart"/>
      <w:r w:rsidRPr="004754F9">
        <w:rPr>
          <w:rFonts w:asciiTheme="majorHAnsi" w:hAnsiTheme="majorHAnsi" w:cs="Arial"/>
          <w:szCs w:val="24"/>
        </w:rPr>
        <w:t>Hallett</w:t>
      </w:r>
      <w:proofErr w:type="spellEnd"/>
      <w:r w:rsidRPr="004754F9">
        <w:rPr>
          <w:rFonts w:asciiTheme="majorHAnsi" w:hAnsiTheme="majorHAnsi" w:cs="Arial"/>
          <w:szCs w:val="24"/>
        </w:rPr>
        <w:t xml:space="preserve"> and Margaret A. O’Connell</w:t>
      </w:r>
      <w:r w:rsidRPr="004754F9">
        <w:rPr>
          <w:rFonts w:asciiTheme="majorHAnsi" w:hAnsiTheme="majorHAnsi" w:cs="Arial"/>
          <w:szCs w:val="24"/>
        </w:rPr>
        <w:br/>
        <w:t>Biology Department, Eastern Washington University</w:t>
      </w:r>
      <w:r w:rsidRPr="004754F9">
        <w:rPr>
          <w:rFonts w:asciiTheme="majorHAnsi" w:hAnsiTheme="majorHAnsi" w:cs="Arial"/>
          <w:szCs w:val="24"/>
        </w:rPr>
        <w:br/>
        <w:t>Cheney, WA</w:t>
      </w:r>
    </w:p>
    <w:p w:rsidR="0076316E" w:rsidRPr="004754F9" w:rsidRDefault="0076316E" w:rsidP="0076316E">
      <w:pPr>
        <w:spacing w:line="360" w:lineRule="auto"/>
        <w:jc w:val="center"/>
        <w:rPr>
          <w:rFonts w:asciiTheme="majorHAnsi" w:hAnsiTheme="majorHAnsi" w:cs="Arial"/>
          <w:szCs w:val="24"/>
        </w:rPr>
      </w:pPr>
      <w:r w:rsidRPr="004754F9">
        <w:rPr>
          <w:rFonts w:asciiTheme="majorHAnsi" w:hAnsiTheme="majorHAnsi" w:cs="Arial"/>
          <w:szCs w:val="24"/>
        </w:rPr>
        <w:t xml:space="preserve"> Report Created: </w:t>
      </w:r>
      <w:r w:rsidR="004754F9" w:rsidRPr="004754F9">
        <w:rPr>
          <w:rFonts w:asciiTheme="majorHAnsi" w:hAnsiTheme="majorHAnsi" w:cs="Arial"/>
          <w:szCs w:val="24"/>
        </w:rPr>
        <w:t>March</w:t>
      </w:r>
      <w:r w:rsidRPr="004754F9">
        <w:rPr>
          <w:rFonts w:asciiTheme="majorHAnsi" w:hAnsiTheme="majorHAnsi" w:cs="Arial"/>
          <w:szCs w:val="24"/>
        </w:rPr>
        <w:t xml:space="preserve">, </w:t>
      </w:r>
      <w:r w:rsidR="004754F9" w:rsidRPr="004754F9">
        <w:rPr>
          <w:rFonts w:asciiTheme="majorHAnsi" w:hAnsiTheme="majorHAnsi" w:cs="Arial"/>
          <w:szCs w:val="24"/>
        </w:rPr>
        <w:t>2015</w:t>
      </w:r>
    </w:p>
    <w:p w:rsidR="0076316E" w:rsidRPr="004754F9" w:rsidRDefault="0076316E" w:rsidP="0076316E">
      <w:pPr>
        <w:spacing w:line="360" w:lineRule="auto"/>
        <w:jc w:val="center"/>
        <w:rPr>
          <w:rFonts w:asciiTheme="majorHAnsi" w:hAnsiTheme="majorHAnsi" w:cs="Arial"/>
          <w:szCs w:val="24"/>
        </w:rPr>
      </w:pPr>
    </w:p>
    <w:p w:rsidR="004754F9" w:rsidRPr="004754F9" w:rsidRDefault="0076316E" w:rsidP="0076316E">
      <w:pPr>
        <w:spacing w:line="360" w:lineRule="auto"/>
        <w:jc w:val="both"/>
        <w:rPr>
          <w:rFonts w:asciiTheme="majorHAnsi" w:hAnsiTheme="majorHAnsi" w:cs="Arial"/>
          <w:szCs w:val="24"/>
        </w:rPr>
      </w:pPr>
      <w:r w:rsidRPr="004754F9">
        <w:rPr>
          <w:rFonts w:asciiTheme="majorHAnsi" w:hAnsiTheme="majorHAnsi" w:cs="Arial"/>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372936">
      <w:pPr>
        <w:pStyle w:val="TOCHeading"/>
        <w:rPr>
          <w:rFonts w:ascii="Arial" w:hAnsi="Arial" w:cs="Arial"/>
          <w:sz w:val="22"/>
        </w:rPr>
      </w:pPr>
      <w:r>
        <w:rPr>
          <w:rFonts w:ascii="Arial" w:hAnsi="Arial" w:cs="Arial"/>
          <w:sz w:val="22"/>
        </w:rP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AA3B1B" w:rsidRDefault="004D3E36" w:rsidP="00CD72F9">
          <w:pPr>
            <w:pStyle w:val="Title"/>
          </w:pPr>
          <w:r w:rsidRPr="00AA3B1B">
            <w:t>Contents</w:t>
          </w:r>
        </w:p>
        <w:p w:rsidR="00512E8A" w:rsidRDefault="004D3E3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12728381" w:history="1">
            <w:r w:rsidR="00512E8A" w:rsidRPr="0008733D">
              <w:rPr>
                <w:rStyle w:val="Hyperlink"/>
                <w:noProof/>
              </w:rPr>
              <w:t>1</w:t>
            </w:r>
            <w:r w:rsidR="00512E8A">
              <w:rPr>
                <w:noProof/>
                <w:lang w:eastAsia="en-US"/>
              </w:rPr>
              <w:tab/>
            </w:r>
            <w:r w:rsidR="00512E8A" w:rsidRPr="0008733D">
              <w:rPr>
                <w:rStyle w:val="Hyperlink"/>
                <w:noProof/>
              </w:rPr>
              <w:t>Abstract</w:t>
            </w:r>
            <w:r w:rsidR="00512E8A">
              <w:rPr>
                <w:noProof/>
                <w:webHidden/>
              </w:rPr>
              <w:tab/>
            </w:r>
            <w:r w:rsidR="00512E8A">
              <w:rPr>
                <w:noProof/>
                <w:webHidden/>
              </w:rPr>
              <w:fldChar w:fldCharType="begin"/>
            </w:r>
            <w:r w:rsidR="00512E8A">
              <w:rPr>
                <w:noProof/>
                <w:webHidden/>
              </w:rPr>
              <w:instrText xml:space="preserve"> PAGEREF _Toc412728381 \h </w:instrText>
            </w:r>
            <w:r w:rsidR="00512E8A">
              <w:rPr>
                <w:noProof/>
                <w:webHidden/>
              </w:rPr>
            </w:r>
            <w:r w:rsidR="00512E8A">
              <w:rPr>
                <w:noProof/>
                <w:webHidden/>
              </w:rPr>
              <w:fldChar w:fldCharType="separate"/>
            </w:r>
            <w:r w:rsidR="00512E8A">
              <w:rPr>
                <w:noProof/>
                <w:webHidden/>
              </w:rPr>
              <w:t>2</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82" w:history="1">
            <w:r w:rsidR="00512E8A" w:rsidRPr="0008733D">
              <w:rPr>
                <w:rStyle w:val="Hyperlink"/>
                <w:noProof/>
              </w:rPr>
              <w:t>2</w:t>
            </w:r>
            <w:r w:rsidR="00512E8A">
              <w:rPr>
                <w:noProof/>
                <w:lang w:eastAsia="en-US"/>
              </w:rPr>
              <w:tab/>
            </w:r>
            <w:r w:rsidR="00512E8A" w:rsidRPr="0008733D">
              <w:rPr>
                <w:rStyle w:val="Hyperlink"/>
                <w:noProof/>
              </w:rPr>
              <w:t>Introduction</w:t>
            </w:r>
            <w:r w:rsidR="00512E8A">
              <w:rPr>
                <w:noProof/>
                <w:webHidden/>
              </w:rPr>
              <w:tab/>
            </w:r>
            <w:r w:rsidR="00512E8A">
              <w:rPr>
                <w:noProof/>
                <w:webHidden/>
              </w:rPr>
              <w:fldChar w:fldCharType="begin"/>
            </w:r>
            <w:r w:rsidR="00512E8A">
              <w:rPr>
                <w:noProof/>
                <w:webHidden/>
              </w:rPr>
              <w:instrText xml:space="preserve"> PAGEREF _Toc412728382 \h </w:instrText>
            </w:r>
            <w:r w:rsidR="00512E8A">
              <w:rPr>
                <w:noProof/>
                <w:webHidden/>
              </w:rPr>
            </w:r>
            <w:r w:rsidR="00512E8A">
              <w:rPr>
                <w:noProof/>
                <w:webHidden/>
              </w:rPr>
              <w:fldChar w:fldCharType="separate"/>
            </w:r>
            <w:r w:rsidR="00512E8A">
              <w:rPr>
                <w:noProof/>
                <w:webHidden/>
              </w:rPr>
              <w:t>2</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83" w:history="1">
            <w:r w:rsidR="00512E8A" w:rsidRPr="0008733D">
              <w:rPr>
                <w:rStyle w:val="Hyperlink"/>
                <w:noProof/>
              </w:rPr>
              <w:t>3</w:t>
            </w:r>
            <w:r w:rsidR="00512E8A">
              <w:rPr>
                <w:noProof/>
                <w:lang w:eastAsia="en-US"/>
              </w:rPr>
              <w:tab/>
            </w:r>
            <w:r w:rsidR="00512E8A" w:rsidRPr="0008733D">
              <w:rPr>
                <w:rStyle w:val="Hyperlink"/>
                <w:noProof/>
              </w:rPr>
              <w:t>Methods</w:t>
            </w:r>
            <w:r w:rsidR="00512E8A">
              <w:rPr>
                <w:noProof/>
                <w:webHidden/>
              </w:rPr>
              <w:tab/>
            </w:r>
            <w:r w:rsidR="00512E8A">
              <w:rPr>
                <w:noProof/>
                <w:webHidden/>
              </w:rPr>
              <w:fldChar w:fldCharType="begin"/>
            </w:r>
            <w:r w:rsidR="00512E8A">
              <w:rPr>
                <w:noProof/>
                <w:webHidden/>
              </w:rPr>
              <w:instrText xml:space="preserve"> PAGEREF _Toc412728383 \h </w:instrText>
            </w:r>
            <w:r w:rsidR="00512E8A">
              <w:rPr>
                <w:noProof/>
                <w:webHidden/>
              </w:rPr>
            </w:r>
            <w:r w:rsidR="00512E8A">
              <w:rPr>
                <w:noProof/>
                <w:webHidden/>
              </w:rPr>
              <w:fldChar w:fldCharType="separate"/>
            </w:r>
            <w:r w:rsidR="00512E8A">
              <w:rPr>
                <w:noProof/>
                <w:webHidden/>
              </w:rPr>
              <w:t>3</w:t>
            </w:r>
            <w:r w:rsidR="00512E8A">
              <w:rPr>
                <w:noProof/>
                <w:webHidden/>
              </w:rPr>
              <w:fldChar w:fldCharType="end"/>
            </w:r>
          </w:hyperlink>
        </w:p>
        <w:p w:rsidR="00512E8A" w:rsidRDefault="00E8700E">
          <w:pPr>
            <w:pStyle w:val="TOC2"/>
            <w:tabs>
              <w:tab w:val="left" w:pos="880"/>
              <w:tab w:val="right" w:leader="dot" w:pos="9350"/>
            </w:tabs>
            <w:rPr>
              <w:noProof/>
              <w:lang w:eastAsia="en-US"/>
            </w:rPr>
          </w:pPr>
          <w:hyperlink w:anchor="_Toc412728384" w:history="1">
            <w:r w:rsidR="00512E8A" w:rsidRPr="0008733D">
              <w:rPr>
                <w:rStyle w:val="Hyperlink"/>
                <w:noProof/>
              </w:rPr>
              <w:t>3.1</w:t>
            </w:r>
            <w:r w:rsidR="00512E8A">
              <w:rPr>
                <w:noProof/>
                <w:lang w:eastAsia="en-US"/>
              </w:rPr>
              <w:tab/>
            </w:r>
            <w:r w:rsidR="00512E8A" w:rsidRPr="0008733D">
              <w:rPr>
                <w:rStyle w:val="Hyperlink"/>
                <w:noProof/>
              </w:rPr>
              <w:t>Monitoring locations</w:t>
            </w:r>
            <w:r w:rsidR="00512E8A">
              <w:rPr>
                <w:noProof/>
                <w:webHidden/>
              </w:rPr>
              <w:tab/>
            </w:r>
            <w:r w:rsidR="00512E8A">
              <w:rPr>
                <w:noProof/>
                <w:webHidden/>
              </w:rPr>
              <w:fldChar w:fldCharType="begin"/>
            </w:r>
            <w:r w:rsidR="00512E8A">
              <w:rPr>
                <w:noProof/>
                <w:webHidden/>
              </w:rPr>
              <w:instrText xml:space="preserve"> PAGEREF _Toc412728384 \h </w:instrText>
            </w:r>
            <w:r w:rsidR="00512E8A">
              <w:rPr>
                <w:noProof/>
                <w:webHidden/>
              </w:rPr>
            </w:r>
            <w:r w:rsidR="00512E8A">
              <w:rPr>
                <w:noProof/>
                <w:webHidden/>
              </w:rPr>
              <w:fldChar w:fldCharType="separate"/>
            </w:r>
            <w:r w:rsidR="00512E8A">
              <w:rPr>
                <w:noProof/>
                <w:webHidden/>
              </w:rPr>
              <w:t>3</w:t>
            </w:r>
            <w:r w:rsidR="00512E8A">
              <w:rPr>
                <w:noProof/>
                <w:webHidden/>
              </w:rPr>
              <w:fldChar w:fldCharType="end"/>
            </w:r>
          </w:hyperlink>
        </w:p>
        <w:p w:rsidR="00512E8A" w:rsidRDefault="00E8700E">
          <w:pPr>
            <w:pStyle w:val="TOC2"/>
            <w:tabs>
              <w:tab w:val="left" w:pos="880"/>
              <w:tab w:val="right" w:leader="dot" w:pos="9350"/>
            </w:tabs>
            <w:rPr>
              <w:noProof/>
              <w:lang w:eastAsia="en-US"/>
            </w:rPr>
          </w:pPr>
          <w:hyperlink w:anchor="_Toc412728385" w:history="1">
            <w:r w:rsidR="00512E8A" w:rsidRPr="0008733D">
              <w:rPr>
                <w:rStyle w:val="Hyperlink"/>
                <w:noProof/>
              </w:rPr>
              <w:t>3.2</w:t>
            </w:r>
            <w:r w:rsidR="00512E8A">
              <w:rPr>
                <w:noProof/>
                <w:lang w:eastAsia="en-US"/>
              </w:rPr>
              <w:tab/>
            </w:r>
            <w:r w:rsidR="00512E8A" w:rsidRPr="0008733D">
              <w:rPr>
                <w:rStyle w:val="Hyperlink"/>
                <w:noProof/>
              </w:rPr>
              <w:t>Vegetation sampling</w:t>
            </w:r>
            <w:r w:rsidR="00512E8A">
              <w:rPr>
                <w:noProof/>
                <w:webHidden/>
              </w:rPr>
              <w:tab/>
            </w:r>
            <w:r w:rsidR="00512E8A">
              <w:rPr>
                <w:noProof/>
                <w:webHidden/>
              </w:rPr>
              <w:fldChar w:fldCharType="begin"/>
            </w:r>
            <w:r w:rsidR="00512E8A">
              <w:rPr>
                <w:noProof/>
                <w:webHidden/>
              </w:rPr>
              <w:instrText xml:space="preserve"> PAGEREF _Toc412728385 \h </w:instrText>
            </w:r>
            <w:r w:rsidR="00512E8A">
              <w:rPr>
                <w:noProof/>
                <w:webHidden/>
              </w:rPr>
            </w:r>
            <w:r w:rsidR="00512E8A">
              <w:rPr>
                <w:noProof/>
                <w:webHidden/>
              </w:rPr>
              <w:fldChar w:fldCharType="separate"/>
            </w:r>
            <w:r w:rsidR="00512E8A">
              <w:rPr>
                <w:noProof/>
                <w:webHidden/>
              </w:rPr>
              <w:t>3</w:t>
            </w:r>
            <w:r w:rsidR="00512E8A">
              <w:rPr>
                <w:noProof/>
                <w:webHidden/>
              </w:rPr>
              <w:fldChar w:fldCharType="end"/>
            </w:r>
          </w:hyperlink>
        </w:p>
        <w:p w:rsidR="00512E8A" w:rsidRDefault="00E8700E">
          <w:pPr>
            <w:pStyle w:val="TOC2"/>
            <w:tabs>
              <w:tab w:val="left" w:pos="880"/>
              <w:tab w:val="right" w:leader="dot" w:pos="9350"/>
            </w:tabs>
            <w:rPr>
              <w:noProof/>
              <w:lang w:eastAsia="en-US"/>
            </w:rPr>
          </w:pPr>
          <w:hyperlink w:anchor="_Toc412728386" w:history="1">
            <w:r w:rsidR="00512E8A" w:rsidRPr="0008733D">
              <w:rPr>
                <w:rStyle w:val="Hyperlink"/>
                <w:noProof/>
              </w:rPr>
              <w:t>3.3</w:t>
            </w:r>
            <w:r w:rsidR="00512E8A">
              <w:rPr>
                <w:noProof/>
                <w:lang w:eastAsia="en-US"/>
              </w:rPr>
              <w:tab/>
            </w:r>
            <w:r w:rsidR="00512E8A" w:rsidRPr="0008733D">
              <w:rPr>
                <w:rStyle w:val="Hyperlink"/>
                <w:noProof/>
              </w:rPr>
              <w:t>Vertebrate sampling</w:t>
            </w:r>
            <w:r w:rsidR="00512E8A">
              <w:rPr>
                <w:noProof/>
                <w:webHidden/>
              </w:rPr>
              <w:tab/>
            </w:r>
            <w:r w:rsidR="00512E8A">
              <w:rPr>
                <w:noProof/>
                <w:webHidden/>
              </w:rPr>
              <w:fldChar w:fldCharType="begin"/>
            </w:r>
            <w:r w:rsidR="00512E8A">
              <w:rPr>
                <w:noProof/>
                <w:webHidden/>
              </w:rPr>
              <w:instrText xml:space="preserve"> PAGEREF _Toc412728386 \h </w:instrText>
            </w:r>
            <w:r w:rsidR="00512E8A">
              <w:rPr>
                <w:noProof/>
                <w:webHidden/>
              </w:rPr>
            </w:r>
            <w:r w:rsidR="00512E8A">
              <w:rPr>
                <w:noProof/>
                <w:webHidden/>
              </w:rPr>
              <w:fldChar w:fldCharType="separate"/>
            </w:r>
            <w:r w:rsidR="00512E8A">
              <w:rPr>
                <w:noProof/>
                <w:webHidden/>
              </w:rPr>
              <w:t>4</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87" w:history="1">
            <w:r w:rsidR="00512E8A" w:rsidRPr="0008733D">
              <w:rPr>
                <w:rStyle w:val="Hyperlink"/>
                <w:noProof/>
              </w:rPr>
              <w:t>4</w:t>
            </w:r>
            <w:r w:rsidR="00512E8A">
              <w:rPr>
                <w:noProof/>
                <w:lang w:eastAsia="en-US"/>
              </w:rPr>
              <w:tab/>
            </w:r>
            <w:r w:rsidR="00512E8A" w:rsidRPr="0008733D">
              <w:rPr>
                <w:rStyle w:val="Hyperlink"/>
                <w:noProof/>
              </w:rPr>
              <w:t>Results</w:t>
            </w:r>
            <w:r w:rsidR="00512E8A">
              <w:rPr>
                <w:noProof/>
                <w:webHidden/>
              </w:rPr>
              <w:tab/>
            </w:r>
            <w:r w:rsidR="00512E8A">
              <w:rPr>
                <w:noProof/>
                <w:webHidden/>
              </w:rPr>
              <w:fldChar w:fldCharType="begin"/>
            </w:r>
            <w:r w:rsidR="00512E8A">
              <w:rPr>
                <w:noProof/>
                <w:webHidden/>
              </w:rPr>
              <w:instrText xml:space="preserve"> PAGEREF _Toc412728387 \h </w:instrText>
            </w:r>
            <w:r w:rsidR="00512E8A">
              <w:rPr>
                <w:noProof/>
                <w:webHidden/>
              </w:rPr>
            </w:r>
            <w:r w:rsidR="00512E8A">
              <w:rPr>
                <w:noProof/>
                <w:webHidden/>
              </w:rPr>
              <w:fldChar w:fldCharType="separate"/>
            </w:r>
            <w:r w:rsidR="00512E8A">
              <w:rPr>
                <w:noProof/>
                <w:webHidden/>
              </w:rPr>
              <w:t>4</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88" w:history="1">
            <w:r w:rsidR="00512E8A" w:rsidRPr="0008733D">
              <w:rPr>
                <w:rStyle w:val="Hyperlink"/>
                <w:noProof/>
              </w:rPr>
              <w:t>5</w:t>
            </w:r>
            <w:r w:rsidR="00512E8A">
              <w:rPr>
                <w:noProof/>
                <w:lang w:eastAsia="en-US"/>
              </w:rPr>
              <w:tab/>
            </w:r>
            <w:r w:rsidR="00512E8A" w:rsidRPr="0008733D">
              <w:rPr>
                <w:rStyle w:val="Hyperlink"/>
                <w:noProof/>
              </w:rPr>
              <w:t>Discussion/Conclusion</w:t>
            </w:r>
            <w:r w:rsidR="00512E8A">
              <w:rPr>
                <w:noProof/>
                <w:webHidden/>
              </w:rPr>
              <w:tab/>
            </w:r>
            <w:r w:rsidR="00512E8A">
              <w:rPr>
                <w:noProof/>
                <w:webHidden/>
              </w:rPr>
              <w:fldChar w:fldCharType="begin"/>
            </w:r>
            <w:r w:rsidR="00512E8A">
              <w:rPr>
                <w:noProof/>
                <w:webHidden/>
              </w:rPr>
              <w:instrText xml:space="preserve"> PAGEREF _Toc412728388 \h </w:instrText>
            </w:r>
            <w:r w:rsidR="00512E8A">
              <w:rPr>
                <w:noProof/>
                <w:webHidden/>
              </w:rPr>
            </w:r>
            <w:r w:rsidR="00512E8A">
              <w:rPr>
                <w:noProof/>
                <w:webHidden/>
              </w:rPr>
              <w:fldChar w:fldCharType="separate"/>
            </w:r>
            <w:r w:rsidR="00512E8A">
              <w:rPr>
                <w:noProof/>
                <w:webHidden/>
              </w:rPr>
              <w:t>5</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89" w:history="1">
            <w:r w:rsidR="00512E8A" w:rsidRPr="0008733D">
              <w:rPr>
                <w:rStyle w:val="Hyperlink"/>
                <w:noProof/>
              </w:rPr>
              <w:t>6</w:t>
            </w:r>
            <w:r w:rsidR="00512E8A">
              <w:rPr>
                <w:noProof/>
                <w:lang w:eastAsia="en-US"/>
              </w:rPr>
              <w:tab/>
            </w:r>
            <w:r w:rsidR="00512E8A" w:rsidRPr="0008733D">
              <w:rPr>
                <w:rStyle w:val="Hyperlink"/>
                <w:noProof/>
              </w:rPr>
              <w:t>Adaptive Management &amp; Lessons Learned</w:t>
            </w:r>
            <w:r w:rsidR="00512E8A">
              <w:rPr>
                <w:noProof/>
                <w:webHidden/>
              </w:rPr>
              <w:tab/>
            </w:r>
            <w:r w:rsidR="00512E8A">
              <w:rPr>
                <w:noProof/>
                <w:webHidden/>
              </w:rPr>
              <w:fldChar w:fldCharType="begin"/>
            </w:r>
            <w:r w:rsidR="00512E8A">
              <w:rPr>
                <w:noProof/>
                <w:webHidden/>
              </w:rPr>
              <w:instrText xml:space="preserve"> PAGEREF _Toc412728389 \h </w:instrText>
            </w:r>
            <w:r w:rsidR="00512E8A">
              <w:rPr>
                <w:noProof/>
                <w:webHidden/>
              </w:rPr>
            </w:r>
            <w:r w:rsidR="00512E8A">
              <w:rPr>
                <w:noProof/>
                <w:webHidden/>
              </w:rPr>
              <w:fldChar w:fldCharType="separate"/>
            </w:r>
            <w:r w:rsidR="00512E8A">
              <w:rPr>
                <w:noProof/>
                <w:webHidden/>
              </w:rPr>
              <w:t>6</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90" w:history="1">
            <w:r w:rsidR="00512E8A" w:rsidRPr="0008733D">
              <w:rPr>
                <w:rStyle w:val="Hyperlink"/>
                <w:noProof/>
              </w:rPr>
              <w:t>7</w:t>
            </w:r>
            <w:r w:rsidR="00512E8A">
              <w:rPr>
                <w:noProof/>
                <w:lang w:eastAsia="en-US"/>
              </w:rPr>
              <w:tab/>
            </w:r>
            <w:r w:rsidR="00512E8A" w:rsidRPr="0008733D">
              <w:rPr>
                <w:rStyle w:val="Hyperlink"/>
                <w:noProof/>
              </w:rPr>
              <w:t>Acknowledgements</w:t>
            </w:r>
            <w:r w:rsidR="00512E8A">
              <w:rPr>
                <w:noProof/>
                <w:webHidden/>
              </w:rPr>
              <w:tab/>
            </w:r>
            <w:r w:rsidR="00512E8A">
              <w:rPr>
                <w:noProof/>
                <w:webHidden/>
              </w:rPr>
              <w:fldChar w:fldCharType="begin"/>
            </w:r>
            <w:r w:rsidR="00512E8A">
              <w:rPr>
                <w:noProof/>
                <w:webHidden/>
              </w:rPr>
              <w:instrText xml:space="preserve"> PAGEREF _Toc412728390 \h </w:instrText>
            </w:r>
            <w:r w:rsidR="00512E8A">
              <w:rPr>
                <w:noProof/>
                <w:webHidden/>
              </w:rPr>
            </w:r>
            <w:r w:rsidR="00512E8A">
              <w:rPr>
                <w:noProof/>
                <w:webHidden/>
              </w:rPr>
              <w:fldChar w:fldCharType="separate"/>
            </w:r>
            <w:r w:rsidR="00512E8A">
              <w:rPr>
                <w:noProof/>
                <w:webHidden/>
              </w:rPr>
              <w:t>6</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91" w:history="1">
            <w:r w:rsidR="00512E8A" w:rsidRPr="0008733D">
              <w:rPr>
                <w:rStyle w:val="Hyperlink"/>
                <w:noProof/>
              </w:rPr>
              <w:t>8</w:t>
            </w:r>
            <w:r w:rsidR="00512E8A">
              <w:rPr>
                <w:noProof/>
                <w:lang w:eastAsia="en-US"/>
              </w:rPr>
              <w:tab/>
            </w:r>
            <w:r w:rsidR="00512E8A" w:rsidRPr="0008733D">
              <w:rPr>
                <w:rStyle w:val="Hyperlink"/>
                <w:noProof/>
              </w:rPr>
              <w:t>References</w:t>
            </w:r>
            <w:r w:rsidR="00512E8A">
              <w:rPr>
                <w:noProof/>
                <w:webHidden/>
              </w:rPr>
              <w:tab/>
            </w:r>
            <w:r w:rsidR="00512E8A">
              <w:rPr>
                <w:noProof/>
                <w:webHidden/>
              </w:rPr>
              <w:fldChar w:fldCharType="begin"/>
            </w:r>
            <w:r w:rsidR="00512E8A">
              <w:rPr>
                <w:noProof/>
                <w:webHidden/>
              </w:rPr>
              <w:instrText xml:space="preserve"> PAGEREF _Toc412728391 \h </w:instrText>
            </w:r>
            <w:r w:rsidR="00512E8A">
              <w:rPr>
                <w:noProof/>
                <w:webHidden/>
              </w:rPr>
            </w:r>
            <w:r w:rsidR="00512E8A">
              <w:rPr>
                <w:noProof/>
                <w:webHidden/>
              </w:rPr>
              <w:fldChar w:fldCharType="separate"/>
            </w:r>
            <w:r w:rsidR="00512E8A">
              <w:rPr>
                <w:noProof/>
                <w:webHidden/>
              </w:rPr>
              <w:t>6</w:t>
            </w:r>
            <w:r w:rsidR="00512E8A">
              <w:rPr>
                <w:noProof/>
                <w:webHidden/>
              </w:rPr>
              <w:fldChar w:fldCharType="end"/>
            </w:r>
          </w:hyperlink>
        </w:p>
        <w:p w:rsidR="00512E8A" w:rsidRDefault="00E8700E">
          <w:pPr>
            <w:pStyle w:val="TOC1"/>
            <w:tabs>
              <w:tab w:val="left" w:pos="440"/>
              <w:tab w:val="right" w:leader="dot" w:pos="9350"/>
            </w:tabs>
            <w:rPr>
              <w:noProof/>
              <w:lang w:eastAsia="en-US"/>
            </w:rPr>
          </w:pPr>
          <w:hyperlink w:anchor="_Toc412728392" w:history="1">
            <w:r w:rsidR="00512E8A" w:rsidRPr="0008733D">
              <w:rPr>
                <w:rStyle w:val="Hyperlink"/>
                <w:noProof/>
              </w:rPr>
              <w:t>9</w:t>
            </w:r>
            <w:r w:rsidR="00512E8A">
              <w:rPr>
                <w:noProof/>
                <w:lang w:eastAsia="en-US"/>
              </w:rPr>
              <w:tab/>
            </w:r>
            <w:r w:rsidR="00512E8A" w:rsidRPr="0008733D">
              <w:rPr>
                <w:rStyle w:val="Hyperlink"/>
                <w:noProof/>
              </w:rPr>
              <w:t>Appendices</w:t>
            </w:r>
            <w:r w:rsidR="00512E8A">
              <w:rPr>
                <w:noProof/>
                <w:webHidden/>
              </w:rPr>
              <w:tab/>
            </w:r>
            <w:r w:rsidR="00512E8A">
              <w:rPr>
                <w:noProof/>
                <w:webHidden/>
              </w:rPr>
              <w:fldChar w:fldCharType="begin"/>
            </w:r>
            <w:r w:rsidR="00512E8A">
              <w:rPr>
                <w:noProof/>
                <w:webHidden/>
              </w:rPr>
              <w:instrText xml:space="preserve"> PAGEREF _Toc412728392 \h </w:instrText>
            </w:r>
            <w:r w:rsidR="00512E8A">
              <w:rPr>
                <w:noProof/>
                <w:webHidden/>
              </w:rPr>
            </w:r>
            <w:r w:rsidR="00512E8A">
              <w:rPr>
                <w:noProof/>
                <w:webHidden/>
              </w:rPr>
              <w:fldChar w:fldCharType="separate"/>
            </w:r>
            <w:r w:rsidR="00512E8A">
              <w:rPr>
                <w:noProof/>
                <w:webHidden/>
              </w:rPr>
              <w:t>6</w:t>
            </w:r>
            <w:r w:rsidR="00512E8A">
              <w:rPr>
                <w:noProof/>
                <w:webHidden/>
              </w:rPr>
              <w:fldChar w:fldCharType="end"/>
            </w:r>
          </w:hyperlink>
        </w:p>
        <w:p w:rsidR="00512E8A" w:rsidRDefault="00E8700E">
          <w:pPr>
            <w:pStyle w:val="TOC2"/>
            <w:tabs>
              <w:tab w:val="right" w:leader="dot" w:pos="9350"/>
            </w:tabs>
            <w:rPr>
              <w:noProof/>
              <w:lang w:eastAsia="en-US"/>
            </w:rPr>
          </w:pPr>
          <w:hyperlink w:anchor="_Toc412728393" w:history="1">
            <w:r w:rsidR="00512E8A" w:rsidRPr="0008733D">
              <w:rPr>
                <w:rStyle w:val="Hyperlink"/>
                <w:noProof/>
              </w:rPr>
              <w:t>A.1: Data sets or products:</w:t>
            </w:r>
            <w:r w:rsidR="00512E8A">
              <w:rPr>
                <w:noProof/>
                <w:webHidden/>
              </w:rPr>
              <w:tab/>
            </w:r>
            <w:r w:rsidR="00512E8A">
              <w:rPr>
                <w:noProof/>
                <w:webHidden/>
              </w:rPr>
              <w:fldChar w:fldCharType="begin"/>
            </w:r>
            <w:r w:rsidR="00512E8A">
              <w:rPr>
                <w:noProof/>
                <w:webHidden/>
              </w:rPr>
              <w:instrText xml:space="preserve"> PAGEREF _Toc412728393 \h </w:instrText>
            </w:r>
            <w:r w:rsidR="00512E8A">
              <w:rPr>
                <w:noProof/>
                <w:webHidden/>
              </w:rPr>
            </w:r>
            <w:r w:rsidR="00512E8A">
              <w:rPr>
                <w:noProof/>
                <w:webHidden/>
              </w:rPr>
              <w:fldChar w:fldCharType="separate"/>
            </w:r>
            <w:r w:rsidR="00512E8A">
              <w:rPr>
                <w:noProof/>
                <w:webHidden/>
              </w:rPr>
              <w:t>7</w:t>
            </w:r>
            <w:r w:rsidR="00512E8A">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372936">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372936">
      <w:pPr>
        <w:pStyle w:val="Heading1"/>
      </w:pPr>
      <w:bookmarkStart w:id="2" w:name="_Toc412728382"/>
      <w:r w:rsidRPr="005D0D2C">
        <w:t>Introduction</w:t>
      </w:r>
      <w:bookmarkEnd w:id="2"/>
    </w:p>
    <w:p w:rsidR="002E5BBB" w:rsidRDefault="002E5BBB" w:rsidP="00B94ED3"/>
    <w:p w:rsidR="00843EB5" w:rsidRDefault="00843EB5" w:rsidP="00843EB5">
      <w:pPr>
        <w:spacing w:line="360" w:lineRule="auto"/>
      </w:pPr>
      <w:r w:rsidRPr="00AF256F">
        <w:t xml:space="preserve">The introduction should provide context for the work </w:t>
      </w:r>
      <w:r>
        <w:t>being reported</w:t>
      </w:r>
      <w:r w:rsidRPr="00AF256F">
        <w:t xml:space="preserve">. In doing so, it should present a general overview of previous literature and </w:t>
      </w:r>
      <w:r>
        <w:t xml:space="preserve">previous </w:t>
      </w:r>
      <w:r w:rsidRPr="00AF256F">
        <w:t>work on the subject</w:t>
      </w:r>
      <w:r>
        <w:t xml:space="preserve"> to</w:t>
      </w:r>
      <w:r w:rsidRPr="00AF256F">
        <w:t xml:space="preserve"> guid</w:t>
      </w:r>
      <w:r>
        <w:t>e</w:t>
      </w:r>
      <w:r w:rsidRPr="00AF256F">
        <w:t xml:space="preserve"> the reader to the report’s purpose and importance.  When applicable, the introduction should include a brief description of the study area</w:t>
      </w:r>
      <w:r>
        <w:t xml:space="preserve"> to</w:t>
      </w:r>
      <w:r w:rsidRPr="00AF256F">
        <w:t xml:space="preserve"> provid</w:t>
      </w:r>
      <w:r>
        <w:t>e</w:t>
      </w:r>
      <w:r w:rsidRPr="00AF256F">
        <w:t xml:space="preserve"> geographic and biological context.</w:t>
      </w:r>
      <w:r>
        <w:t xml:space="preserve">  Relationships</w:t>
      </w:r>
      <w:r w:rsidRPr="00AF256F">
        <w:t xml:space="preserve"> between the purpose of the work and </w:t>
      </w:r>
      <w:r>
        <w:t xml:space="preserve">strategies for </w:t>
      </w:r>
      <w:r w:rsidRPr="00AF256F">
        <w:t>habitat restoration, predation</w:t>
      </w:r>
      <w:r>
        <w:t>,</w:t>
      </w:r>
      <w:r w:rsidRPr="00AF256F">
        <w:t xml:space="preserve"> or hatchery and </w:t>
      </w:r>
      <w:proofErr w:type="spellStart"/>
      <w:r w:rsidRPr="00AF256F">
        <w:t>hydrosystem</w:t>
      </w:r>
      <w:proofErr w:type="spellEnd"/>
      <w:r w:rsidRPr="00AF256F">
        <w:t xml:space="preserve"> operations</w:t>
      </w:r>
      <w:r>
        <w:t xml:space="preserve"> should be described</w:t>
      </w:r>
      <w:r w:rsidRPr="00AF256F">
        <w:t xml:space="preserve">.    </w:t>
      </w:r>
      <w:r>
        <w:t>D</w:t>
      </w:r>
      <w:r w:rsidRPr="00AF256F">
        <w:t xml:space="preserve">o not provide an exhaustive history of the project.  </w:t>
      </w:r>
      <w:r>
        <w:rPr>
          <w:i/>
        </w:rPr>
        <w:t xml:space="preserve">The </w:t>
      </w:r>
      <w:r w:rsidRPr="00AF256F">
        <w:rPr>
          <w:i/>
        </w:rPr>
        <w:t xml:space="preserve">type of RM&amp;E being conducted </w:t>
      </w:r>
      <w:r>
        <w:rPr>
          <w:i/>
        </w:rPr>
        <w:t xml:space="preserve">must be identified </w:t>
      </w:r>
      <w:r w:rsidRPr="00AF256F">
        <w:rPr>
          <w:i/>
        </w:rPr>
        <w:t>(research, status and trend monitoring, or action effectiveness).  For research projects and action effectiveness projects, include hypotheses</w:t>
      </w:r>
      <w:r>
        <w:rPr>
          <w:i/>
        </w:rPr>
        <w:t xml:space="preserve">, </w:t>
      </w:r>
      <w:r w:rsidRPr="00AF256F">
        <w:rPr>
          <w:i/>
        </w:rPr>
        <w:t>related uncertainties</w:t>
      </w:r>
      <w:r>
        <w:rPr>
          <w:i/>
        </w:rPr>
        <w:t>, and a timeline for your study including the start and anticipated end date</w:t>
      </w:r>
      <w:r w:rsidRPr="00AF256F">
        <w:rPr>
          <w:i/>
        </w:rPr>
        <w:t>.</w:t>
      </w:r>
      <w:r w:rsidRPr="00AF256F">
        <w:t xml:space="preserve">  </w:t>
      </w:r>
    </w:p>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 xml:space="preserve">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w:t>
      </w:r>
      <w:r w:rsidR="007564E7" w:rsidRPr="002C24A3">
        <w:lastRenderedPageBreak/>
        <w:t>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Default="00372936" w:rsidP="00372936">
      <w:pPr>
        <w:pStyle w:val="Heading1"/>
      </w:pPr>
      <w:bookmarkStart w:id="3" w:name="_Toc412728383"/>
      <w:r>
        <w:t>Methods</w:t>
      </w:r>
      <w:bookmarkEnd w:id="3"/>
    </w:p>
    <w:p w:rsidR="00843EB5" w:rsidRPr="00CD690E" w:rsidRDefault="00843EB5" w:rsidP="00843EB5">
      <w:pPr>
        <w:spacing w:line="360" w:lineRule="auto"/>
      </w:pPr>
      <w:r w:rsidRPr="00AF256F">
        <w:t xml:space="preserve">The methods section </w:t>
      </w:r>
      <w:r>
        <w:t>describes</w:t>
      </w:r>
      <w:r w:rsidRPr="00AF256F">
        <w:t xml:space="preserve"> </w:t>
      </w:r>
      <w:r w:rsidRPr="00965796">
        <w:t>what was done, where it was done, and when it was done</w:t>
      </w:r>
      <w:r w:rsidRPr="00AF256F">
        <w:t xml:space="preserve">.  </w:t>
      </w:r>
      <w:r>
        <w:t xml:space="preserve">Authors should provide a high-level description of the methods, accompanied by relevant links to protocols in </w:t>
      </w:r>
      <w:hyperlink r:id="rId9" w:history="1">
        <w:r w:rsidRPr="00685C3A">
          <w:rPr>
            <w:rStyle w:val="Hyperlink"/>
          </w:rPr>
          <w:t>MonitoringMethods.org</w:t>
        </w:r>
      </w:hyperlink>
      <w:r>
        <w:t xml:space="preserve">.  Well-designed maps can reduce the need for detailed descriptions of study sites as part of the overall methods section.  </w:t>
      </w:r>
      <w:r w:rsidRPr="00AF256F">
        <w:t xml:space="preserve">Projects with metric and indicator data for each protocol can provide those in a separate appendix at the end of the </w:t>
      </w:r>
      <w:r>
        <w:t>report.</w:t>
      </w:r>
    </w:p>
    <w:p w:rsidR="00843EB5" w:rsidRPr="00843EB5" w:rsidRDefault="00843EB5" w:rsidP="00843EB5"/>
    <w:p w:rsidR="000B04AC" w:rsidRPr="00372936" w:rsidRDefault="006F5DF3" w:rsidP="00372936">
      <w:pPr>
        <w:pStyle w:val="Heading2"/>
      </w:pPr>
      <w:bookmarkStart w:id="4" w:name="_Toc412728384"/>
      <w:r w:rsidRPr="00372936">
        <w:t>Monitoring locations</w:t>
      </w:r>
      <w:bookmarkEnd w:id="4"/>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Kalispel Tribe were selected with this technique in </w:t>
      </w:r>
      <w:r w:rsidR="00ED6E5A" w:rsidRPr="007C3786">
        <w:rPr>
          <w:rFonts w:eastAsia="Times New Roman" w:cs="Times New Roman"/>
          <w:szCs w:val="24"/>
        </w:rPr>
        <w:t xml:space="preserve">2004.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p>
    <w:p w:rsidR="007C3786" w:rsidRDefault="007C3786" w:rsidP="00D1769F">
      <w:pPr>
        <w:spacing w:after="0"/>
        <w:rPr>
          <w:rFonts w:eastAsia="Times New Roman" w:cs="Times New Roman"/>
          <w:color w:val="FF0000"/>
          <w:szCs w:val="24"/>
        </w:rPr>
      </w:pPr>
    </w:p>
    <w:p w:rsidR="007C3786" w:rsidRPr="00414453" w:rsidRDefault="007C3786" w:rsidP="00D1769F">
      <w:pPr>
        <w:spacing w:after="0"/>
        <w:rPr>
          <w:rFonts w:eastAsia="Times New Roman" w:cs="Times New Roman"/>
          <w:color w:val="FF0000"/>
          <w:szCs w:val="24"/>
        </w:rPr>
      </w:pPr>
      <w:r>
        <w:rPr>
          <w:rFonts w:eastAsia="Times New Roman" w:cs="Times New Roman"/>
          <w:color w:val="FF0000"/>
          <w:szCs w:val="24"/>
        </w:rPr>
        <w:t>Add new map</w:t>
      </w: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5" w:name="Table1"/>
      <w:r>
        <w:rPr>
          <w:rFonts w:eastAsia="Times New Roman" w:cs="Times New Roman"/>
          <w:szCs w:val="24"/>
        </w:rPr>
        <w:t xml:space="preserve">Table 1. Reference sites sampled for eight habitat types. None of these sites were sampled in 2014. </w:t>
      </w:r>
    </w:p>
    <w:bookmarkEnd w:id="5"/>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6"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r w:rsidR="0051510C" w:rsidRPr="00EB1297">
        <w:t>Kalispel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6"/>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372936">
      <w:pPr>
        <w:pStyle w:val="Heading2"/>
      </w:pPr>
      <w:bookmarkStart w:id="7" w:name="_Toc412728385"/>
      <w:r w:rsidRPr="005D0D2C">
        <w:lastRenderedPageBreak/>
        <w:t>Vegetation sampling</w:t>
      </w:r>
      <w:bookmarkEnd w:id="7"/>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(Daubenmire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372936">
      <w:pPr>
        <w:pStyle w:val="Heading2"/>
      </w:pPr>
      <w:bookmarkStart w:id="8" w:name="_Toc412728386"/>
      <w:r>
        <w:t>Vertebrate sampling</w:t>
      </w:r>
      <w:bookmarkEnd w:id="8"/>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12E8A" w:rsidRPr="00AF256F" w:rsidRDefault="00512E8A" w:rsidP="00512E8A">
      <w:pPr>
        <w:pStyle w:val="Heading1"/>
      </w:pPr>
      <w:bookmarkStart w:id="9" w:name="_Toc400107064"/>
      <w:bookmarkStart w:id="10" w:name="_Toc412728387"/>
      <w:r w:rsidRPr="00AF256F">
        <w:t>Results</w:t>
      </w:r>
      <w:bookmarkEnd w:id="9"/>
      <w:bookmarkEnd w:id="10"/>
    </w:p>
    <w:p w:rsidR="00512E8A" w:rsidRDefault="00512E8A" w:rsidP="00512E8A">
      <w:pPr>
        <w:spacing w:line="360" w:lineRule="auto"/>
      </w:pPr>
      <w:r>
        <w:t>It</w:t>
      </w:r>
      <w:r w:rsidRPr="00AF256F">
        <w:t xml:space="preserve"> is preferable to present detailed results in tables</w:t>
      </w:r>
      <w:r>
        <w:t xml:space="preserve">, figures, and graphs, especially when numerical precision is important.  The interpretation and application of the results should be </w:t>
      </w:r>
      <w:r>
        <w:lastRenderedPageBreak/>
        <w:t>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1" w:name="Mammals"/>
      <w:bookmarkStart w:id="12" w:name="_GoBack"/>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1"/>
    <w:bookmarkEnd w:id="12"/>
    <w:p w:rsidR="001249CA" w:rsidRDefault="00F77BA4" w:rsidP="001249CA">
      <w:pPr>
        <w:rPr>
          <w:color w:val="FF0000"/>
        </w:rPr>
      </w:pPr>
      <w:r w:rsidRPr="00F77BA4">
        <w:rPr>
          <w:color w:val="FF0000"/>
        </w:rPr>
        <w:t>Add Table 2</w:t>
      </w:r>
    </w:p>
    <w:p w:rsidR="00512E8A" w:rsidRPr="00AF256F" w:rsidRDefault="00512E8A" w:rsidP="00512E8A">
      <w:pPr>
        <w:pStyle w:val="Heading1"/>
      </w:pPr>
      <w:bookmarkStart w:id="13" w:name="_Toc400107065"/>
      <w:bookmarkStart w:id="14" w:name="_Toc412728388"/>
      <w:r w:rsidRPr="00AF256F">
        <w:t>Discussion/Conclusion</w:t>
      </w:r>
      <w:bookmarkEnd w:id="13"/>
      <w:bookmarkEnd w:id="14"/>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512E8A">
      <w:pPr>
        <w:pStyle w:val="Heading1"/>
      </w:pPr>
      <w:bookmarkStart w:id="15" w:name="_Toc400107066"/>
      <w:bookmarkStart w:id="16" w:name="_Toc412728389"/>
      <w:r w:rsidRPr="00AF256F">
        <w:lastRenderedPageBreak/>
        <w:t>Adaptive Management &amp; Lessons Learned</w:t>
      </w:r>
      <w:bookmarkEnd w:id="15"/>
      <w:bookmarkEnd w:id="16"/>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10"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372936">
      <w:pPr>
        <w:pStyle w:val="Heading1"/>
      </w:pPr>
      <w:bookmarkStart w:id="17" w:name="_Toc412728390"/>
      <w:r w:rsidRPr="00F97AAF">
        <w:t>Acknowledg</w:t>
      </w:r>
      <w:r w:rsidR="000B2913">
        <w:t>e</w:t>
      </w:r>
      <w:r w:rsidRPr="00F97AAF">
        <w:t>ments</w:t>
      </w:r>
      <w:bookmarkEnd w:id="17"/>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Kimmet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372936">
      <w:pPr>
        <w:pStyle w:val="Heading1"/>
      </w:pPr>
      <w:bookmarkStart w:id="18" w:name="_Toc412728391"/>
      <w:r>
        <w:t>References</w:t>
      </w:r>
      <w:bookmarkEnd w:id="18"/>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19" w:name="_ENREF_1"/>
      <w:r w:rsidR="00FC75F5" w:rsidRPr="00FC75F5">
        <w:rPr>
          <w:rFonts w:cs="Times New Roman"/>
          <w:noProof/>
        </w:rPr>
        <w:t>Hallett, J. G. and M. A. O'Connell. 2013a. Amphibian Surveys Using Minnow Traps. Monitoring Methods 1296.</w:t>
      </w:r>
      <w:bookmarkEnd w:id="19"/>
    </w:p>
    <w:p w:rsidR="00FC75F5" w:rsidRPr="00FC75F5" w:rsidRDefault="00FC75F5" w:rsidP="00FC75F5">
      <w:pPr>
        <w:spacing w:after="0"/>
        <w:ind w:left="720" w:hanging="720"/>
        <w:rPr>
          <w:rFonts w:cs="Times New Roman"/>
          <w:noProof/>
        </w:rPr>
      </w:pPr>
      <w:bookmarkStart w:id="20" w:name="_ENREF_2"/>
      <w:r w:rsidRPr="00FC75F5">
        <w:rPr>
          <w:rFonts w:cs="Times New Roman"/>
          <w:noProof/>
        </w:rPr>
        <w:t>Hallett, J. G. and M. A. O'Connell. 2013b. Breeding Bird Surveys Using Point Counts. Monitoring Methods 1295.</w:t>
      </w:r>
      <w:bookmarkEnd w:id="20"/>
    </w:p>
    <w:p w:rsidR="00FC75F5" w:rsidRPr="00FC75F5" w:rsidRDefault="00FC75F5" w:rsidP="00FC75F5">
      <w:pPr>
        <w:spacing w:after="0"/>
        <w:ind w:left="720" w:hanging="720"/>
        <w:rPr>
          <w:rFonts w:cs="Times New Roman"/>
          <w:noProof/>
        </w:rPr>
      </w:pPr>
      <w:bookmarkStart w:id="21" w:name="_ENREF_3"/>
      <w:r w:rsidRPr="00FC75F5">
        <w:rPr>
          <w:rFonts w:cs="Times New Roman"/>
          <w:noProof/>
        </w:rPr>
        <w:t>Hallett, J. G. and M. A. O'Connell. 2013c. Small Mammal Surveys Using Removal Trapping. Monitoring Methods 1293.</w:t>
      </w:r>
      <w:bookmarkEnd w:id="21"/>
    </w:p>
    <w:p w:rsidR="00372936" w:rsidRDefault="00FC75F5" w:rsidP="00FC75F5">
      <w:pPr>
        <w:ind w:left="720" w:hanging="720"/>
      </w:pPr>
      <w:bookmarkStart w:id="22"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2"/>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CD72F9">
      <w:pPr>
        <w:pStyle w:val="Heading1"/>
      </w:pPr>
      <w:bookmarkStart w:id="23" w:name="_Toc412728392"/>
      <w:r w:rsidRPr="00AF256F">
        <w:t>Appendices</w:t>
      </w:r>
      <w:bookmarkEnd w:id="23"/>
    </w:p>
    <w:p w:rsidR="00CD72F9" w:rsidRPr="00CD72F9" w:rsidRDefault="00CD72F9" w:rsidP="00CD72F9"/>
    <w:p w:rsidR="00CD72F9" w:rsidRDefault="00CD72F9" w:rsidP="00CD72F9">
      <w:pPr>
        <w:pStyle w:val="Heading2"/>
        <w:numPr>
          <w:ilvl w:val="0"/>
          <w:numId w:val="0"/>
        </w:numPr>
        <w:ind w:left="576" w:hanging="576"/>
      </w:pPr>
      <w:bookmarkStart w:id="24" w:name="_Toc412728393"/>
      <w:r w:rsidRPr="00AF256F">
        <w:lastRenderedPageBreak/>
        <w:t>A.1: Data sets or products:</w:t>
      </w:r>
      <w:bookmarkEnd w:id="24"/>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1"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Pr="00512E8A"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25"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4669A137" wp14:editId="5D5A886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5"/>
    </w:p>
    <w:sectPr w:rsidR="009C5FD3" w:rsidRPr="00512E8A" w:rsidSect="00767EF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00E" w:rsidRDefault="00E8700E" w:rsidP="00A761CC">
      <w:pPr>
        <w:spacing w:after="0"/>
      </w:pPr>
      <w:r>
        <w:separator/>
      </w:r>
    </w:p>
  </w:endnote>
  <w:endnote w:type="continuationSeparator" w:id="0">
    <w:p w:rsidR="00E8700E" w:rsidRDefault="00E8700E"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352AD" w:rsidRPr="00B352AD">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00E" w:rsidRDefault="00E8700E" w:rsidP="00A761CC">
      <w:pPr>
        <w:spacing w:after="0"/>
      </w:pPr>
      <w:r>
        <w:separator/>
      </w:r>
    </w:p>
  </w:footnote>
  <w:footnote w:type="continuationSeparator" w:id="0">
    <w:p w:rsidR="00E8700E" w:rsidRDefault="00E8700E"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65388398"/>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A0BC5"/>
    <w:rsid w:val="004A4154"/>
    <w:rsid w:val="004B0C94"/>
    <w:rsid w:val="004D13D9"/>
    <w:rsid w:val="004D26D5"/>
    <w:rsid w:val="004D3E36"/>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D046E"/>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316E"/>
    <w:rsid w:val="00767EF8"/>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52AD"/>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A2D87"/>
    <w:rsid w:val="00CC1D16"/>
    <w:rsid w:val="00CC4640"/>
    <w:rsid w:val="00CD2555"/>
    <w:rsid w:val="00CD72F9"/>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31CA"/>
    <w:rsid w:val="00F76E64"/>
    <w:rsid w:val="00F77BA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s.knrd.org/knrdgisviewer/" TargetMode="External"/><Relationship Id="rId5" Type="http://schemas.openxmlformats.org/officeDocument/2006/relationships/webSettings" Target="webSettings.xml"/><Relationship Id="rId10" Type="http://schemas.openxmlformats.org/officeDocument/2006/relationships/hyperlink" Target="http://www.cbfish.org/ProgramStrategy.mvc/ProgramStrategiesIndex" TargetMode="External"/><Relationship Id="rId4" Type="http://schemas.openxmlformats.org/officeDocument/2006/relationships/settings" Target="settings.xml"/><Relationship Id="rId9" Type="http://schemas.openxmlformats.org/officeDocument/2006/relationships/hyperlink" Target="https://www.monitoringmethods.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94</TotalTime>
  <Pages>8</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24</cp:revision>
  <cp:lastPrinted>2013-08-29T16:34:00Z</cp:lastPrinted>
  <dcterms:created xsi:type="dcterms:W3CDTF">2015-02-13T19:55:00Z</dcterms:created>
  <dcterms:modified xsi:type="dcterms:W3CDTF">2015-02-27T21:01:00Z</dcterms:modified>
</cp:coreProperties>
</file>