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5cb99df" w14:textId="d5cb99df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Start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End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ScientificName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CommonName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NumberCaptured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Northing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Easting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County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Disposition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2014-08-05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2014-08-07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Microtus pennsylvanicus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Meadow Vole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5331958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511249.3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2014-08-05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2014-08-07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Sorex vagrans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Vagrant Shrew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 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5331958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511249.3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Pend Oreille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Kestral/Jim on computer KESTRAL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