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42596" w:displacedByCustomXml="next"/>
    <w:bookmarkStart w:id="1" w:name="_Toc304639883" w:displacedByCustomXml="next"/>
    <w:sdt>
      <w:sdtPr>
        <w:rPr>
          <w:rFonts w:eastAsiaTheme="majorEastAsia" w:cstheme="minorHAnsi"/>
          <w:caps/>
        </w:rPr>
        <w:id w:val="-71817484"/>
        <w:docPartObj>
          <w:docPartGallery w:val="Cover Pages"/>
          <w:docPartUnique/>
        </w:docPartObj>
      </w:sdtPr>
      <w:sdtEndPr/>
      <w:sdtContent>
        <w:tbl>
          <w:tblPr>
            <w:tblW w:w="5000" w:type="pct"/>
            <w:jc w:val="center"/>
            <w:tblLook w:val="04A0" w:firstRow="1" w:lastRow="0" w:firstColumn="1" w:lastColumn="0" w:noHBand="0" w:noVBand="1"/>
          </w:tblPr>
          <w:tblGrid>
            <w:gridCol w:w="9242"/>
          </w:tblGrid>
          <w:tr w:rsidR="007452A8" w:rsidTr="007452A8">
            <w:trPr>
              <w:trHeight w:val="2880"/>
              <w:jc w:val="center"/>
            </w:trPr>
            <w:tc>
              <w:tcPr>
                <w:tcW w:w="5000" w:type="pct"/>
              </w:tcPr>
              <w:p w:rsidR="007452A8" w:rsidRDefault="00D81E19">
                <w:pPr>
                  <w:pStyle w:val="NoSpacing"/>
                  <w:spacing w:line="276" w:lineRule="auto"/>
                  <w:jc w:val="center"/>
                  <w:rPr>
                    <w:rFonts w:eastAsiaTheme="majorEastAsia" w:cstheme="minorHAnsi"/>
                    <w:caps/>
                  </w:rPr>
                </w:pPr>
                <w:sdt>
                  <w:sdtPr>
                    <w:rPr>
                      <w:rFonts w:eastAsiaTheme="majorEastAsia" w:cstheme="minorHAnsi"/>
                      <w:caps/>
                    </w:rPr>
                    <w:alias w:val="Company"/>
                    <w:id w:val="15524243"/>
                    <w:dataBinding w:prefixMappings="xmlns:ns0='http://schemas.openxmlformats.org/officeDocument/2006/extended-properties'" w:xpath="/ns0:Properties[1]/ns0:Company[1]" w:storeItemID="{6668398D-A668-4E3E-A5EB-62B293D839F1}"/>
                    <w:text/>
                  </w:sdtPr>
                  <w:sdtEndPr/>
                  <w:sdtContent>
                    <w:r w:rsidR="007452A8">
                      <w:rPr>
                        <w:rFonts w:eastAsiaTheme="majorEastAsia" w:cstheme="minorHAnsi"/>
                        <w:caps/>
                      </w:rPr>
                      <w:t>BLUEsat UNSW Student Satellite Project</w:t>
                    </w:r>
                  </w:sdtContent>
                </w:sdt>
              </w:p>
              <w:p w:rsidR="007452A8" w:rsidRDefault="007452A8"/>
              <w:p w:rsidR="007452A8" w:rsidRDefault="007452A8"/>
              <w:p w:rsidR="007452A8" w:rsidRDefault="007452A8"/>
              <w:p w:rsidR="007452A8" w:rsidRDefault="007452A8"/>
              <w:p w:rsidR="007452A8" w:rsidRDefault="00BB0C88" w:rsidP="003130BB">
                <w:pPr>
                  <w:jc w:val="center"/>
                  <w:rPr>
                    <w:sz w:val="44"/>
                    <w:szCs w:val="44"/>
                  </w:rPr>
                </w:pPr>
                <w:r>
                  <w:rPr>
                    <w:sz w:val="44"/>
                    <w:szCs w:val="44"/>
                  </w:rPr>
                  <w:t>Document BLUE.2011.3</w:t>
                </w:r>
                <w:r w:rsidR="007452A8">
                  <w:rPr>
                    <w:sz w:val="44"/>
                    <w:szCs w:val="44"/>
                  </w:rPr>
                  <w:t>.</w:t>
                </w:r>
                <w:r w:rsidR="003130BB">
                  <w:rPr>
                    <w:sz w:val="44"/>
                    <w:szCs w:val="44"/>
                  </w:rPr>
                  <w:t>0</w:t>
                </w:r>
              </w:p>
            </w:tc>
          </w:tr>
          <w:tr w:rsidR="007452A8" w:rsidTr="007452A8">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7452A8" w:rsidRDefault="00BB0C88" w:rsidP="00BB0C88">
                    <w:pPr>
                      <w:pStyle w:val="NoSpacing"/>
                      <w:spacing w:line="276" w:lineRule="auto"/>
                      <w:jc w:val="center"/>
                      <w:rPr>
                        <w:rFonts w:eastAsiaTheme="majorEastAsia" w:cstheme="minorHAnsi"/>
                        <w:sz w:val="80"/>
                        <w:szCs w:val="80"/>
                      </w:rPr>
                    </w:pPr>
                    <w:r>
                      <w:rPr>
                        <w:rFonts w:eastAsiaTheme="majorEastAsia" w:cstheme="minorHAnsi"/>
                        <w:sz w:val="80"/>
                        <w:szCs w:val="80"/>
                      </w:rPr>
                      <w:t>Battery Charge Regulator</w:t>
                    </w:r>
                  </w:p>
                </w:tc>
              </w:sdtContent>
            </w:sdt>
          </w:tr>
          <w:tr w:rsidR="007452A8" w:rsidTr="007452A8">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7452A8" w:rsidRDefault="000E0528" w:rsidP="000E0528">
                    <w:pPr>
                      <w:pStyle w:val="NoSpacing"/>
                      <w:spacing w:line="276" w:lineRule="auto"/>
                      <w:jc w:val="center"/>
                      <w:rPr>
                        <w:rFonts w:eastAsiaTheme="majorEastAsia" w:cstheme="minorHAnsi"/>
                        <w:sz w:val="44"/>
                        <w:szCs w:val="44"/>
                      </w:rPr>
                    </w:pPr>
                    <w:r>
                      <w:rPr>
                        <w:rFonts w:eastAsiaTheme="majorEastAsia" w:cstheme="minorHAnsi"/>
                        <w:sz w:val="44"/>
                        <w:szCs w:val="44"/>
                      </w:rPr>
                      <w:t>Progress Report Aug 2012</w:t>
                    </w:r>
                  </w:p>
                </w:tc>
              </w:sdtContent>
            </w:sdt>
          </w:tr>
          <w:tr w:rsidR="007452A8" w:rsidTr="007452A8">
            <w:trPr>
              <w:trHeight w:val="1540"/>
              <w:jc w:val="center"/>
            </w:trPr>
            <w:tc>
              <w:tcPr>
                <w:tcW w:w="5000" w:type="pct"/>
                <w:tcBorders>
                  <w:top w:val="single" w:sz="4" w:space="0" w:color="4F81BD" w:themeColor="accent1"/>
                  <w:left w:val="nil"/>
                  <w:bottom w:val="nil"/>
                  <w:right w:val="nil"/>
                </w:tcBorders>
                <w:vAlign w:val="center"/>
              </w:tcPr>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Authors and Contributors:</w:t>
                </w:r>
              </w:p>
              <w:p w:rsidR="007452A8" w:rsidRDefault="00BB0C88">
                <w:pPr>
                  <w:pStyle w:val="NoSpacing"/>
                  <w:spacing w:line="276" w:lineRule="auto"/>
                  <w:jc w:val="left"/>
                  <w:rPr>
                    <w:rFonts w:eastAsiaTheme="majorEastAsia" w:cstheme="minorHAnsi"/>
                    <w:sz w:val="32"/>
                    <w:szCs w:val="32"/>
                  </w:rPr>
                </w:pPr>
                <w:r>
                  <w:rPr>
                    <w:rFonts w:eastAsiaTheme="majorEastAsia" w:cstheme="minorHAnsi"/>
                    <w:sz w:val="32"/>
                    <w:szCs w:val="32"/>
                  </w:rPr>
                  <w:t>Thomas Fisk</w:t>
                </w:r>
              </w:p>
              <w:p w:rsidR="00BB0C88" w:rsidRDefault="000E0528">
                <w:pPr>
                  <w:pStyle w:val="NoSpacing"/>
                  <w:spacing w:line="276" w:lineRule="auto"/>
                  <w:jc w:val="left"/>
                  <w:rPr>
                    <w:rFonts w:eastAsiaTheme="majorEastAsia" w:cstheme="minorHAnsi"/>
                    <w:sz w:val="32"/>
                    <w:szCs w:val="32"/>
                  </w:rPr>
                </w:pPr>
                <w:r>
                  <w:rPr>
                    <w:rFonts w:eastAsiaTheme="majorEastAsia" w:cstheme="minorHAnsi"/>
                    <w:sz w:val="32"/>
                    <w:szCs w:val="32"/>
                  </w:rPr>
                  <w:t>Chris Brown</w:t>
                </w:r>
              </w:p>
              <w:p w:rsidR="003130BB" w:rsidRDefault="003130BB">
                <w:pPr>
                  <w:pStyle w:val="NoSpacing"/>
                  <w:spacing w:line="276" w:lineRule="auto"/>
                  <w:jc w:val="left"/>
                  <w:rPr>
                    <w:rFonts w:eastAsiaTheme="majorEastAsia" w:cstheme="minorHAnsi"/>
                    <w:sz w:val="32"/>
                    <w:szCs w:val="32"/>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Date:</w:t>
                </w:r>
              </w:p>
            </w:tc>
          </w:tr>
          <w:tr w:rsidR="007452A8" w:rsidTr="007452A8">
            <w:trPr>
              <w:trHeight w:val="360"/>
              <w:jc w:val="center"/>
            </w:trPr>
            <w:tc>
              <w:tcPr>
                <w:tcW w:w="5000" w:type="pct"/>
                <w:vAlign w:val="center"/>
                <w:hideMark/>
              </w:tcPr>
              <w:p w:rsidR="007452A8" w:rsidRDefault="000E0528" w:rsidP="006A108E">
                <w:pPr>
                  <w:pStyle w:val="NoSpacing"/>
                  <w:spacing w:line="276" w:lineRule="auto"/>
                  <w:jc w:val="left"/>
                  <w:rPr>
                    <w:rFonts w:cstheme="minorHAnsi"/>
                    <w:bCs/>
                    <w:sz w:val="32"/>
                    <w:szCs w:val="32"/>
                  </w:rPr>
                </w:pPr>
                <w:r>
                  <w:rPr>
                    <w:rFonts w:cstheme="minorHAnsi"/>
                    <w:bCs/>
                    <w:sz w:val="32"/>
                    <w:szCs w:val="32"/>
                  </w:rPr>
                  <w:t>August 11, 2012</w:t>
                </w:r>
              </w:p>
            </w:tc>
          </w:tr>
        </w:tbl>
        <w:p w:rsidR="007452A8" w:rsidRDefault="007452A8" w:rsidP="007452A8">
          <w:pPr>
            <w:rPr>
              <w:rFonts w:cstheme="minorHAnsi"/>
            </w:rPr>
          </w:pPr>
        </w:p>
        <w:p w:rsidR="007452A8" w:rsidRDefault="00D81E19" w:rsidP="007452A8">
          <w:pPr>
            <w:jc w:val="left"/>
            <w:rPr>
              <w:rFonts w:eastAsia="Times New Roman" w:cstheme="minorHAnsi"/>
              <w:lang w:eastAsia="en-AU"/>
            </w:rPr>
          </w:pPr>
        </w:p>
      </w:sdtContent>
    </w:sdt>
    <w:p w:rsidR="007F0882" w:rsidRDefault="007452A8" w:rsidP="007F0882">
      <w:pPr>
        <w:pStyle w:val="Heading1"/>
        <w:rPr>
          <w:rFonts w:eastAsia="Times New Roman"/>
          <w:lang w:eastAsia="en-AU"/>
        </w:rPr>
      </w:pPr>
      <w:r>
        <w:rPr>
          <w:rFonts w:eastAsia="Times New Roman"/>
          <w:lang w:eastAsia="en-AU"/>
        </w:rPr>
        <w:br w:type="page"/>
      </w:r>
      <w:bookmarkStart w:id="2" w:name="_Toc310504168"/>
      <w:bookmarkStart w:id="3" w:name="_Toc304642597"/>
      <w:bookmarkEnd w:id="1"/>
      <w:bookmarkEnd w:id="0"/>
      <w:r w:rsidR="007F0882">
        <w:rPr>
          <w:rFonts w:eastAsia="Times New Roman"/>
          <w:lang w:eastAsia="en-AU"/>
        </w:rPr>
        <w:lastRenderedPageBreak/>
        <w:t>Introduction</w:t>
      </w:r>
      <w:bookmarkEnd w:id="2"/>
    </w:p>
    <w:p w:rsidR="00BB0C88" w:rsidRDefault="00BB0C88" w:rsidP="00E133B4">
      <w:pPr>
        <w:rPr>
          <w:lang w:eastAsia="en-AU"/>
        </w:rPr>
      </w:pPr>
      <w:r w:rsidRPr="00BB0C88">
        <w:rPr>
          <w:lang w:eastAsia="en-AU"/>
        </w:rPr>
        <w:t xml:space="preserve">The Battery Charge Regulator (BCR) system is an essential subsystem of the </w:t>
      </w:r>
      <w:proofErr w:type="spellStart"/>
      <w:r w:rsidRPr="00BB0C88">
        <w:rPr>
          <w:lang w:eastAsia="en-AU"/>
        </w:rPr>
        <w:t>BLUEsat</w:t>
      </w:r>
      <w:proofErr w:type="spellEnd"/>
      <w:r w:rsidRPr="00BB0C88">
        <w:rPr>
          <w:lang w:eastAsia="en-AU"/>
        </w:rPr>
        <w:t xml:space="preserve"> microsatellite. It takes power directly from the solar cells and regulates the amount of current that is supplied to the batteries and the rest of the satellite.</w:t>
      </w:r>
    </w:p>
    <w:p w:rsidR="00BB0C88" w:rsidRPr="00BB0C88" w:rsidRDefault="00BB0C88" w:rsidP="00E133B4">
      <w:pPr>
        <w:rPr>
          <w:lang w:eastAsia="en-AU"/>
        </w:rPr>
      </w:pPr>
      <w:r>
        <w:rPr>
          <w:lang w:eastAsia="en-AU"/>
        </w:rPr>
        <w:t>To date there has been no successful implementation of a Battery Charge system that would be suitable for use on the satellite in Low Earth Orbit. Previous implementations of the BCR have either lacked consideration for the performance of the Solar Panel array in Low Earth Orbit (LEO) or failed performance under testing with battery cells and the load that the electrical systems on the satellite would provide.</w:t>
      </w:r>
    </w:p>
    <w:p w:rsidR="00E133B4" w:rsidRDefault="00BB0C88" w:rsidP="00E133B4">
      <w:pPr>
        <w:rPr>
          <w:lang w:eastAsia="en-AU"/>
        </w:rPr>
      </w:pPr>
      <w:r>
        <w:rPr>
          <w:lang w:eastAsia="en-AU"/>
        </w:rPr>
        <w:t xml:space="preserve">Poor documentation has required that the current generation of </w:t>
      </w:r>
      <w:proofErr w:type="spellStart"/>
      <w:r>
        <w:rPr>
          <w:lang w:eastAsia="en-AU"/>
        </w:rPr>
        <w:t>BLUEsat</w:t>
      </w:r>
      <w:proofErr w:type="spellEnd"/>
      <w:r>
        <w:rPr>
          <w:lang w:eastAsia="en-AU"/>
        </w:rPr>
        <w:t xml:space="preserve"> (as of November 2011) rely on word-of-mouth to piece together the machinations behind the designs of previous prototypes of the BCR and therefore to properly analyse why they failed. This document is an attempt to consolidate all previous information about the Battery Charge </w:t>
      </w:r>
      <w:r w:rsidR="00E133B4">
        <w:rPr>
          <w:lang w:eastAsia="en-AU"/>
        </w:rPr>
        <w:t>Regulators and put forward a new design for scrutiny.</w:t>
      </w:r>
    </w:p>
    <w:p w:rsidR="00FF6617" w:rsidRDefault="00E133B4" w:rsidP="00E133B4">
      <w:pPr>
        <w:pStyle w:val="Heading1"/>
        <w:rPr>
          <w:lang w:eastAsia="en-AU"/>
        </w:rPr>
      </w:pPr>
      <w:bookmarkStart w:id="4" w:name="_Toc310504169"/>
      <w:r>
        <w:rPr>
          <w:lang w:eastAsia="en-AU"/>
        </w:rPr>
        <w:t>Table of Contents</w:t>
      </w:r>
      <w:bookmarkEnd w:id="4"/>
    </w:p>
    <w:p w:rsidR="00FF6617" w:rsidRDefault="00FF6617">
      <w:pPr>
        <w:pStyle w:val="TOC1"/>
        <w:tabs>
          <w:tab w:val="left" w:pos="440"/>
          <w:tab w:val="right" w:leader="dot" w:pos="9016"/>
        </w:tabs>
        <w:rPr>
          <w:rFonts w:eastAsiaTheme="minorEastAsia"/>
          <w:noProof/>
          <w:lang w:eastAsia="en-AU"/>
        </w:rPr>
      </w:pPr>
      <w:r>
        <w:rPr>
          <w:lang w:eastAsia="en-AU"/>
        </w:rPr>
        <w:fldChar w:fldCharType="begin"/>
      </w:r>
      <w:r>
        <w:rPr>
          <w:lang w:eastAsia="en-AU"/>
        </w:rPr>
        <w:instrText xml:space="preserve"> TOC \o "1-2" \h \z \u </w:instrText>
      </w:r>
      <w:r>
        <w:rPr>
          <w:lang w:eastAsia="en-AU"/>
        </w:rPr>
        <w:fldChar w:fldCharType="separate"/>
      </w:r>
      <w:hyperlink w:anchor="_Toc310504168" w:history="1">
        <w:r w:rsidRPr="00B365AB">
          <w:rPr>
            <w:rStyle w:val="Hyperlink"/>
            <w:rFonts w:eastAsia="Times New Roman"/>
            <w:noProof/>
            <w:lang w:eastAsia="en-AU"/>
          </w:rPr>
          <w:t>1</w:t>
        </w:r>
        <w:r>
          <w:rPr>
            <w:rFonts w:eastAsiaTheme="minorEastAsia"/>
            <w:noProof/>
            <w:lang w:eastAsia="en-AU"/>
          </w:rPr>
          <w:tab/>
        </w:r>
        <w:r w:rsidRPr="00B365AB">
          <w:rPr>
            <w:rStyle w:val="Hyperlink"/>
            <w:rFonts w:eastAsia="Times New Roman"/>
            <w:noProof/>
            <w:lang w:eastAsia="en-AU"/>
          </w:rPr>
          <w:t>Introduction</w:t>
        </w:r>
        <w:r>
          <w:rPr>
            <w:noProof/>
            <w:webHidden/>
          </w:rPr>
          <w:tab/>
        </w:r>
        <w:r>
          <w:rPr>
            <w:noProof/>
            <w:webHidden/>
          </w:rPr>
          <w:fldChar w:fldCharType="begin"/>
        </w:r>
        <w:r>
          <w:rPr>
            <w:noProof/>
            <w:webHidden/>
          </w:rPr>
          <w:instrText xml:space="preserve"> PAGEREF _Toc310504168 \h </w:instrText>
        </w:r>
        <w:r>
          <w:rPr>
            <w:noProof/>
            <w:webHidden/>
          </w:rPr>
        </w:r>
        <w:r>
          <w:rPr>
            <w:noProof/>
            <w:webHidden/>
          </w:rPr>
          <w:fldChar w:fldCharType="separate"/>
        </w:r>
        <w:r>
          <w:rPr>
            <w:noProof/>
            <w:webHidden/>
          </w:rPr>
          <w:t>1</w:t>
        </w:r>
        <w:r>
          <w:rPr>
            <w:noProof/>
            <w:webHidden/>
          </w:rPr>
          <w:fldChar w:fldCharType="end"/>
        </w:r>
      </w:hyperlink>
    </w:p>
    <w:p w:rsidR="00FF6617" w:rsidRDefault="00D81E19">
      <w:pPr>
        <w:pStyle w:val="TOC1"/>
        <w:tabs>
          <w:tab w:val="left" w:pos="440"/>
          <w:tab w:val="right" w:leader="dot" w:pos="9016"/>
        </w:tabs>
        <w:rPr>
          <w:rFonts w:eastAsiaTheme="minorEastAsia"/>
          <w:noProof/>
          <w:lang w:eastAsia="en-AU"/>
        </w:rPr>
      </w:pPr>
      <w:hyperlink w:anchor="_Toc310504169" w:history="1">
        <w:r w:rsidR="00FF6617" w:rsidRPr="00B365AB">
          <w:rPr>
            <w:rStyle w:val="Hyperlink"/>
            <w:noProof/>
            <w:lang w:eastAsia="en-AU"/>
          </w:rPr>
          <w:t>2</w:t>
        </w:r>
        <w:r w:rsidR="00FF6617">
          <w:rPr>
            <w:rFonts w:eastAsiaTheme="minorEastAsia"/>
            <w:noProof/>
            <w:lang w:eastAsia="en-AU"/>
          </w:rPr>
          <w:tab/>
        </w:r>
        <w:r w:rsidR="00FF6617" w:rsidRPr="00B365AB">
          <w:rPr>
            <w:rStyle w:val="Hyperlink"/>
            <w:noProof/>
            <w:lang w:eastAsia="en-AU"/>
          </w:rPr>
          <w:t>Table of Contents</w:t>
        </w:r>
        <w:r w:rsidR="00FF6617">
          <w:rPr>
            <w:noProof/>
            <w:webHidden/>
          </w:rPr>
          <w:tab/>
        </w:r>
        <w:r w:rsidR="00FF6617">
          <w:rPr>
            <w:noProof/>
            <w:webHidden/>
          </w:rPr>
          <w:fldChar w:fldCharType="begin"/>
        </w:r>
        <w:r w:rsidR="00FF6617">
          <w:rPr>
            <w:noProof/>
            <w:webHidden/>
          </w:rPr>
          <w:instrText xml:space="preserve"> PAGEREF _Toc310504169 \h </w:instrText>
        </w:r>
        <w:r w:rsidR="00FF6617">
          <w:rPr>
            <w:noProof/>
            <w:webHidden/>
          </w:rPr>
        </w:r>
        <w:r w:rsidR="00FF6617">
          <w:rPr>
            <w:noProof/>
            <w:webHidden/>
          </w:rPr>
          <w:fldChar w:fldCharType="separate"/>
        </w:r>
        <w:r w:rsidR="00FF6617">
          <w:rPr>
            <w:noProof/>
            <w:webHidden/>
          </w:rPr>
          <w:t>1</w:t>
        </w:r>
        <w:r w:rsidR="00FF6617">
          <w:rPr>
            <w:noProof/>
            <w:webHidden/>
          </w:rPr>
          <w:fldChar w:fldCharType="end"/>
        </w:r>
      </w:hyperlink>
    </w:p>
    <w:p w:rsidR="00FF6617" w:rsidRDefault="00D81E19">
      <w:pPr>
        <w:pStyle w:val="TOC1"/>
        <w:tabs>
          <w:tab w:val="left" w:pos="440"/>
          <w:tab w:val="right" w:leader="dot" w:pos="9016"/>
        </w:tabs>
        <w:rPr>
          <w:rFonts w:eastAsiaTheme="minorEastAsia"/>
          <w:noProof/>
          <w:lang w:eastAsia="en-AU"/>
        </w:rPr>
      </w:pPr>
      <w:hyperlink w:anchor="_Toc310504170" w:history="1">
        <w:r w:rsidR="00FF6617" w:rsidRPr="00B365AB">
          <w:rPr>
            <w:rStyle w:val="Hyperlink"/>
            <w:noProof/>
            <w:lang w:eastAsia="en-AU"/>
          </w:rPr>
          <w:t>3</w:t>
        </w:r>
        <w:r w:rsidR="00FF6617">
          <w:rPr>
            <w:rFonts w:eastAsiaTheme="minorEastAsia"/>
            <w:noProof/>
            <w:lang w:eastAsia="en-AU"/>
          </w:rPr>
          <w:tab/>
        </w:r>
        <w:r w:rsidR="00FF6617" w:rsidRPr="00B365AB">
          <w:rPr>
            <w:rStyle w:val="Hyperlink"/>
            <w:noProof/>
            <w:lang w:eastAsia="en-AU"/>
          </w:rPr>
          <w:t>Specifications</w:t>
        </w:r>
        <w:r w:rsidR="00FF6617">
          <w:rPr>
            <w:noProof/>
            <w:webHidden/>
          </w:rPr>
          <w:tab/>
        </w:r>
        <w:r w:rsidR="00FF6617">
          <w:rPr>
            <w:noProof/>
            <w:webHidden/>
          </w:rPr>
          <w:fldChar w:fldCharType="begin"/>
        </w:r>
        <w:r w:rsidR="00FF6617">
          <w:rPr>
            <w:noProof/>
            <w:webHidden/>
          </w:rPr>
          <w:instrText xml:space="preserve"> PAGEREF _Toc310504170 \h </w:instrText>
        </w:r>
        <w:r w:rsidR="00FF6617">
          <w:rPr>
            <w:noProof/>
            <w:webHidden/>
          </w:rPr>
        </w:r>
        <w:r w:rsidR="00FF6617">
          <w:rPr>
            <w:noProof/>
            <w:webHidden/>
          </w:rPr>
          <w:fldChar w:fldCharType="separate"/>
        </w:r>
        <w:r w:rsidR="00FF6617">
          <w:rPr>
            <w:noProof/>
            <w:webHidden/>
          </w:rPr>
          <w:t>2</w:t>
        </w:r>
        <w:r w:rsidR="00FF6617">
          <w:rPr>
            <w:noProof/>
            <w:webHidden/>
          </w:rPr>
          <w:fldChar w:fldCharType="end"/>
        </w:r>
      </w:hyperlink>
    </w:p>
    <w:p w:rsidR="00FF6617" w:rsidRDefault="00D81E19">
      <w:pPr>
        <w:pStyle w:val="TOC1"/>
        <w:tabs>
          <w:tab w:val="left" w:pos="440"/>
          <w:tab w:val="right" w:leader="dot" w:pos="9016"/>
        </w:tabs>
        <w:rPr>
          <w:rFonts w:eastAsiaTheme="minorEastAsia"/>
          <w:noProof/>
          <w:lang w:eastAsia="en-AU"/>
        </w:rPr>
      </w:pPr>
      <w:hyperlink w:anchor="_Toc310504171" w:history="1">
        <w:r w:rsidR="00FF6617" w:rsidRPr="00B365AB">
          <w:rPr>
            <w:rStyle w:val="Hyperlink"/>
            <w:noProof/>
            <w:lang w:eastAsia="en-AU"/>
          </w:rPr>
          <w:t>4</w:t>
        </w:r>
        <w:r w:rsidR="00FF6617">
          <w:rPr>
            <w:rFonts w:eastAsiaTheme="minorEastAsia"/>
            <w:noProof/>
            <w:lang w:eastAsia="en-AU"/>
          </w:rPr>
          <w:tab/>
        </w:r>
        <w:r w:rsidR="00FF6617" w:rsidRPr="00B365AB">
          <w:rPr>
            <w:rStyle w:val="Hyperlink"/>
            <w:noProof/>
            <w:lang w:eastAsia="en-AU"/>
          </w:rPr>
          <w:t>Previous Designs</w:t>
        </w:r>
        <w:r w:rsidR="00FF6617">
          <w:rPr>
            <w:noProof/>
            <w:webHidden/>
          </w:rPr>
          <w:tab/>
        </w:r>
        <w:r w:rsidR="00FF6617">
          <w:rPr>
            <w:noProof/>
            <w:webHidden/>
          </w:rPr>
          <w:fldChar w:fldCharType="begin"/>
        </w:r>
        <w:r w:rsidR="00FF6617">
          <w:rPr>
            <w:noProof/>
            <w:webHidden/>
          </w:rPr>
          <w:instrText xml:space="preserve"> PAGEREF _Toc310504171 \h </w:instrText>
        </w:r>
        <w:r w:rsidR="00FF6617">
          <w:rPr>
            <w:noProof/>
            <w:webHidden/>
          </w:rPr>
        </w:r>
        <w:r w:rsidR="00FF6617">
          <w:rPr>
            <w:noProof/>
            <w:webHidden/>
          </w:rPr>
          <w:fldChar w:fldCharType="separate"/>
        </w:r>
        <w:r w:rsidR="00FF6617">
          <w:rPr>
            <w:noProof/>
            <w:webHidden/>
          </w:rPr>
          <w:t>3</w:t>
        </w:r>
        <w:r w:rsidR="00FF6617">
          <w:rPr>
            <w:noProof/>
            <w:webHidden/>
          </w:rPr>
          <w:fldChar w:fldCharType="end"/>
        </w:r>
      </w:hyperlink>
    </w:p>
    <w:p w:rsidR="00FF6617" w:rsidRDefault="00D81E19">
      <w:pPr>
        <w:pStyle w:val="TOC2"/>
        <w:tabs>
          <w:tab w:val="left" w:pos="880"/>
          <w:tab w:val="right" w:leader="dot" w:pos="9016"/>
        </w:tabs>
        <w:rPr>
          <w:rFonts w:eastAsiaTheme="minorEastAsia"/>
          <w:noProof/>
          <w:lang w:eastAsia="en-AU"/>
        </w:rPr>
      </w:pPr>
      <w:hyperlink w:anchor="_Toc310504172" w:history="1">
        <w:r w:rsidR="00FF6617" w:rsidRPr="00B365AB">
          <w:rPr>
            <w:rStyle w:val="Hyperlink"/>
            <w:noProof/>
            <w:lang w:eastAsia="en-AU"/>
          </w:rPr>
          <w:t>4.1</w:t>
        </w:r>
        <w:r w:rsidR="00FF6617">
          <w:rPr>
            <w:rFonts w:eastAsiaTheme="minorEastAsia"/>
            <w:noProof/>
            <w:lang w:eastAsia="en-AU"/>
          </w:rPr>
          <w:tab/>
        </w:r>
        <w:r w:rsidR="00FF6617" w:rsidRPr="00B365AB">
          <w:rPr>
            <w:rStyle w:val="Hyperlink"/>
            <w:noProof/>
            <w:lang w:eastAsia="en-AU"/>
          </w:rPr>
          <w:t>The QL3060 FPGA and BQ2004E Charge Regulator</w:t>
        </w:r>
        <w:r w:rsidR="00FF6617">
          <w:rPr>
            <w:noProof/>
            <w:webHidden/>
          </w:rPr>
          <w:tab/>
        </w:r>
        <w:r w:rsidR="00FF6617">
          <w:rPr>
            <w:noProof/>
            <w:webHidden/>
          </w:rPr>
          <w:fldChar w:fldCharType="begin"/>
        </w:r>
        <w:r w:rsidR="00FF6617">
          <w:rPr>
            <w:noProof/>
            <w:webHidden/>
          </w:rPr>
          <w:instrText xml:space="preserve"> PAGEREF _Toc310504172 \h </w:instrText>
        </w:r>
        <w:r w:rsidR="00FF6617">
          <w:rPr>
            <w:noProof/>
            <w:webHidden/>
          </w:rPr>
        </w:r>
        <w:r w:rsidR="00FF6617">
          <w:rPr>
            <w:noProof/>
            <w:webHidden/>
          </w:rPr>
          <w:fldChar w:fldCharType="separate"/>
        </w:r>
        <w:r w:rsidR="00FF6617">
          <w:rPr>
            <w:noProof/>
            <w:webHidden/>
          </w:rPr>
          <w:t>3</w:t>
        </w:r>
        <w:r w:rsidR="00FF6617">
          <w:rPr>
            <w:noProof/>
            <w:webHidden/>
          </w:rPr>
          <w:fldChar w:fldCharType="end"/>
        </w:r>
      </w:hyperlink>
    </w:p>
    <w:p w:rsidR="00FF6617" w:rsidRDefault="00D81E19">
      <w:pPr>
        <w:pStyle w:val="TOC2"/>
        <w:tabs>
          <w:tab w:val="left" w:pos="880"/>
          <w:tab w:val="right" w:leader="dot" w:pos="9016"/>
        </w:tabs>
        <w:rPr>
          <w:rFonts w:eastAsiaTheme="minorEastAsia"/>
          <w:noProof/>
          <w:lang w:eastAsia="en-AU"/>
        </w:rPr>
      </w:pPr>
      <w:hyperlink w:anchor="_Toc310504173" w:history="1">
        <w:r w:rsidR="00FF6617" w:rsidRPr="00B365AB">
          <w:rPr>
            <w:rStyle w:val="Hyperlink"/>
            <w:noProof/>
            <w:lang w:eastAsia="en-AU"/>
          </w:rPr>
          <w:t>4.2</w:t>
        </w:r>
        <w:r w:rsidR="00FF6617">
          <w:rPr>
            <w:rFonts w:eastAsiaTheme="minorEastAsia"/>
            <w:noProof/>
            <w:lang w:eastAsia="en-AU"/>
          </w:rPr>
          <w:tab/>
        </w:r>
        <w:r w:rsidR="00FF6617" w:rsidRPr="00B365AB">
          <w:rPr>
            <w:rStyle w:val="Hyperlink"/>
            <w:noProof/>
            <w:lang w:eastAsia="en-AU"/>
          </w:rPr>
          <w:t>The LT3652 Power Tracker and Battery Charger</w:t>
        </w:r>
        <w:r w:rsidR="00FF6617">
          <w:rPr>
            <w:noProof/>
            <w:webHidden/>
          </w:rPr>
          <w:tab/>
        </w:r>
        <w:r w:rsidR="00FF6617">
          <w:rPr>
            <w:noProof/>
            <w:webHidden/>
          </w:rPr>
          <w:fldChar w:fldCharType="begin"/>
        </w:r>
        <w:r w:rsidR="00FF6617">
          <w:rPr>
            <w:noProof/>
            <w:webHidden/>
          </w:rPr>
          <w:instrText xml:space="preserve"> PAGEREF _Toc310504173 \h </w:instrText>
        </w:r>
        <w:r w:rsidR="00FF6617">
          <w:rPr>
            <w:noProof/>
            <w:webHidden/>
          </w:rPr>
        </w:r>
        <w:r w:rsidR="00FF6617">
          <w:rPr>
            <w:noProof/>
            <w:webHidden/>
          </w:rPr>
          <w:fldChar w:fldCharType="separate"/>
        </w:r>
        <w:r w:rsidR="00FF6617">
          <w:rPr>
            <w:noProof/>
            <w:webHidden/>
          </w:rPr>
          <w:t>3</w:t>
        </w:r>
        <w:r w:rsidR="00FF6617">
          <w:rPr>
            <w:noProof/>
            <w:webHidden/>
          </w:rPr>
          <w:fldChar w:fldCharType="end"/>
        </w:r>
      </w:hyperlink>
    </w:p>
    <w:p w:rsidR="00FF6617" w:rsidRDefault="00D81E19">
      <w:pPr>
        <w:pStyle w:val="TOC1"/>
        <w:tabs>
          <w:tab w:val="left" w:pos="440"/>
          <w:tab w:val="right" w:leader="dot" w:pos="9016"/>
        </w:tabs>
        <w:rPr>
          <w:rFonts w:eastAsiaTheme="minorEastAsia"/>
          <w:noProof/>
          <w:lang w:eastAsia="en-AU"/>
        </w:rPr>
      </w:pPr>
      <w:hyperlink w:anchor="_Toc310504174" w:history="1">
        <w:r w:rsidR="00FF6617" w:rsidRPr="00B365AB">
          <w:rPr>
            <w:rStyle w:val="Hyperlink"/>
            <w:noProof/>
            <w:lang w:eastAsia="en-AU"/>
          </w:rPr>
          <w:t>5</w:t>
        </w:r>
        <w:r w:rsidR="00FF6617">
          <w:rPr>
            <w:rFonts w:eastAsiaTheme="minorEastAsia"/>
            <w:noProof/>
            <w:lang w:eastAsia="en-AU"/>
          </w:rPr>
          <w:tab/>
        </w:r>
        <w:r w:rsidR="00FF6617" w:rsidRPr="00B365AB">
          <w:rPr>
            <w:rStyle w:val="Hyperlink"/>
            <w:noProof/>
            <w:lang w:eastAsia="en-AU"/>
          </w:rPr>
          <w:t>Proposed Design</w:t>
        </w:r>
        <w:r w:rsidR="00FF6617">
          <w:rPr>
            <w:noProof/>
            <w:webHidden/>
          </w:rPr>
          <w:tab/>
        </w:r>
        <w:r w:rsidR="00FF6617">
          <w:rPr>
            <w:noProof/>
            <w:webHidden/>
          </w:rPr>
          <w:fldChar w:fldCharType="begin"/>
        </w:r>
        <w:r w:rsidR="00FF6617">
          <w:rPr>
            <w:noProof/>
            <w:webHidden/>
          </w:rPr>
          <w:instrText xml:space="preserve"> PAGEREF _Toc310504174 \h </w:instrText>
        </w:r>
        <w:r w:rsidR="00FF6617">
          <w:rPr>
            <w:noProof/>
            <w:webHidden/>
          </w:rPr>
        </w:r>
        <w:r w:rsidR="00FF6617">
          <w:rPr>
            <w:noProof/>
            <w:webHidden/>
          </w:rPr>
          <w:fldChar w:fldCharType="separate"/>
        </w:r>
        <w:r w:rsidR="00FF6617">
          <w:rPr>
            <w:noProof/>
            <w:webHidden/>
          </w:rPr>
          <w:t>5</w:t>
        </w:r>
        <w:r w:rsidR="00FF6617">
          <w:rPr>
            <w:noProof/>
            <w:webHidden/>
          </w:rPr>
          <w:fldChar w:fldCharType="end"/>
        </w:r>
      </w:hyperlink>
    </w:p>
    <w:p w:rsidR="00FF6617" w:rsidRDefault="00D81E19">
      <w:pPr>
        <w:pStyle w:val="TOC2"/>
        <w:tabs>
          <w:tab w:val="left" w:pos="880"/>
          <w:tab w:val="right" w:leader="dot" w:pos="9016"/>
        </w:tabs>
        <w:rPr>
          <w:rFonts w:eastAsiaTheme="minorEastAsia"/>
          <w:noProof/>
          <w:lang w:eastAsia="en-AU"/>
        </w:rPr>
      </w:pPr>
      <w:hyperlink w:anchor="_Toc310504175" w:history="1">
        <w:r w:rsidR="00FF6617" w:rsidRPr="00B365AB">
          <w:rPr>
            <w:rStyle w:val="Hyperlink"/>
            <w:noProof/>
            <w:lang w:eastAsia="en-AU"/>
          </w:rPr>
          <w:t>5.1</w:t>
        </w:r>
        <w:r w:rsidR="00FF6617">
          <w:rPr>
            <w:rFonts w:eastAsiaTheme="minorEastAsia"/>
            <w:noProof/>
            <w:lang w:eastAsia="en-AU"/>
          </w:rPr>
          <w:tab/>
        </w:r>
        <w:r w:rsidR="00FF6617" w:rsidRPr="00B365AB">
          <w:rPr>
            <w:rStyle w:val="Hyperlink"/>
            <w:noProof/>
            <w:lang w:eastAsia="en-AU"/>
          </w:rPr>
          <w:t>System Level Layout</w:t>
        </w:r>
        <w:r w:rsidR="00FF6617">
          <w:rPr>
            <w:noProof/>
            <w:webHidden/>
          </w:rPr>
          <w:tab/>
        </w:r>
        <w:r w:rsidR="00FF6617">
          <w:rPr>
            <w:noProof/>
            <w:webHidden/>
          </w:rPr>
          <w:fldChar w:fldCharType="begin"/>
        </w:r>
        <w:r w:rsidR="00FF6617">
          <w:rPr>
            <w:noProof/>
            <w:webHidden/>
          </w:rPr>
          <w:instrText xml:space="preserve"> PAGEREF _Toc310504175 \h </w:instrText>
        </w:r>
        <w:r w:rsidR="00FF6617">
          <w:rPr>
            <w:noProof/>
            <w:webHidden/>
          </w:rPr>
        </w:r>
        <w:r w:rsidR="00FF6617">
          <w:rPr>
            <w:noProof/>
            <w:webHidden/>
          </w:rPr>
          <w:fldChar w:fldCharType="separate"/>
        </w:r>
        <w:r w:rsidR="00FF6617">
          <w:rPr>
            <w:noProof/>
            <w:webHidden/>
          </w:rPr>
          <w:t>5</w:t>
        </w:r>
        <w:r w:rsidR="00FF6617">
          <w:rPr>
            <w:noProof/>
            <w:webHidden/>
          </w:rPr>
          <w:fldChar w:fldCharType="end"/>
        </w:r>
      </w:hyperlink>
    </w:p>
    <w:p w:rsidR="00FF6617" w:rsidRDefault="00D81E19">
      <w:pPr>
        <w:pStyle w:val="TOC2"/>
        <w:tabs>
          <w:tab w:val="left" w:pos="880"/>
          <w:tab w:val="right" w:leader="dot" w:pos="9016"/>
        </w:tabs>
        <w:rPr>
          <w:rFonts w:eastAsiaTheme="minorEastAsia"/>
          <w:noProof/>
          <w:lang w:eastAsia="en-AU"/>
        </w:rPr>
      </w:pPr>
      <w:hyperlink w:anchor="_Toc310504176" w:history="1">
        <w:r w:rsidR="00FF6617" w:rsidRPr="00B365AB">
          <w:rPr>
            <w:rStyle w:val="Hyperlink"/>
            <w:noProof/>
            <w:lang w:eastAsia="en-AU"/>
          </w:rPr>
          <w:t>5.2</w:t>
        </w:r>
        <w:r w:rsidR="00FF6617">
          <w:rPr>
            <w:rFonts w:eastAsiaTheme="minorEastAsia"/>
            <w:noProof/>
            <w:lang w:eastAsia="en-AU"/>
          </w:rPr>
          <w:tab/>
        </w:r>
        <w:r w:rsidR="00FF6617" w:rsidRPr="00B365AB">
          <w:rPr>
            <w:rStyle w:val="Hyperlink"/>
            <w:noProof/>
            <w:lang w:eastAsia="en-AU"/>
          </w:rPr>
          <w:t>Battery Charger Circuit</w:t>
        </w:r>
        <w:r w:rsidR="00FF6617">
          <w:rPr>
            <w:noProof/>
            <w:webHidden/>
          </w:rPr>
          <w:tab/>
        </w:r>
        <w:r w:rsidR="00FF6617">
          <w:rPr>
            <w:noProof/>
            <w:webHidden/>
          </w:rPr>
          <w:fldChar w:fldCharType="begin"/>
        </w:r>
        <w:r w:rsidR="00FF6617">
          <w:rPr>
            <w:noProof/>
            <w:webHidden/>
          </w:rPr>
          <w:instrText xml:space="preserve"> PAGEREF _Toc310504176 \h </w:instrText>
        </w:r>
        <w:r w:rsidR="00FF6617">
          <w:rPr>
            <w:noProof/>
            <w:webHidden/>
          </w:rPr>
        </w:r>
        <w:r w:rsidR="00FF6617">
          <w:rPr>
            <w:noProof/>
            <w:webHidden/>
          </w:rPr>
          <w:fldChar w:fldCharType="separate"/>
        </w:r>
        <w:r w:rsidR="00FF6617">
          <w:rPr>
            <w:noProof/>
            <w:webHidden/>
          </w:rPr>
          <w:t>6</w:t>
        </w:r>
        <w:r w:rsidR="00FF6617">
          <w:rPr>
            <w:noProof/>
            <w:webHidden/>
          </w:rPr>
          <w:fldChar w:fldCharType="end"/>
        </w:r>
      </w:hyperlink>
    </w:p>
    <w:p w:rsidR="00FF6617" w:rsidRDefault="00D81E19">
      <w:pPr>
        <w:pStyle w:val="TOC2"/>
        <w:tabs>
          <w:tab w:val="left" w:pos="880"/>
          <w:tab w:val="right" w:leader="dot" w:pos="9016"/>
        </w:tabs>
        <w:rPr>
          <w:rFonts w:eastAsiaTheme="minorEastAsia"/>
          <w:noProof/>
          <w:lang w:eastAsia="en-AU"/>
        </w:rPr>
      </w:pPr>
      <w:hyperlink w:anchor="_Toc310504177" w:history="1">
        <w:r w:rsidR="00FF6617" w:rsidRPr="00B365AB">
          <w:rPr>
            <w:rStyle w:val="Hyperlink"/>
            <w:noProof/>
            <w:lang w:eastAsia="en-AU"/>
          </w:rPr>
          <w:t>5.3</w:t>
        </w:r>
        <w:r w:rsidR="00FF6617">
          <w:rPr>
            <w:rFonts w:eastAsiaTheme="minorEastAsia"/>
            <w:noProof/>
            <w:lang w:eastAsia="en-AU"/>
          </w:rPr>
          <w:tab/>
        </w:r>
        <w:r w:rsidR="00FF6617" w:rsidRPr="00B365AB">
          <w:rPr>
            <w:rStyle w:val="Hyperlink"/>
            <w:noProof/>
            <w:lang w:eastAsia="en-AU"/>
          </w:rPr>
          <w:t>Maximum Power Point Tracker (MPPT)</w:t>
        </w:r>
        <w:r w:rsidR="00FF6617">
          <w:rPr>
            <w:noProof/>
            <w:webHidden/>
          </w:rPr>
          <w:tab/>
        </w:r>
        <w:r w:rsidR="00FF6617">
          <w:rPr>
            <w:noProof/>
            <w:webHidden/>
          </w:rPr>
          <w:fldChar w:fldCharType="begin"/>
        </w:r>
        <w:r w:rsidR="00FF6617">
          <w:rPr>
            <w:noProof/>
            <w:webHidden/>
          </w:rPr>
          <w:instrText xml:space="preserve"> PAGEREF _Toc310504177 \h </w:instrText>
        </w:r>
        <w:r w:rsidR="00FF6617">
          <w:rPr>
            <w:noProof/>
            <w:webHidden/>
          </w:rPr>
        </w:r>
        <w:r w:rsidR="00FF6617">
          <w:rPr>
            <w:noProof/>
            <w:webHidden/>
          </w:rPr>
          <w:fldChar w:fldCharType="separate"/>
        </w:r>
        <w:r w:rsidR="00FF6617">
          <w:rPr>
            <w:noProof/>
            <w:webHidden/>
          </w:rPr>
          <w:t>6</w:t>
        </w:r>
        <w:r w:rsidR="00FF6617">
          <w:rPr>
            <w:noProof/>
            <w:webHidden/>
          </w:rPr>
          <w:fldChar w:fldCharType="end"/>
        </w:r>
      </w:hyperlink>
    </w:p>
    <w:p w:rsidR="00FF6617" w:rsidRDefault="00D81E19">
      <w:pPr>
        <w:pStyle w:val="TOC2"/>
        <w:tabs>
          <w:tab w:val="left" w:pos="880"/>
          <w:tab w:val="right" w:leader="dot" w:pos="9016"/>
        </w:tabs>
        <w:rPr>
          <w:rFonts w:eastAsiaTheme="minorEastAsia"/>
          <w:noProof/>
          <w:lang w:eastAsia="en-AU"/>
        </w:rPr>
      </w:pPr>
      <w:hyperlink w:anchor="_Toc310504178" w:history="1">
        <w:r w:rsidR="00FF6617" w:rsidRPr="00B365AB">
          <w:rPr>
            <w:rStyle w:val="Hyperlink"/>
            <w:noProof/>
            <w:lang w:eastAsia="en-AU"/>
          </w:rPr>
          <w:t>5.4</w:t>
        </w:r>
        <w:r w:rsidR="00FF6617">
          <w:rPr>
            <w:rFonts w:eastAsiaTheme="minorEastAsia"/>
            <w:noProof/>
            <w:lang w:eastAsia="en-AU"/>
          </w:rPr>
          <w:tab/>
        </w:r>
        <w:r w:rsidR="00FF6617" w:rsidRPr="00B365AB">
          <w:rPr>
            <w:rStyle w:val="Hyperlink"/>
            <w:noProof/>
            <w:lang w:eastAsia="en-AU"/>
          </w:rPr>
          <w:t>Current Progress</w:t>
        </w:r>
        <w:r w:rsidR="00FF6617">
          <w:rPr>
            <w:noProof/>
            <w:webHidden/>
          </w:rPr>
          <w:tab/>
        </w:r>
        <w:r w:rsidR="00FF6617">
          <w:rPr>
            <w:noProof/>
            <w:webHidden/>
          </w:rPr>
          <w:fldChar w:fldCharType="begin"/>
        </w:r>
        <w:r w:rsidR="00FF6617">
          <w:rPr>
            <w:noProof/>
            <w:webHidden/>
          </w:rPr>
          <w:instrText xml:space="preserve"> PAGEREF _Toc310504178 \h </w:instrText>
        </w:r>
        <w:r w:rsidR="00FF6617">
          <w:rPr>
            <w:noProof/>
            <w:webHidden/>
          </w:rPr>
        </w:r>
        <w:r w:rsidR="00FF6617">
          <w:rPr>
            <w:noProof/>
            <w:webHidden/>
          </w:rPr>
          <w:fldChar w:fldCharType="separate"/>
        </w:r>
        <w:r w:rsidR="00FF6617">
          <w:rPr>
            <w:noProof/>
            <w:webHidden/>
          </w:rPr>
          <w:t>7</w:t>
        </w:r>
        <w:r w:rsidR="00FF6617">
          <w:rPr>
            <w:noProof/>
            <w:webHidden/>
          </w:rPr>
          <w:fldChar w:fldCharType="end"/>
        </w:r>
      </w:hyperlink>
    </w:p>
    <w:p w:rsidR="00FF6617" w:rsidRDefault="00D81E19">
      <w:pPr>
        <w:pStyle w:val="TOC1"/>
        <w:tabs>
          <w:tab w:val="left" w:pos="440"/>
          <w:tab w:val="right" w:leader="dot" w:pos="9016"/>
        </w:tabs>
        <w:rPr>
          <w:rFonts w:eastAsiaTheme="minorEastAsia"/>
          <w:noProof/>
          <w:lang w:eastAsia="en-AU"/>
        </w:rPr>
      </w:pPr>
      <w:hyperlink w:anchor="_Toc310504179" w:history="1">
        <w:r w:rsidR="00FF6617" w:rsidRPr="00B365AB">
          <w:rPr>
            <w:rStyle w:val="Hyperlink"/>
            <w:noProof/>
            <w:lang w:eastAsia="en-AU"/>
          </w:rPr>
          <w:t>6</w:t>
        </w:r>
        <w:r w:rsidR="00FF6617">
          <w:rPr>
            <w:rFonts w:eastAsiaTheme="minorEastAsia"/>
            <w:noProof/>
            <w:lang w:eastAsia="en-AU"/>
          </w:rPr>
          <w:tab/>
        </w:r>
        <w:r w:rsidR="00FF6617" w:rsidRPr="00B365AB">
          <w:rPr>
            <w:rStyle w:val="Hyperlink"/>
            <w:noProof/>
            <w:lang w:eastAsia="en-AU"/>
          </w:rPr>
          <w:t>Conclusion</w:t>
        </w:r>
        <w:r w:rsidR="00FF6617">
          <w:rPr>
            <w:noProof/>
            <w:webHidden/>
          </w:rPr>
          <w:tab/>
        </w:r>
        <w:r w:rsidR="00FF6617">
          <w:rPr>
            <w:noProof/>
            <w:webHidden/>
          </w:rPr>
          <w:fldChar w:fldCharType="begin"/>
        </w:r>
        <w:r w:rsidR="00FF6617">
          <w:rPr>
            <w:noProof/>
            <w:webHidden/>
          </w:rPr>
          <w:instrText xml:space="preserve"> PAGEREF _Toc310504179 \h </w:instrText>
        </w:r>
        <w:r w:rsidR="00FF6617">
          <w:rPr>
            <w:noProof/>
            <w:webHidden/>
          </w:rPr>
        </w:r>
        <w:r w:rsidR="00FF6617">
          <w:rPr>
            <w:noProof/>
            <w:webHidden/>
          </w:rPr>
          <w:fldChar w:fldCharType="separate"/>
        </w:r>
        <w:r w:rsidR="00FF6617">
          <w:rPr>
            <w:noProof/>
            <w:webHidden/>
          </w:rPr>
          <w:t>8</w:t>
        </w:r>
        <w:r w:rsidR="00FF6617">
          <w:rPr>
            <w:noProof/>
            <w:webHidden/>
          </w:rPr>
          <w:fldChar w:fldCharType="end"/>
        </w:r>
      </w:hyperlink>
    </w:p>
    <w:p w:rsidR="007F0882" w:rsidRDefault="00FF6617" w:rsidP="00FF6617">
      <w:pPr>
        <w:pStyle w:val="Heading1"/>
        <w:numPr>
          <w:ilvl w:val="0"/>
          <w:numId w:val="0"/>
        </w:numPr>
        <w:ind w:left="432" w:hanging="432"/>
        <w:jc w:val="both"/>
        <w:rPr>
          <w:lang w:eastAsia="en-AU"/>
        </w:rPr>
      </w:pPr>
      <w:r>
        <w:rPr>
          <w:lang w:eastAsia="en-AU"/>
        </w:rPr>
        <w:fldChar w:fldCharType="end"/>
      </w:r>
      <w:r w:rsidR="007F0882">
        <w:rPr>
          <w:lang w:eastAsia="en-AU"/>
        </w:rPr>
        <w:br w:type="page"/>
      </w:r>
    </w:p>
    <w:p w:rsidR="007F0882" w:rsidRDefault="000E0528" w:rsidP="007F0882">
      <w:pPr>
        <w:pStyle w:val="Heading1"/>
        <w:rPr>
          <w:lang w:eastAsia="en-AU"/>
        </w:rPr>
      </w:pPr>
      <w:bookmarkStart w:id="5" w:name="_Toc310504170"/>
      <w:r>
        <w:rPr>
          <w:lang w:eastAsia="en-AU"/>
        </w:rPr>
        <w:lastRenderedPageBreak/>
        <w:t xml:space="preserve">New </w:t>
      </w:r>
      <w:r w:rsidR="00E133B4">
        <w:rPr>
          <w:lang w:eastAsia="en-AU"/>
        </w:rPr>
        <w:t>Specifications</w:t>
      </w:r>
      <w:bookmarkEnd w:id="5"/>
    </w:p>
    <w:p w:rsidR="00E133B4" w:rsidRDefault="00E133B4" w:rsidP="00E133B4">
      <w:pPr>
        <w:rPr>
          <w:lang w:eastAsia="en-AU"/>
        </w:rPr>
      </w:pPr>
    </w:p>
    <w:p w:rsidR="00321BC3" w:rsidRDefault="00321BC3">
      <w:pPr>
        <w:jc w:val="left"/>
        <w:rPr>
          <w:rFonts w:eastAsiaTheme="majorEastAsia" w:cstheme="majorBidi"/>
          <w:b/>
          <w:bCs/>
          <w:sz w:val="44"/>
          <w:szCs w:val="28"/>
          <w:lang w:eastAsia="en-AU"/>
        </w:rPr>
      </w:pPr>
      <w:r>
        <w:rPr>
          <w:lang w:eastAsia="en-AU"/>
        </w:rPr>
        <w:br w:type="page"/>
      </w:r>
    </w:p>
    <w:bookmarkEnd w:id="3"/>
    <w:p w:rsidR="000E0528" w:rsidRDefault="000E0528" w:rsidP="000E0528">
      <w:pPr>
        <w:pStyle w:val="Heading1"/>
        <w:rPr>
          <w:lang w:eastAsia="en-AU"/>
        </w:rPr>
      </w:pPr>
      <w:r>
        <w:rPr>
          <w:lang w:eastAsia="en-AU"/>
        </w:rPr>
        <w:lastRenderedPageBreak/>
        <w:t>Current Development Board</w:t>
      </w:r>
    </w:p>
    <w:p w:rsidR="000E0528" w:rsidRDefault="000E0528">
      <w:pPr>
        <w:jc w:val="left"/>
        <w:rPr>
          <w:lang w:eastAsia="en-AU"/>
        </w:rPr>
      </w:pPr>
      <w:r>
        <w:rPr>
          <w:lang w:eastAsia="en-AU"/>
        </w:rPr>
        <w:br w:type="page"/>
      </w:r>
    </w:p>
    <w:p w:rsidR="00E10AA3" w:rsidRDefault="000E0528" w:rsidP="000E0528">
      <w:pPr>
        <w:pStyle w:val="Heading1"/>
        <w:rPr>
          <w:lang w:eastAsia="en-AU"/>
        </w:rPr>
      </w:pPr>
      <w:r>
        <w:rPr>
          <w:lang w:eastAsia="en-AU"/>
        </w:rPr>
        <w:lastRenderedPageBreak/>
        <w:t>Future Work</w:t>
      </w:r>
    </w:p>
    <w:p w:rsidR="000E0528" w:rsidRDefault="000E0528">
      <w:pPr>
        <w:jc w:val="left"/>
        <w:rPr>
          <w:lang w:eastAsia="en-AU"/>
        </w:rPr>
      </w:pPr>
      <w:r>
        <w:rPr>
          <w:lang w:eastAsia="en-AU"/>
        </w:rPr>
        <w:br w:type="page"/>
      </w:r>
    </w:p>
    <w:p w:rsidR="00E94EE5" w:rsidRDefault="00E10AA3" w:rsidP="00E94EE5">
      <w:pPr>
        <w:pStyle w:val="Heading1"/>
        <w:rPr>
          <w:lang w:eastAsia="en-AU"/>
        </w:rPr>
      </w:pPr>
      <w:bookmarkStart w:id="6" w:name="_Toc310504179"/>
      <w:r>
        <w:rPr>
          <w:lang w:eastAsia="en-AU"/>
        </w:rPr>
        <w:lastRenderedPageBreak/>
        <w:t>Conclusion</w:t>
      </w:r>
      <w:bookmarkEnd w:id="6"/>
    </w:p>
    <w:p w:rsidR="005965A2" w:rsidRPr="00E94EE5" w:rsidRDefault="005965A2" w:rsidP="00E94EE5">
      <w:pPr>
        <w:rPr>
          <w:lang w:eastAsia="en-AU"/>
        </w:rPr>
      </w:pPr>
      <w:bookmarkStart w:id="7" w:name="_GoBack"/>
      <w:bookmarkEnd w:id="7"/>
    </w:p>
    <w:sectPr w:rsidR="005965A2" w:rsidRPr="00E94EE5" w:rsidSect="00D73916">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E19" w:rsidRDefault="00D81E19" w:rsidP="00933D04">
      <w:pPr>
        <w:spacing w:after="0" w:line="240" w:lineRule="auto"/>
      </w:pPr>
      <w:r>
        <w:separator/>
      </w:r>
    </w:p>
  </w:endnote>
  <w:endnote w:type="continuationSeparator" w:id="0">
    <w:p w:rsidR="00D81E19" w:rsidRDefault="00D81E19" w:rsidP="0093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214982"/>
      <w:docPartObj>
        <w:docPartGallery w:val="Page Numbers (Bottom of Page)"/>
        <w:docPartUnique/>
      </w:docPartObj>
    </w:sdtPr>
    <w:sdtEndPr>
      <w:rPr>
        <w:noProof/>
      </w:rPr>
    </w:sdtEndPr>
    <w:sdtContent>
      <w:p w:rsidR="008F5DF5" w:rsidRDefault="008F5DF5">
        <w:pPr>
          <w:pStyle w:val="Footer"/>
          <w:jc w:val="center"/>
        </w:pPr>
        <w:r>
          <w:fldChar w:fldCharType="begin"/>
        </w:r>
        <w:r>
          <w:instrText xml:space="preserve"> PAGE   \* MERGEFORMAT </w:instrText>
        </w:r>
        <w:r>
          <w:fldChar w:fldCharType="separate"/>
        </w:r>
        <w:r w:rsidR="000E0528">
          <w:rPr>
            <w:noProof/>
          </w:rPr>
          <w:t>3</w:t>
        </w:r>
        <w:r>
          <w:rPr>
            <w:noProof/>
          </w:rPr>
          <w:fldChar w:fldCharType="end"/>
        </w:r>
      </w:p>
    </w:sdtContent>
  </w:sdt>
  <w:p w:rsidR="008F5DF5" w:rsidRDefault="008F5D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E19" w:rsidRDefault="00D81E19" w:rsidP="00933D04">
      <w:pPr>
        <w:spacing w:after="0" w:line="240" w:lineRule="auto"/>
      </w:pPr>
      <w:r>
        <w:separator/>
      </w:r>
    </w:p>
  </w:footnote>
  <w:footnote w:type="continuationSeparator" w:id="0">
    <w:p w:rsidR="00D81E19" w:rsidRDefault="00D81E19" w:rsidP="00933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DF5" w:rsidRDefault="008F5DF5">
    <w:pPr>
      <w:pStyle w:val="Header"/>
    </w:pPr>
    <w:proofErr w:type="spellStart"/>
    <w:r>
      <w:t>BLUEsat</w:t>
    </w:r>
    <w:proofErr w:type="spellEnd"/>
    <w:r>
      <w:t xml:space="preserve"> Project</w:t>
    </w:r>
    <w:r>
      <w:ptab w:relativeTo="margin" w:alignment="center" w:leader="none"/>
    </w:r>
    <w:r w:rsidR="00E133B4">
      <w:t>Battery Charge Regulator</w:t>
    </w:r>
    <w:r>
      <w:ptab w:relativeTo="margin" w:alignment="right" w:leader="none"/>
    </w:r>
    <w:r w:rsidR="00BB0C88">
      <w:t>BLUE.2011.3</w:t>
    </w:r>
    <w: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42F6B"/>
    <w:multiLevelType w:val="hybridMultilevel"/>
    <w:tmpl w:val="C8C26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764CF1"/>
    <w:multiLevelType w:val="hybridMultilevel"/>
    <w:tmpl w:val="EC40E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DE5F99"/>
    <w:multiLevelType w:val="hybridMultilevel"/>
    <w:tmpl w:val="93AED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0E76EE2"/>
    <w:multiLevelType w:val="hybridMultilevel"/>
    <w:tmpl w:val="4AF05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96C5CCE"/>
    <w:multiLevelType w:val="hybridMultilevel"/>
    <w:tmpl w:val="0860B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D2F6433"/>
    <w:multiLevelType w:val="hybridMultilevel"/>
    <w:tmpl w:val="80E2D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06906A8"/>
    <w:multiLevelType w:val="hybridMultilevel"/>
    <w:tmpl w:val="06A65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4A468B0"/>
    <w:multiLevelType w:val="hybridMultilevel"/>
    <w:tmpl w:val="0ED683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D7E7D9C"/>
    <w:multiLevelType w:val="multilevel"/>
    <w:tmpl w:val="43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4">
    <w:nsid w:val="5EF52443"/>
    <w:multiLevelType w:val="hybridMultilevel"/>
    <w:tmpl w:val="A77E0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3C4270"/>
    <w:multiLevelType w:val="multilevel"/>
    <w:tmpl w:val="23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61551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31">
    <w:nsid w:val="7F97119A"/>
    <w:multiLevelType w:val="multilevel"/>
    <w:tmpl w:val="0A0E19BA"/>
    <w:lvl w:ilvl="0">
      <w:start w:val="1"/>
      <w:numFmt w:val="decimal"/>
      <w:lvlText w:val="%1"/>
      <w:lvlJc w:val="left"/>
      <w:pPr>
        <w:ind w:left="432" w:hanging="432"/>
      </w:pPr>
      <w:rPr>
        <w:rFonts w:asciiTheme="minorHAnsi" w:hAnsiTheme="minorHAnsi" w:cstheme="minorHAnsi" w:hint="default"/>
        <w:sz w:val="44"/>
        <w:szCs w:val="44"/>
      </w:rPr>
    </w:lvl>
    <w:lvl w:ilvl="1">
      <w:start w:val="1"/>
      <w:numFmt w:val="decimal"/>
      <w:lvlText w:val="%1.%2"/>
      <w:lvlJc w:val="left"/>
      <w:pPr>
        <w:ind w:left="576" w:hanging="576"/>
      </w:pPr>
      <w:rPr>
        <w:rFonts w:asciiTheme="minorHAnsi" w:hAnsiTheme="minorHAnsi" w:cstheme="minorHAnsi" w:hint="default"/>
      </w:rPr>
    </w:lvl>
    <w:lvl w:ilvl="2">
      <w:start w:val="1"/>
      <w:numFmt w:val="decimal"/>
      <w:lvlText w:val="%1.%2.%3"/>
      <w:lvlJc w:val="left"/>
      <w:pPr>
        <w:ind w:left="861" w:hanging="720"/>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1"/>
  </w:num>
  <w:num w:numId="2">
    <w:abstractNumId w:val="31"/>
  </w:num>
  <w:num w:numId="3">
    <w:abstractNumId w:val="25"/>
  </w:num>
  <w:num w:numId="4">
    <w:abstractNumId w:val="14"/>
  </w:num>
  <w:num w:numId="5">
    <w:abstractNumId w:val="13"/>
  </w:num>
  <w:num w:numId="6">
    <w:abstractNumId w:val="0"/>
  </w:num>
  <w:num w:numId="7">
    <w:abstractNumId w:val="6"/>
  </w:num>
  <w:num w:numId="8">
    <w:abstractNumId w:val="10"/>
  </w:num>
  <w:num w:numId="9">
    <w:abstractNumId w:val="21"/>
  </w:num>
  <w:num w:numId="10">
    <w:abstractNumId w:val="5"/>
  </w:num>
  <w:num w:numId="11">
    <w:abstractNumId w:val="4"/>
  </w:num>
  <w:num w:numId="12">
    <w:abstractNumId w:val="18"/>
  </w:num>
  <w:num w:numId="13">
    <w:abstractNumId w:val="17"/>
  </w:num>
  <w:num w:numId="14">
    <w:abstractNumId w:val="30"/>
  </w:num>
  <w:num w:numId="15">
    <w:abstractNumId w:val="16"/>
  </w:num>
  <w:num w:numId="16">
    <w:abstractNumId w:val="27"/>
  </w:num>
  <w:num w:numId="17">
    <w:abstractNumId w:val="9"/>
  </w:num>
  <w:num w:numId="18">
    <w:abstractNumId w:val="11"/>
  </w:num>
  <w:num w:numId="19">
    <w:abstractNumId w:val="15"/>
  </w:num>
  <w:num w:numId="20">
    <w:abstractNumId w:val="23"/>
  </w:num>
  <w:num w:numId="21">
    <w:abstractNumId w:val="29"/>
  </w:num>
  <w:num w:numId="22">
    <w:abstractNumId w:val="22"/>
  </w:num>
  <w:num w:numId="23">
    <w:abstractNumId w:val="26"/>
  </w:num>
  <w:num w:numId="24">
    <w:abstractNumId w:val="7"/>
  </w:num>
  <w:num w:numId="25">
    <w:abstractNumId w:val="2"/>
  </w:num>
  <w:num w:numId="26">
    <w:abstractNumId w:val="28"/>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5"/>
  </w:num>
  <w:num w:numId="33">
    <w:abstractNumId w:val="7"/>
  </w:num>
  <w:num w:numId="34">
    <w:abstractNumId w:val="2"/>
  </w:num>
  <w:num w:numId="35">
    <w:abstractNumId w:val="15"/>
  </w:num>
  <w:num w:numId="36">
    <w:abstractNumId w:val="23"/>
  </w:num>
  <w:num w:numId="37">
    <w:abstractNumId w:val="29"/>
  </w:num>
  <w:num w:numId="38">
    <w:abstractNumId w:val="1"/>
  </w:num>
  <w:num w:numId="39">
    <w:abstractNumId w:val="8"/>
  </w:num>
  <w:num w:numId="40">
    <w:abstractNumId w:val="19"/>
  </w:num>
  <w:num w:numId="41">
    <w:abstractNumId w:val="12"/>
  </w:num>
  <w:num w:numId="42">
    <w:abstractNumId w:val="3"/>
  </w:num>
  <w:num w:numId="43">
    <w:abstractNumId w:val="24"/>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04"/>
    <w:rsid w:val="00000A41"/>
    <w:rsid w:val="00033B98"/>
    <w:rsid w:val="000566BB"/>
    <w:rsid w:val="00065975"/>
    <w:rsid w:val="00074218"/>
    <w:rsid w:val="000A0979"/>
    <w:rsid w:val="000C077E"/>
    <w:rsid w:val="000E0528"/>
    <w:rsid w:val="000E2D82"/>
    <w:rsid w:val="0010430C"/>
    <w:rsid w:val="00106F87"/>
    <w:rsid w:val="00116998"/>
    <w:rsid w:val="00125755"/>
    <w:rsid w:val="00170A22"/>
    <w:rsid w:val="00183C96"/>
    <w:rsid w:val="00192185"/>
    <w:rsid w:val="001B29FD"/>
    <w:rsid w:val="001D2501"/>
    <w:rsid w:val="001E480A"/>
    <w:rsid w:val="00220D30"/>
    <w:rsid w:val="002348BF"/>
    <w:rsid w:val="00241674"/>
    <w:rsid w:val="0026722F"/>
    <w:rsid w:val="003130BB"/>
    <w:rsid w:val="00321BC3"/>
    <w:rsid w:val="00332184"/>
    <w:rsid w:val="003361B4"/>
    <w:rsid w:val="0035519F"/>
    <w:rsid w:val="0037623F"/>
    <w:rsid w:val="0039455E"/>
    <w:rsid w:val="003C2AED"/>
    <w:rsid w:val="003D2222"/>
    <w:rsid w:val="003E095C"/>
    <w:rsid w:val="003F64F4"/>
    <w:rsid w:val="00426CE8"/>
    <w:rsid w:val="00444D98"/>
    <w:rsid w:val="004A1721"/>
    <w:rsid w:val="004A28BB"/>
    <w:rsid w:val="004A6C3F"/>
    <w:rsid w:val="004E08C8"/>
    <w:rsid w:val="00507984"/>
    <w:rsid w:val="005259C1"/>
    <w:rsid w:val="00540AA1"/>
    <w:rsid w:val="00577C7C"/>
    <w:rsid w:val="005965A2"/>
    <w:rsid w:val="005A32C5"/>
    <w:rsid w:val="005C0080"/>
    <w:rsid w:val="005F0AAD"/>
    <w:rsid w:val="0061568E"/>
    <w:rsid w:val="0061707C"/>
    <w:rsid w:val="0067204D"/>
    <w:rsid w:val="00681ACB"/>
    <w:rsid w:val="00687D0D"/>
    <w:rsid w:val="006A108E"/>
    <w:rsid w:val="006B66D1"/>
    <w:rsid w:val="006E1800"/>
    <w:rsid w:val="007452A8"/>
    <w:rsid w:val="007569E5"/>
    <w:rsid w:val="007702C8"/>
    <w:rsid w:val="00796648"/>
    <w:rsid w:val="007B09CA"/>
    <w:rsid w:val="007B5639"/>
    <w:rsid w:val="007D1BD2"/>
    <w:rsid w:val="007D5111"/>
    <w:rsid w:val="007E1B79"/>
    <w:rsid w:val="007F0882"/>
    <w:rsid w:val="007F5282"/>
    <w:rsid w:val="00843595"/>
    <w:rsid w:val="00856E32"/>
    <w:rsid w:val="0086499B"/>
    <w:rsid w:val="008F4EA2"/>
    <w:rsid w:val="008F5DF5"/>
    <w:rsid w:val="009247CF"/>
    <w:rsid w:val="00933D04"/>
    <w:rsid w:val="0095360B"/>
    <w:rsid w:val="0095465F"/>
    <w:rsid w:val="0096614F"/>
    <w:rsid w:val="00996D21"/>
    <w:rsid w:val="009A1472"/>
    <w:rsid w:val="009B11FB"/>
    <w:rsid w:val="009C3654"/>
    <w:rsid w:val="009D5575"/>
    <w:rsid w:val="00A55824"/>
    <w:rsid w:val="00AD5E3E"/>
    <w:rsid w:val="00AD7FAA"/>
    <w:rsid w:val="00B01F15"/>
    <w:rsid w:val="00B02384"/>
    <w:rsid w:val="00B038E3"/>
    <w:rsid w:val="00B276C5"/>
    <w:rsid w:val="00B45D3A"/>
    <w:rsid w:val="00B46E3E"/>
    <w:rsid w:val="00B53A32"/>
    <w:rsid w:val="00B54CA4"/>
    <w:rsid w:val="00B774D4"/>
    <w:rsid w:val="00B778A9"/>
    <w:rsid w:val="00BA6192"/>
    <w:rsid w:val="00BB0C88"/>
    <w:rsid w:val="00BB3628"/>
    <w:rsid w:val="00BE3D7E"/>
    <w:rsid w:val="00C22704"/>
    <w:rsid w:val="00C511ED"/>
    <w:rsid w:val="00C70D00"/>
    <w:rsid w:val="00C91BD2"/>
    <w:rsid w:val="00CB0B41"/>
    <w:rsid w:val="00CE73BA"/>
    <w:rsid w:val="00D43B63"/>
    <w:rsid w:val="00D47550"/>
    <w:rsid w:val="00D73916"/>
    <w:rsid w:val="00D81E19"/>
    <w:rsid w:val="00DA69B5"/>
    <w:rsid w:val="00DE4A76"/>
    <w:rsid w:val="00DF56D4"/>
    <w:rsid w:val="00E10AA3"/>
    <w:rsid w:val="00E133B4"/>
    <w:rsid w:val="00E15067"/>
    <w:rsid w:val="00E22BDA"/>
    <w:rsid w:val="00E3022D"/>
    <w:rsid w:val="00E73DC8"/>
    <w:rsid w:val="00E94EE5"/>
    <w:rsid w:val="00EC632A"/>
    <w:rsid w:val="00F03813"/>
    <w:rsid w:val="00F05F5F"/>
    <w:rsid w:val="00F3120B"/>
    <w:rsid w:val="00F75906"/>
    <w:rsid w:val="00FF6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9297">
      <w:bodyDiv w:val="1"/>
      <w:marLeft w:val="0"/>
      <w:marRight w:val="0"/>
      <w:marTop w:val="0"/>
      <w:marBottom w:val="0"/>
      <w:divBdr>
        <w:top w:val="none" w:sz="0" w:space="0" w:color="auto"/>
        <w:left w:val="none" w:sz="0" w:space="0" w:color="auto"/>
        <w:bottom w:val="none" w:sz="0" w:space="0" w:color="auto"/>
        <w:right w:val="none" w:sz="0" w:space="0" w:color="auto"/>
      </w:divBdr>
    </w:div>
    <w:div w:id="201600745">
      <w:bodyDiv w:val="1"/>
      <w:marLeft w:val="0"/>
      <w:marRight w:val="0"/>
      <w:marTop w:val="0"/>
      <w:marBottom w:val="0"/>
      <w:divBdr>
        <w:top w:val="none" w:sz="0" w:space="0" w:color="auto"/>
        <w:left w:val="none" w:sz="0" w:space="0" w:color="auto"/>
        <w:bottom w:val="none" w:sz="0" w:space="0" w:color="auto"/>
        <w:right w:val="none" w:sz="0" w:space="0" w:color="auto"/>
      </w:divBdr>
    </w:div>
    <w:div w:id="247008899">
      <w:bodyDiv w:val="1"/>
      <w:marLeft w:val="0"/>
      <w:marRight w:val="0"/>
      <w:marTop w:val="0"/>
      <w:marBottom w:val="0"/>
      <w:divBdr>
        <w:top w:val="none" w:sz="0" w:space="0" w:color="auto"/>
        <w:left w:val="none" w:sz="0" w:space="0" w:color="auto"/>
        <w:bottom w:val="none" w:sz="0" w:space="0" w:color="auto"/>
        <w:right w:val="none" w:sz="0" w:space="0" w:color="auto"/>
      </w:divBdr>
    </w:div>
    <w:div w:id="581914856">
      <w:bodyDiv w:val="1"/>
      <w:marLeft w:val="0"/>
      <w:marRight w:val="0"/>
      <w:marTop w:val="0"/>
      <w:marBottom w:val="0"/>
      <w:divBdr>
        <w:top w:val="none" w:sz="0" w:space="0" w:color="auto"/>
        <w:left w:val="none" w:sz="0" w:space="0" w:color="auto"/>
        <w:bottom w:val="none" w:sz="0" w:space="0" w:color="auto"/>
        <w:right w:val="none" w:sz="0" w:space="0" w:color="auto"/>
      </w:divBdr>
    </w:div>
    <w:div w:id="678311109">
      <w:bodyDiv w:val="1"/>
      <w:marLeft w:val="0"/>
      <w:marRight w:val="0"/>
      <w:marTop w:val="0"/>
      <w:marBottom w:val="0"/>
      <w:divBdr>
        <w:top w:val="none" w:sz="0" w:space="0" w:color="auto"/>
        <w:left w:val="none" w:sz="0" w:space="0" w:color="auto"/>
        <w:bottom w:val="none" w:sz="0" w:space="0" w:color="auto"/>
        <w:right w:val="none" w:sz="0" w:space="0" w:color="auto"/>
      </w:divBdr>
    </w:div>
    <w:div w:id="682973963">
      <w:bodyDiv w:val="1"/>
      <w:marLeft w:val="0"/>
      <w:marRight w:val="0"/>
      <w:marTop w:val="0"/>
      <w:marBottom w:val="0"/>
      <w:divBdr>
        <w:top w:val="none" w:sz="0" w:space="0" w:color="auto"/>
        <w:left w:val="none" w:sz="0" w:space="0" w:color="auto"/>
        <w:bottom w:val="none" w:sz="0" w:space="0" w:color="auto"/>
        <w:right w:val="none" w:sz="0" w:space="0" w:color="auto"/>
      </w:divBdr>
    </w:div>
    <w:div w:id="689405879">
      <w:bodyDiv w:val="1"/>
      <w:marLeft w:val="0"/>
      <w:marRight w:val="0"/>
      <w:marTop w:val="0"/>
      <w:marBottom w:val="0"/>
      <w:divBdr>
        <w:top w:val="none" w:sz="0" w:space="0" w:color="auto"/>
        <w:left w:val="none" w:sz="0" w:space="0" w:color="auto"/>
        <w:bottom w:val="none" w:sz="0" w:space="0" w:color="auto"/>
        <w:right w:val="none" w:sz="0" w:space="0" w:color="auto"/>
      </w:divBdr>
    </w:div>
    <w:div w:id="830172702">
      <w:bodyDiv w:val="1"/>
      <w:marLeft w:val="0"/>
      <w:marRight w:val="0"/>
      <w:marTop w:val="0"/>
      <w:marBottom w:val="0"/>
      <w:divBdr>
        <w:top w:val="none" w:sz="0" w:space="0" w:color="auto"/>
        <w:left w:val="none" w:sz="0" w:space="0" w:color="auto"/>
        <w:bottom w:val="none" w:sz="0" w:space="0" w:color="auto"/>
        <w:right w:val="none" w:sz="0" w:space="0" w:color="auto"/>
      </w:divBdr>
    </w:div>
    <w:div w:id="917593668">
      <w:bodyDiv w:val="1"/>
      <w:marLeft w:val="0"/>
      <w:marRight w:val="0"/>
      <w:marTop w:val="0"/>
      <w:marBottom w:val="0"/>
      <w:divBdr>
        <w:top w:val="none" w:sz="0" w:space="0" w:color="auto"/>
        <w:left w:val="none" w:sz="0" w:space="0" w:color="auto"/>
        <w:bottom w:val="none" w:sz="0" w:space="0" w:color="auto"/>
        <w:right w:val="none" w:sz="0" w:space="0" w:color="auto"/>
      </w:divBdr>
    </w:div>
    <w:div w:id="1055399172">
      <w:bodyDiv w:val="1"/>
      <w:marLeft w:val="0"/>
      <w:marRight w:val="0"/>
      <w:marTop w:val="0"/>
      <w:marBottom w:val="0"/>
      <w:divBdr>
        <w:top w:val="none" w:sz="0" w:space="0" w:color="auto"/>
        <w:left w:val="none" w:sz="0" w:space="0" w:color="auto"/>
        <w:bottom w:val="none" w:sz="0" w:space="0" w:color="auto"/>
        <w:right w:val="none" w:sz="0" w:space="0" w:color="auto"/>
      </w:divBdr>
    </w:div>
    <w:div w:id="1096363598">
      <w:bodyDiv w:val="1"/>
      <w:marLeft w:val="0"/>
      <w:marRight w:val="0"/>
      <w:marTop w:val="0"/>
      <w:marBottom w:val="0"/>
      <w:divBdr>
        <w:top w:val="none" w:sz="0" w:space="0" w:color="auto"/>
        <w:left w:val="none" w:sz="0" w:space="0" w:color="auto"/>
        <w:bottom w:val="none" w:sz="0" w:space="0" w:color="auto"/>
        <w:right w:val="none" w:sz="0" w:space="0" w:color="auto"/>
      </w:divBdr>
    </w:div>
    <w:div w:id="1270747005">
      <w:bodyDiv w:val="1"/>
      <w:marLeft w:val="0"/>
      <w:marRight w:val="0"/>
      <w:marTop w:val="0"/>
      <w:marBottom w:val="0"/>
      <w:divBdr>
        <w:top w:val="none" w:sz="0" w:space="0" w:color="auto"/>
        <w:left w:val="none" w:sz="0" w:space="0" w:color="auto"/>
        <w:bottom w:val="none" w:sz="0" w:space="0" w:color="auto"/>
        <w:right w:val="none" w:sz="0" w:space="0" w:color="auto"/>
      </w:divBdr>
    </w:div>
    <w:div w:id="1298873662">
      <w:bodyDiv w:val="1"/>
      <w:marLeft w:val="0"/>
      <w:marRight w:val="0"/>
      <w:marTop w:val="0"/>
      <w:marBottom w:val="0"/>
      <w:divBdr>
        <w:top w:val="none" w:sz="0" w:space="0" w:color="auto"/>
        <w:left w:val="none" w:sz="0" w:space="0" w:color="auto"/>
        <w:bottom w:val="none" w:sz="0" w:space="0" w:color="auto"/>
        <w:right w:val="none" w:sz="0" w:space="0" w:color="auto"/>
      </w:divBdr>
    </w:div>
    <w:div w:id="1309019742">
      <w:bodyDiv w:val="1"/>
      <w:marLeft w:val="0"/>
      <w:marRight w:val="0"/>
      <w:marTop w:val="0"/>
      <w:marBottom w:val="0"/>
      <w:divBdr>
        <w:top w:val="none" w:sz="0" w:space="0" w:color="auto"/>
        <w:left w:val="none" w:sz="0" w:space="0" w:color="auto"/>
        <w:bottom w:val="none" w:sz="0" w:space="0" w:color="auto"/>
        <w:right w:val="none" w:sz="0" w:space="0" w:color="auto"/>
      </w:divBdr>
    </w:div>
    <w:div w:id="1355764712">
      <w:bodyDiv w:val="1"/>
      <w:marLeft w:val="0"/>
      <w:marRight w:val="0"/>
      <w:marTop w:val="0"/>
      <w:marBottom w:val="0"/>
      <w:divBdr>
        <w:top w:val="none" w:sz="0" w:space="0" w:color="auto"/>
        <w:left w:val="none" w:sz="0" w:space="0" w:color="auto"/>
        <w:bottom w:val="none" w:sz="0" w:space="0" w:color="auto"/>
        <w:right w:val="none" w:sz="0" w:space="0" w:color="auto"/>
      </w:divBdr>
    </w:div>
    <w:div w:id="1355770333">
      <w:bodyDiv w:val="1"/>
      <w:marLeft w:val="0"/>
      <w:marRight w:val="0"/>
      <w:marTop w:val="0"/>
      <w:marBottom w:val="0"/>
      <w:divBdr>
        <w:top w:val="none" w:sz="0" w:space="0" w:color="auto"/>
        <w:left w:val="none" w:sz="0" w:space="0" w:color="auto"/>
        <w:bottom w:val="none" w:sz="0" w:space="0" w:color="auto"/>
        <w:right w:val="none" w:sz="0" w:space="0" w:color="auto"/>
      </w:divBdr>
    </w:div>
    <w:div w:id="1799756681">
      <w:bodyDiv w:val="1"/>
      <w:marLeft w:val="0"/>
      <w:marRight w:val="0"/>
      <w:marTop w:val="0"/>
      <w:marBottom w:val="0"/>
      <w:divBdr>
        <w:top w:val="none" w:sz="0" w:space="0" w:color="auto"/>
        <w:left w:val="none" w:sz="0" w:space="0" w:color="auto"/>
        <w:bottom w:val="none" w:sz="0" w:space="0" w:color="auto"/>
        <w:right w:val="none" w:sz="0" w:space="0" w:color="auto"/>
      </w:divBdr>
    </w:div>
    <w:div w:id="1949582439">
      <w:bodyDiv w:val="1"/>
      <w:marLeft w:val="0"/>
      <w:marRight w:val="0"/>
      <w:marTop w:val="0"/>
      <w:marBottom w:val="0"/>
      <w:divBdr>
        <w:top w:val="none" w:sz="0" w:space="0" w:color="auto"/>
        <w:left w:val="none" w:sz="0" w:space="0" w:color="auto"/>
        <w:bottom w:val="none" w:sz="0" w:space="0" w:color="auto"/>
        <w:right w:val="none" w:sz="0" w:space="0" w:color="auto"/>
      </w:divBdr>
    </w:div>
    <w:div w:id="1957448712">
      <w:bodyDiv w:val="1"/>
      <w:marLeft w:val="0"/>
      <w:marRight w:val="0"/>
      <w:marTop w:val="0"/>
      <w:marBottom w:val="0"/>
      <w:divBdr>
        <w:top w:val="none" w:sz="0" w:space="0" w:color="auto"/>
        <w:left w:val="none" w:sz="0" w:space="0" w:color="auto"/>
        <w:bottom w:val="none" w:sz="0" w:space="0" w:color="auto"/>
        <w:right w:val="none" w:sz="0" w:space="0" w:color="auto"/>
      </w:divBdr>
    </w:div>
    <w:div w:id="1990665695">
      <w:bodyDiv w:val="1"/>
      <w:marLeft w:val="0"/>
      <w:marRight w:val="0"/>
      <w:marTop w:val="0"/>
      <w:marBottom w:val="0"/>
      <w:divBdr>
        <w:top w:val="none" w:sz="0" w:space="0" w:color="auto"/>
        <w:left w:val="none" w:sz="0" w:space="0" w:color="auto"/>
        <w:bottom w:val="none" w:sz="0" w:space="0" w:color="auto"/>
        <w:right w:val="none" w:sz="0" w:space="0" w:color="auto"/>
      </w:divBdr>
    </w:div>
    <w:div w:id="2060011364">
      <w:bodyDiv w:val="1"/>
      <w:marLeft w:val="0"/>
      <w:marRight w:val="0"/>
      <w:marTop w:val="0"/>
      <w:marBottom w:val="0"/>
      <w:divBdr>
        <w:top w:val="none" w:sz="0" w:space="0" w:color="auto"/>
        <w:left w:val="none" w:sz="0" w:space="0" w:color="auto"/>
        <w:bottom w:val="none" w:sz="0" w:space="0" w:color="auto"/>
        <w:right w:val="none" w:sz="0" w:space="0" w:color="auto"/>
      </w:divBdr>
    </w:div>
    <w:div w:id="20718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38E7C8-F1AC-4CF1-8AFB-4635CE791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Battery Charge Regulator</vt:lpstr>
    </vt:vector>
  </TitlesOfParts>
  <Company>BLUEsat UNSW Student Satellite Project</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Battery Charge Regulator</dc:title>
  <dc:subject>Progress Report Aug 2012</dc:subject>
  <dc:creator>Thien Nguyen</dc:creator>
  <cp:lastModifiedBy>Mitch</cp:lastModifiedBy>
  <cp:revision>3</cp:revision>
  <dcterms:created xsi:type="dcterms:W3CDTF">2012-08-11T02:13:00Z</dcterms:created>
  <dcterms:modified xsi:type="dcterms:W3CDTF">2012-08-11T02:30:00Z</dcterms:modified>
</cp:coreProperties>
</file>