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04639883" w:displacedByCustomXml="next"/>
    <w:bookmarkStart w:id="1" w:name="_Toc304642596" w:displacedByCustomXml="next"/>
    <w:sdt>
      <w:sdtPr>
        <w:rPr>
          <w:rFonts w:eastAsiaTheme="majorEastAsia" w:cstheme="minorHAnsi"/>
          <w:caps/>
        </w:rPr>
        <w:id w:val="-71817484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452A8" w:rsidTr="007452A8">
            <w:trPr>
              <w:trHeight w:val="2880"/>
              <w:jc w:val="center"/>
            </w:trPr>
            <w:tc>
              <w:tcPr>
                <w:tcW w:w="5000" w:type="pct"/>
              </w:tcPr>
              <w:p w:rsidR="007452A8" w:rsidRDefault="001E5FA0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caps/>
                  </w:rPr>
                </w:pPr>
                <w:sdt>
                  <w:sdtPr>
                    <w:rPr>
                      <w:rFonts w:eastAsiaTheme="majorEastAsia" w:cstheme="minorHAns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7452A8">
                      <w:rPr>
                        <w:rFonts w:eastAsiaTheme="majorEastAsia" w:cstheme="minorHAnsi"/>
                        <w:caps/>
                      </w:rPr>
                      <w:t>BLUEsat UNSW Student Satellite Project</w:t>
                    </w:r>
                  </w:sdtContent>
                </w:sdt>
              </w:p>
              <w:p w:rsidR="007452A8" w:rsidRDefault="007452A8"/>
              <w:p w:rsidR="007452A8" w:rsidRDefault="007452A8"/>
              <w:p w:rsidR="007452A8" w:rsidRDefault="007452A8"/>
              <w:p w:rsidR="007452A8" w:rsidRDefault="007452A8"/>
              <w:p w:rsidR="007452A8" w:rsidRDefault="00BB0C88" w:rsidP="003130BB">
                <w:pPr>
                  <w:jc w:val="center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Document BLUE.2011.3</w:t>
                </w:r>
                <w:r w:rsidR="007452A8">
                  <w:rPr>
                    <w:sz w:val="44"/>
                    <w:szCs w:val="44"/>
                  </w:rPr>
                  <w:t>.</w:t>
                </w:r>
                <w:r w:rsidR="003130BB">
                  <w:rPr>
                    <w:sz w:val="44"/>
                    <w:szCs w:val="44"/>
                  </w:rPr>
                  <w:t>0</w:t>
                </w:r>
              </w:p>
            </w:tc>
          </w:tr>
          <w:tr w:rsidR="007452A8" w:rsidTr="007452A8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7452A8" w:rsidRDefault="002719C1" w:rsidP="002719C1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>Batteries &amp; Solar Panels</w:t>
                    </w:r>
                  </w:p>
                </w:tc>
              </w:sdtContent>
            </w:sdt>
          </w:tr>
          <w:tr w:rsidR="007452A8" w:rsidTr="007452A8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7452A8" w:rsidRDefault="002719C1" w:rsidP="002719C1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>Progress Report</w:t>
                    </w:r>
                  </w:p>
                </w:tc>
              </w:sdtContent>
            </w:sdt>
          </w:tr>
          <w:tr w:rsidR="007452A8" w:rsidTr="007452A8">
            <w:trPr>
              <w:trHeight w:val="154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</w:tcPr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Authors and Contributors:</w:t>
                </w:r>
              </w:p>
              <w:p w:rsidR="003130BB" w:rsidRDefault="003130BB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Date:</w:t>
                </w:r>
              </w:p>
            </w:tc>
          </w:tr>
          <w:tr w:rsidR="007452A8" w:rsidTr="007452A8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7452A8" w:rsidRDefault="007452A8" w:rsidP="006A108E">
                <w:pPr>
                  <w:pStyle w:val="NoSpacing"/>
                  <w:spacing w:line="276" w:lineRule="auto"/>
                  <w:jc w:val="left"/>
                  <w:rPr>
                    <w:rFonts w:cstheme="minorHAnsi"/>
                    <w:bCs/>
                    <w:sz w:val="32"/>
                    <w:szCs w:val="32"/>
                  </w:rPr>
                </w:pPr>
              </w:p>
            </w:tc>
          </w:tr>
        </w:tbl>
        <w:p w:rsidR="007452A8" w:rsidRDefault="007452A8" w:rsidP="007452A8">
          <w:pPr>
            <w:rPr>
              <w:rFonts w:cstheme="minorHAnsi"/>
            </w:rPr>
          </w:pPr>
        </w:p>
        <w:p w:rsidR="007452A8" w:rsidRDefault="001E5FA0" w:rsidP="007452A8">
          <w:pPr>
            <w:jc w:val="left"/>
            <w:rPr>
              <w:rFonts w:eastAsia="Times New Roman" w:cstheme="minorHAnsi"/>
              <w:lang w:eastAsia="en-AU"/>
            </w:rPr>
          </w:pPr>
        </w:p>
      </w:sdtContent>
    </w:sdt>
    <w:p w:rsidR="007F0882" w:rsidRDefault="007452A8" w:rsidP="007F0882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  <w:bookmarkStart w:id="2" w:name="_Toc332451640"/>
      <w:bookmarkStart w:id="3" w:name="_Toc304642597"/>
      <w:bookmarkEnd w:id="1"/>
      <w:bookmarkEnd w:id="0"/>
      <w:r w:rsidR="007F0882">
        <w:rPr>
          <w:rFonts w:eastAsia="Times New Roman"/>
          <w:lang w:eastAsia="en-AU"/>
        </w:rPr>
        <w:lastRenderedPageBreak/>
        <w:t>Introduction</w:t>
      </w:r>
      <w:bookmarkEnd w:id="2"/>
    </w:p>
    <w:p w:rsidR="002719C1" w:rsidRPr="002719C1" w:rsidRDefault="002719C1" w:rsidP="002719C1">
      <w:pPr>
        <w:rPr>
          <w:lang w:eastAsia="en-AU"/>
        </w:rPr>
      </w:pPr>
      <w:r>
        <w:rPr>
          <w:lang w:eastAsia="en-AU"/>
        </w:rPr>
        <w:t>trololo</w:t>
      </w:r>
    </w:p>
    <w:p w:rsidR="00FF6617" w:rsidRDefault="00E133B4" w:rsidP="00E133B4">
      <w:pPr>
        <w:pStyle w:val="Heading1"/>
        <w:rPr>
          <w:lang w:eastAsia="en-AU"/>
        </w:rPr>
      </w:pPr>
      <w:bookmarkStart w:id="4" w:name="_Toc332451641"/>
      <w:r>
        <w:rPr>
          <w:lang w:eastAsia="en-AU"/>
        </w:rPr>
        <w:t>Table of Contents</w:t>
      </w:r>
      <w:bookmarkEnd w:id="4"/>
    </w:p>
    <w:p w:rsidR="006E7F5B" w:rsidRDefault="00FF661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r>
        <w:rPr>
          <w:lang w:eastAsia="en-AU"/>
        </w:rPr>
        <w:fldChar w:fldCharType="begin"/>
      </w:r>
      <w:r>
        <w:rPr>
          <w:lang w:eastAsia="en-AU"/>
        </w:rPr>
        <w:instrText xml:space="preserve"> TOC \o "1-2" \h \z \u </w:instrText>
      </w:r>
      <w:r>
        <w:rPr>
          <w:lang w:eastAsia="en-AU"/>
        </w:rPr>
        <w:fldChar w:fldCharType="separate"/>
      </w:r>
      <w:hyperlink w:anchor="_Toc332451640" w:history="1">
        <w:r w:rsidR="006E7F5B" w:rsidRPr="00886ABE">
          <w:rPr>
            <w:rStyle w:val="Hyperlink"/>
            <w:rFonts w:eastAsia="Times New Roman"/>
            <w:noProof/>
            <w:lang w:eastAsia="en-AU"/>
          </w:rPr>
          <w:t>1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rFonts w:eastAsia="Times New Roman"/>
            <w:noProof/>
            <w:lang w:eastAsia="en-AU"/>
          </w:rPr>
          <w:t>Introduction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_Toc332451640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1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1E5F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1" w:history="1">
        <w:r w:rsidR="006E7F5B" w:rsidRPr="00886ABE">
          <w:rPr>
            <w:rStyle w:val="Hyperlink"/>
            <w:noProof/>
            <w:lang w:eastAsia="en-AU"/>
          </w:rPr>
          <w:t>2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Table of Contents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_Toc332451641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1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1E5F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2" w:history="1">
        <w:r w:rsidR="006E7F5B" w:rsidRPr="00886ABE">
          <w:rPr>
            <w:rStyle w:val="Hyperlink"/>
            <w:noProof/>
            <w:lang w:eastAsia="en-AU"/>
          </w:rPr>
          <w:t>3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New Specifications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_Toc332451642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2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1E5F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3" w:history="1">
        <w:r w:rsidR="006E7F5B" w:rsidRPr="00886ABE">
          <w:rPr>
            <w:rStyle w:val="Hyperlink"/>
            <w:noProof/>
            <w:lang w:eastAsia="en-AU"/>
          </w:rPr>
          <w:t>4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Current Development Board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_Toc332451643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3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1E5F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4" w:history="1">
        <w:r w:rsidR="006E7F5B" w:rsidRPr="00886ABE">
          <w:rPr>
            <w:rStyle w:val="Hyperlink"/>
            <w:noProof/>
            <w:lang w:eastAsia="en-AU"/>
          </w:rPr>
          <w:t>5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Future Work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_Toc332451644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4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1E5F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5" w:history="1">
        <w:r w:rsidR="006E7F5B" w:rsidRPr="00886ABE">
          <w:rPr>
            <w:rStyle w:val="Hyperlink"/>
            <w:noProof/>
            <w:lang w:eastAsia="en-AU"/>
          </w:rPr>
          <w:t>6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Conclusion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_Toc332451645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5</w:t>
        </w:r>
        <w:r w:rsidR="006E7F5B">
          <w:rPr>
            <w:noProof/>
            <w:webHidden/>
          </w:rPr>
          <w:fldChar w:fldCharType="end"/>
        </w:r>
      </w:hyperlink>
    </w:p>
    <w:p w:rsidR="007F0882" w:rsidRDefault="00FF6617" w:rsidP="00FF6617">
      <w:pPr>
        <w:pStyle w:val="Heading1"/>
        <w:numPr>
          <w:ilvl w:val="0"/>
          <w:numId w:val="0"/>
        </w:numPr>
        <w:ind w:left="432" w:hanging="432"/>
        <w:jc w:val="both"/>
        <w:rPr>
          <w:lang w:eastAsia="en-AU"/>
        </w:rPr>
      </w:pPr>
      <w:r>
        <w:rPr>
          <w:lang w:eastAsia="en-AU"/>
        </w:rPr>
        <w:fldChar w:fldCharType="end"/>
      </w:r>
      <w:r w:rsidR="007F0882">
        <w:rPr>
          <w:lang w:eastAsia="en-AU"/>
        </w:rPr>
        <w:br w:type="page"/>
      </w:r>
    </w:p>
    <w:p w:rsidR="007F0882" w:rsidRDefault="00E133B4" w:rsidP="007F0882">
      <w:pPr>
        <w:pStyle w:val="Heading1"/>
        <w:rPr>
          <w:lang w:eastAsia="en-AU"/>
        </w:rPr>
      </w:pPr>
      <w:bookmarkStart w:id="5" w:name="_Toc332451642"/>
      <w:r>
        <w:rPr>
          <w:lang w:eastAsia="en-AU"/>
        </w:rPr>
        <w:lastRenderedPageBreak/>
        <w:t>Specifications</w:t>
      </w:r>
      <w:bookmarkEnd w:id="5"/>
    </w:p>
    <w:p w:rsidR="00E133B4" w:rsidRDefault="00E133B4" w:rsidP="00E133B4">
      <w:pPr>
        <w:rPr>
          <w:lang w:eastAsia="en-AU"/>
        </w:rPr>
      </w:pPr>
    </w:p>
    <w:p w:rsidR="00321BC3" w:rsidRDefault="00321BC3">
      <w:pPr>
        <w:jc w:val="left"/>
        <w:rPr>
          <w:rFonts w:eastAsiaTheme="majorEastAsia" w:cstheme="majorBidi"/>
          <w:b/>
          <w:bCs/>
          <w:sz w:val="44"/>
          <w:szCs w:val="28"/>
          <w:lang w:eastAsia="en-AU"/>
        </w:rPr>
      </w:pPr>
      <w:r>
        <w:rPr>
          <w:lang w:eastAsia="en-AU"/>
        </w:rPr>
        <w:br w:type="page"/>
      </w:r>
    </w:p>
    <w:bookmarkEnd w:id="3"/>
    <w:p w:rsidR="000E0528" w:rsidRDefault="002719C1" w:rsidP="000E0528">
      <w:pPr>
        <w:pStyle w:val="Heading1"/>
        <w:rPr>
          <w:lang w:eastAsia="en-AU"/>
        </w:rPr>
      </w:pPr>
      <w:r>
        <w:rPr>
          <w:lang w:eastAsia="en-AU"/>
        </w:rPr>
        <w:lastRenderedPageBreak/>
        <w:t>Batteries</w:t>
      </w: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Chemistry</w:t>
      </w:r>
    </w:p>
    <w:p w:rsidR="002719C1" w:rsidRDefault="002719C1" w:rsidP="002719C1">
      <w:pPr>
        <w:rPr>
          <w:lang w:eastAsia="en-AU"/>
        </w:rPr>
      </w:pP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Battery Packs</w:t>
      </w:r>
    </w:p>
    <w:p w:rsidR="002719C1" w:rsidRDefault="002719C1" w:rsidP="002719C1">
      <w:pPr>
        <w:rPr>
          <w:lang w:eastAsia="en-AU"/>
        </w:rPr>
      </w:pP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Mounting</w:t>
      </w:r>
    </w:p>
    <w:p w:rsidR="002719C1" w:rsidRDefault="002719C1" w:rsidP="002719C1">
      <w:pPr>
        <w:rPr>
          <w:lang w:eastAsia="en-AU"/>
        </w:rPr>
      </w:pPr>
    </w:p>
    <w:p w:rsidR="002719C1" w:rsidRDefault="002719C1">
      <w:pPr>
        <w:jc w:val="left"/>
        <w:rPr>
          <w:lang w:eastAsia="en-AU"/>
        </w:rPr>
      </w:pPr>
      <w:r>
        <w:rPr>
          <w:lang w:eastAsia="en-AU"/>
        </w:rPr>
        <w:br w:type="page"/>
      </w:r>
    </w:p>
    <w:p w:rsidR="002719C1" w:rsidRDefault="002719C1" w:rsidP="002719C1">
      <w:pPr>
        <w:pStyle w:val="Heading1"/>
        <w:rPr>
          <w:lang w:eastAsia="en-AU"/>
        </w:rPr>
      </w:pPr>
      <w:r>
        <w:rPr>
          <w:lang w:eastAsia="en-AU"/>
        </w:rPr>
        <w:lastRenderedPageBreak/>
        <w:t>Solar Panels</w:t>
      </w: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Solar Cells</w:t>
      </w:r>
    </w:p>
    <w:p w:rsidR="002719C1" w:rsidRDefault="002719C1" w:rsidP="002719C1">
      <w:pPr>
        <w:rPr>
          <w:lang w:eastAsia="en-AU"/>
        </w:rPr>
      </w:pP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Solar Panels</w:t>
      </w:r>
    </w:p>
    <w:p w:rsidR="002719C1" w:rsidRDefault="002719C1" w:rsidP="002719C1">
      <w:pPr>
        <w:rPr>
          <w:lang w:eastAsia="en-AU"/>
        </w:rPr>
      </w:pPr>
    </w:p>
    <w:p w:rsidR="002719C1" w:rsidRP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Mounting</w:t>
      </w:r>
    </w:p>
    <w:p w:rsidR="000E0528" w:rsidRDefault="000E0528">
      <w:pPr>
        <w:jc w:val="left"/>
        <w:rPr>
          <w:lang w:eastAsia="en-AU"/>
        </w:rPr>
      </w:pPr>
      <w:bookmarkStart w:id="6" w:name="_GoBack"/>
      <w:bookmarkEnd w:id="6"/>
      <w:r>
        <w:rPr>
          <w:lang w:eastAsia="en-AU"/>
        </w:rPr>
        <w:br w:type="page"/>
      </w:r>
    </w:p>
    <w:p w:rsidR="00E10AA3" w:rsidRDefault="000E0528" w:rsidP="000E0528">
      <w:pPr>
        <w:pStyle w:val="Heading1"/>
        <w:rPr>
          <w:lang w:eastAsia="en-AU"/>
        </w:rPr>
      </w:pPr>
      <w:bookmarkStart w:id="7" w:name="_Toc332451644"/>
      <w:r>
        <w:rPr>
          <w:lang w:eastAsia="en-AU"/>
        </w:rPr>
        <w:lastRenderedPageBreak/>
        <w:t>Future Work</w:t>
      </w:r>
      <w:bookmarkEnd w:id="7"/>
    </w:p>
    <w:p w:rsidR="000E0528" w:rsidRDefault="000E0528">
      <w:pPr>
        <w:jc w:val="left"/>
        <w:rPr>
          <w:lang w:eastAsia="en-AU"/>
        </w:rPr>
      </w:pPr>
      <w:r>
        <w:rPr>
          <w:lang w:eastAsia="en-AU"/>
        </w:rPr>
        <w:br w:type="page"/>
      </w:r>
    </w:p>
    <w:p w:rsidR="00E94EE5" w:rsidRDefault="00E10AA3" w:rsidP="00E94EE5">
      <w:pPr>
        <w:pStyle w:val="Heading1"/>
        <w:rPr>
          <w:lang w:eastAsia="en-AU"/>
        </w:rPr>
      </w:pPr>
      <w:bookmarkStart w:id="8" w:name="_Toc332451645"/>
      <w:r>
        <w:rPr>
          <w:lang w:eastAsia="en-AU"/>
        </w:rPr>
        <w:lastRenderedPageBreak/>
        <w:t>Conclusion</w:t>
      </w:r>
      <w:bookmarkEnd w:id="8"/>
    </w:p>
    <w:p w:rsidR="005965A2" w:rsidRPr="00E94EE5" w:rsidRDefault="005965A2" w:rsidP="00E94EE5">
      <w:pPr>
        <w:rPr>
          <w:lang w:eastAsia="en-AU"/>
        </w:rPr>
      </w:pPr>
    </w:p>
    <w:sectPr w:rsidR="005965A2" w:rsidRPr="00E94EE5" w:rsidSect="00D7391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FA0" w:rsidRDefault="001E5FA0" w:rsidP="00933D04">
      <w:pPr>
        <w:spacing w:after="0" w:line="240" w:lineRule="auto"/>
      </w:pPr>
      <w:r>
        <w:separator/>
      </w:r>
    </w:p>
  </w:endnote>
  <w:endnote w:type="continuationSeparator" w:id="0">
    <w:p w:rsidR="001E5FA0" w:rsidRDefault="001E5FA0" w:rsidP="0093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214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5DF5" w:rsidRDefault="008F5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2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F5DF5" w:rsidRDefault="008F5D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FA0" w:rsidRDefault="001E5FA0" w:rsidP="00933D04">
      <w:pPr>
        <w:spacing w:after="0" w:line="240" w:lineRule="auto"/>
      </w:pPr>
      <w:r>
        <w:separator/>
      </w:r>
    </w:p>
  </w:footnote>
  <w:footnote w:type="continuationSeparator" w:id="0">
    <w:p w:rsidR="001E5FA0" w:rsidRDefault="001E5FA0" w:rsidP="0093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DF5" w:rsidRDefault="008F5DF5">
    <w:pPr>
      <w:pStyle w:val="Header"/>
    </w:pPr>
    <w:r>
      <w:t>BLUEsat Project</w:t>
    </w:r>
    <w:r>
      <w:ptab w:relativeTo="margin" w:alignment="center" w:leader="none"/>
    </w:r>
    <w:r w:rsidR="00E133B4">
      <w:t>Battery Charge Regulator</w:t>
    </w:r>
    <w:r>
      <w:ptab w:relativeTo="margin" w:alignment="right" w:leader="none"/>
    </w:r>
    <w:r w:rsidR="00BB0C88">
      <w:t>BLUE.2011.3</w:t>
    </w:r>
    <w: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1D0"/>
    <w:multiLevelType w:val="multilevel"/>
    <w:tmpl w:val="006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42F6B"/>
    <w:multiLevelType w:val="hybridMultilevel"/>
    <w:tmpl w:val="C8C26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64CF1"/>
    <w:multiLevelType w:val="hybridMultilevel"/>
    <w:tmpl w:val="EC40E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E5F99"/>
    <w:multiLevelType w:val="hybridMultilevel"/>
    <w:tmpl w:val="93AED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2252"/>
    <w:multiLevelType w:val="hybridMultilevel"/>
    <w:tmpl w:val="3DF2F756"/>
    <w:lvl w:ilvl="0" w:tplc="FF2AB4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86D4D"/>
    <w:multiLevelType w:val="hybridMultilevel"/>
    <w:tmpl w:val="F73E8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06AFF"/>
    <w:multiLevelType w:val="hybridMultilevel"/>
    <w:tmpl w:val="FB0EF5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76EE2"/>
    <w:multiLevelType w:val="hybridMultilevel"/>
    <w:tmpl w:val="4AF05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C5CCE"/>
    <w:multiLevelType w:val="hybridMultilevel"/>
    <w:tmpl w:val="0860B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1143B"/>
    <w:multiLevelType w:val="multilevel"/>
    <w:tmpl w:val="0C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E4135EA"/>
    <w:multiLevelType w:val="hybridMultilevel"/>
    <w:tmpl w:val="1B4A5C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438A6"/>
    <w:multiLevelType w:val="hybridMultilevel"/>
    <w:tmpl w:val="0D4C9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F6433"/>
    <w:multiLevelType w:val="hybridMultilevel"/>
    <w:tmpl w:val="80E2D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F4C4A"/>
    <w:multiLevelType w:val="multilevel"/>
    <w:tmpl w:val="F9A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293F5F"/>
    <w:multiLevelType w:val="multilevel"/>
    <w:tmpl w:val="E71E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8B47EA"/>
    <w:multiLevelType w:val="hybridMultilevel"/>
    <w:tmpl w:val="624ED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B638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BDA3693"/>
    <w:multiLevelType w:val="hybridMultilevel"/>
    <w:tmpl w:val="EB0496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6030E4"/>
    <w:multiLevelType w:val="hybridMultilevel"/>
    <w:tmpl w:val="B1909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906A8"/>
    <w:multiLevelType w:val="hybridMultilevel"/>
    <w:tmpl w:val="06A65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A468B0"/>
    <w:multiLevelType w:val="hybridMultilevel"/>
    <w:tmpl w:val="0ED683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21398"/>
    <w:multiLevelType w:val="hybridMultilevel"/>
    <w:tmpl w:val="E73A2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7E7D9C"/>
    <w:multiLevelType w:val="multilevel"/>
    <w:tmpl w:val="430C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3B4BFD"/>
    <w:multiLevelType w:val="hybridMultilevel"/>
    <w:tmpl w:val="FD6E0BE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5EF52443"/>
    <w:multiLevelType w:val="hybridMultilevel"/>
    <w:tmpl w:val="A77E0C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67565D"/>
    <w:multiLevelType w:val="multilevel"/>
    <w:tmpl w:val="D5FC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3C4270"/>
    <w:multiLevelType w:val="multilevel"/>
    <w:tmpl w:val="233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24750D"/>
    <w:multiLevelType w:val="multilevel"/>
    <w:tmpl w:val="0C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61551ED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78B34076"/>
    <w:multiLevelType w:val="hybridMultilevel"/>
    <w:tmpl w:val="79C86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411D1"/>
    <w:multiLevelType w:val="hybridMultilevel"/>
    <w:tmpl w:val="B97C6D60"/>
    <w:lvl w:ilvl="0" w:tplc="E7B0D4AE">
      <w:start w:val="1"/>
      <w:numFmt w:val="decimal"/>
      <w:lvlText w:val="%1."/>
      <w:lvlJc w:val="left"/>
      <w:pPr>
        <w:ind w:left="555" w:hanging="45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1">
    <w:nsid w:val="7F97119A"/>
    <w:multiLevelType w:val="multilevel"/>
    <w:tmpl w:val="0A0E19BA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 w:cstheme="minorHAnsi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31"/>
  </w:num>
  <w:num w:numId="3">
    <w:abstractNumId w:val="25"/>
  </w:num>
  <w:num w:numId="4">
    <w:abstractNumId w:val="14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1"/>
  </w:num>
  <w:num w:numId="10">
    <w:abstractNumId w:val="5"/>
  </w:num>
  <w:num w:numId="11">
    <w:abstractNumId w:val="4"/>
  </w:num>
  <w:num w:numId="12">
    <w:abstractNumId w:val="18"/>
  </w:num>
  <w:num w:numId="13">
    <w:abstractNumId w:val="17"/>
  </w:num>
  <w:num w:numId="14">
    <w:abstractNumId w:val="30"/>
  </w:num>
  <w:num w:numId="15">
    <w:abstractNumId w:val="16"/>
  </w:num>
  <w:num w:numId="16">
    <w:abstractNumId w:val="27"/>
  </w:num>
  <w:num w:numId="17">
    <w:abstractNumId w:val="9"/>
  </w:num>
  <w:num w:numId="18">
    <w:abstractNumId w:val="11"/>
  </w:num>
  <w:num w:numId="19">
    <w:abstractNumId w:val="15"/>
  </w:num>
  <w:num w:numId="20">
    <w:abstractNumId w:val="23"/>
  </w:num>
  <w:num w:numId="21">
    <w:abstractNumId w:val="29"/>
  </w:num>
  <w:num w:numId="22">
    <w:abstractNumId w:val="22"/>
  </w:num>
  <w:num w:numId="23">
    <w:abstractNumId w:val="26"/>
  </w:num>
  <w:num w:numId="24">
    <w:abstractNumId w:val="7"/>
  </w:num>
  <w:num w:numId="25">
    <w:abstractNumId w:val="2"/>
  </w:num>
  <w:num w:numId="26">
    <w:abstractNumId w:val="28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5"/>
  </w:num>
  <w:num w:numId="33">
    <w:abstractNumId w:val="7"/>
  </w:num>
  <w:num w:numId="34">
    <w:abstractNumId w:val="2"/>
  </w:num>
  <w:num w:numId="35">
    <w:abstractNumId w:val="15"/>
  </w:num>
  <w:num w:numId="36">
    <w:abstractNumId w:val="23"/>
  </w:num>
  <w:num w:numId="37">
    <w:abstractNumId w:val="29"/>
  </w:num>
  <w:num w:numId="38">
    <w:abstractNumId w:val="1"/>
  </w:num>
  <w:num w:numId="39">
    <w:abstractNumId w:val="8"/>
  </w:num>
  <w:num w:numId="40">
    <w:abstractNumId w:val="19"/>
  </w:num>
  <w:num w:numId="41">
    <w:abstractNumId w:val="12"/>
  </w:num>
  <w:num w:numId="42">
    <w:abstractNumId w:val="3"/>
  </w:num>
  <w:num w:numId="43">
    <w:abstractNumId w:val="2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04"/>
    <w:rsid w:val="00000A41"/>
    <w:rsid w:val="00033B98"/>
    <w:rsid w:val="000566BB"/>
    <w:rsid w:val="00065975"/>
    <w:rsid w:val="00074218"/>
    <w:rsid w:val="000A0979"/>
    <w:rsid w:val="000C077E"/>
    <w:rsid w:val="000E0528"/>
    <w:rsid w:val="000E2D82"/>
    <w:rsid w:val="0010430C"/>
    <w:rsid w:val="00106F87"/>
    <w:rsid w:val="00116998"/>
    <w:rsid w:val="00125755"/>
    <w:rsid w:val="00170A22"/>
    <w:rsid w:val="00183C96"/>
    <w:rsid w:val="00192185"/>
    <w:rsid w:val="001B29FD"/>
    <w:rsid w:val="001D2501"/>
    <w:rsid w:val="001E480A"/>
    <w:rsid w:val="001E5FA0"/>
    <w:rsid w:val="00220D30"/>
    <w:rsid w:val="002348BF"/>
    <w:rsid w:val="00241674"/>
    <w:rsid w:val="0026722F"/>
    <w:rsid w:val="002719C1"/>
    <w:rsid w:val="003130BB"/>
    <w:rsid w:val="00321BC3"/>
    <w:rsid w:val="00332184"/>
    <w:rsid w:val="003361B4"/>
    <w:rsid w:val="0035519F"/>
    <w:rsid w:val="0037623F"/>
    <w:rsid w:val="0039455E"/>
    <w:rsid w:val="003C2AED"/>
    <w:rsid w:val="003D2222"/>
    <w:rsid w:val="003E095C"/>
    <w:rsid w:val="003F64F4"/>
    <w:rsid w:val="00426CE8"/>
    <w:rsid w:val="00444D98"/>
    <w:rsid w:val="004A1721"/>
    <w:rsid w:val="004A28BB"/>
    <w:rsid w:val="004A6C3F"/>
    <w:rsid w:val="004E08C8"/>
    <w:rsid w:val="00507984"/>
    <w:rsid w:val="005259C1"/>
    <w:rsid w:val="00540AA1"/>
    <w:rsid w:val="00577C7C"/>
    <w:rsid w:val="005965A2"/>
    <w:rsid w:val="005A32C5"/>
    <w:rsid w:val="005C0080"/>
    <w:rsid w:val="005F0AAD"/>
    <w:rsid w:val="0061568E"/>
    <w:rsid w:val="0061707C"/>
    <w:rsid w:val="0067204D"/>
    <w:rsid w:val="00681ACB"/>
    <w:rsid w:val="00687D0D"/>
    <w:rsid w:val="006A108E"/>
    <w:rsid w:val="006B66D1"/>
    <w:rsid w:val="006E1800"/>
    <w:rsid w:val="006E7F5B"/>
    <w:rsid w:val="007452A8"/>
    <w:rsid w:val="007569E5"/>
    <w:rsid w:val="007702C8"/>
    <w:rsid w:val="00796648"/>
    <w:rsid w:val="007B09CA"/>
    <w:rsid w:val="007B5639"/>
    <w:rsid w:val="007D1BD2"/>
    <w:rsid w:val="007D5111"/>
    <w:rsid w:val="007E1B79"/>
    <w:rsid w:val="007F0882"/>
    <w:rsid w:val="007F5282"/>
    <w:rsid w:val="00843595"/>
    <w:rsid w:val="00856E32"/>
    <w:rsid w:val="0086499B"/>
    <w:rsid w:val="008F4EA2"/>
    <w:rsid w:val="008F5DF5"/>
    <w:rsid w:val="009247CF"/>
    <w:rsid w:val="00933D04"/>
    <w:rsid w:val="0095360B"/>
    <w:rsid w:val="0095465F"/>
    <w:rsid w:val="0096614F"/>
    <w:rsid w:val="009919D1"/>
    <w:rsid w:val="00996D21"/>
    <w:rsid w:val="009A1472"/>
    <w:rsid w:val="009B11FB"/>
    <w:rsid w:val="009C3654"/>
    <w:rsid w:val="009D5575"/>
    <w:rsid w:val="00A55824"/>
    <w:rsid w:val="00AD5E3E"/>
    <w:rsid w:val="00AD7FAA"/>
    <w:rsid w:val="00B01F15"/>
    <w:rsid w:val="00B02384"/>
    <w:rsid w:val="00B038E3"/>
    <w:rsid w:val="00B276C5"/>
    <w:rsid w:val="00B45D3A"/>
    <w:rsid w:val="00B46E3E"/>
    <w:rsid w:val="00B53A32"/>
    <w:rsid w:val="00B54CA4"/>
    <w:rsid w:val="00B774D4"/>
    <w:rsid w:val="00B778A9"/>
    <w:rsid w:val="00BA6192"/>
    <w:rsid w:val="00BB0C88"/>
    <w:rsid w:val="00BB3628"/>
    <w:rsid w:val="00BE3D7E"/>
    <w:rsid w:val="00C22704"/>
    <w:rsid w:val="00C511ED"/>
    <w:rsid w:val="00C70D00"/>
    <w:rsid w:val="00C91BD2"/>
    <w:rsid w:val="00CB0B41"/>
    <w:rsid w:val="00CE73BA"/>
    <w:rsid w:val="00D43B63"/>
    <w:rsid w:val="00D47550"/>
    <w:rsid w:val="00D73916"/>
    <w:rsid w:val="00DA69B5"/>
    <w:rsid w:val="00DC4226"/>
    <w:rsid w:val="00DE4A76"/>
    <w:rsid w:val="00DF56D4"/>
    <w:rsid w:val="00E10AA3"/>
    <w:rsid w:val="00E133B4"/>
    <w:rsid w:val="00E15067"/>
    <w:rsid w:val="00E22BDA"/>
    <w:rsid w:val="00E3022D"/>
    <w:rsid w:val="00E73DC8"/>
    <w:rsid w:val="00E94EE5"/>
    <w:rsid w:val="00E96C2D"/>
    <w:rsid w:val="00EC632A"/>
    <w:rsid w:val="00F03813"/>
    <w:rsid w:val="00F05F5F"/>
    <w:rsid w:val="00F3120B"/>
    <w:rsid w:val="00F75906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A41"/>
    <w:pPr>
      <w:keepNext/>
      <w:keepLines/>
      <w:numPr>
        <w:numId w:val="26"/>
      </w:numPr>
      <w:spacing w:before="20" w:after="0" w:line="360" w:lineRule="auto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A41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A41"/>
    <w:pPr>
      <w:keepNext/>
      <w:keepLines/>
      <w:numPr>
        <w:numId w:val="26"/>
      </w:numPr>
      <w:spacing w:before="20" w:after="0" w:line="360" w:lineRule="auto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A41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AA90AC-504C-4973-B22A-352AF4BC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Battery Charge Regulator</vt:lpstr>
    </vt:vector>
  </TitlesOfParts>
  <Company>BLUEsat UNSW Student Satellite Project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Batteries &amp; Solar Panels</dc:title>
  <dc:subject>Progress Report</dc:subject>
  <dc:creator>Thien Nguyen</dc:creator>
  <cp:lastModifiedBy>Mitch</cp:lastModifiedBy>
  <cp:revision>2</cp:revision>
  <dcterms:created xsi:type="dcterms:W3CDTF">2012-08-11T05:14:00Z</dcterms:created>
  <dcterms:modified xsi:type="dcterms:W3CDTF">2012-08-11T05:14:00Z</dcterms:modified>
</cp:coreProperties>
</file>