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1B" w:rsidRDefault="00B1169C" w:rsidP="00A068F7">
      <w:pPr>
        <w:pStyle w:val="Title"/>
        <w:rPr>
          <w:lang w:val="en-US"/>
        </w:rPr>
      </w:pPr>
      <w:r>
        <w:rPr>
          <w:lang w:val="en-US"/>
        </w:rPr>
        <w:t>July 2012 Release</w:t>
      </w:r>
    </w:p>
    <w:p w:rsidR="00A068F7" w:rsidRDefault="00A068F7" w:rsidP="00A068F7">
      <w:pPr>
        <w:pStyle w:val="Heading1"/>
        <w:rPr>
          <w:lang w:val="en-US"/>
        </w:rPr>
      </w:pPr>
      <w:r>
        <w:rPr>
          <w:lang w:val="en-US"/>
        </w:rPr>
        <w:t>Abstract</w:t>
      </w:r>
    </w:p>
    <w:p w:rsidR="00B1169C" w:rsidRDefault="00B1169C" w:rsidP="00B1169C">
      <w:pPr>
        <w:jc w:val="both"/>
        <w:rPr>
          <w:lang w:val="en-US"/>
        </w:rPr>
      </w:pPr>
      <w:r>
        <w:rPr>
          <w:lang w:val="en-US"/>
        </w:rPr>
        <w:t xml:space="preserve">To coincide with the completion of the </w:t>
      </w:r>
      <w:proofErr w:type="spellStart"/>
      <w:r>
        <w:rPr>
          <w:lang w:val="en-US"/>
        </w:rPr>
        <w:t>Warrawal</w:t>
      </w:r>
      <w:proofErr w:type="spellEnd"/>
      <w:r>
        <w:rPr>
          <w:lang w:val="en-US"/>
        </w:rPr>
        <w:t xml:space="preserve"> Major </w:t>
      </w:r>
      <w:proofErr w:type="gramStart"/>
      <w:r>
        <w:rPr>
          <w:lang w:val="en-US"/>
        </w:rPr>
        <w:t>design</w:t>
      </w:r>
      <w:proofErr w:type="gramEnd"/>
      <w:r>
        <w:rPr>
          <w:lang w:val="en-US"/>
        </w:rPr>
        <w:t xml:space="preserve"> review in June/July 2012, </w:t>
      </w:r>
      <w:proofErr w:type="spellStart"/>
      <w:r>
        <w:rPr>
          <w:lang w:val="en-US"/>
        </w:rPr>
        <w:t>BLUEsat</w:t>
      </w:r>
      <w:proofErr w:type="spellEnd"/>
      <w:r>
        <w:rPr>
          <w:lang w:val="en-US"/>
        </w:rPr>
        <w:t xml:space="preserve"> will perform an internal ‘release’ whereby major functions of the satellite will be presented and demonstrated to the project and its stakeholders. This release is to occur on July 9</w:t>
      </w:r>
      <w:r w:rsidRPr="00B1169C">
        <w:rPr>
          <w:vertAlign w:val="superscript"/>
          <w:lang w:val="en-US"/>
        </w:rPr>
        <w:t>th</w:t>
      </w:r>
      <w:r>
        <w:rPr>
          <w:lang w:val="en-US"/>
        </w:rPr>
        <w:t xml:space="preserve"> 2012 and will demonstrate the complete satellite bus with the final physical design in first revision.</w:t>
      </w:r>
    </w:p>
    <w:p w:rsidR="00B1169C" w:rsidRDefault="00B1169C" w:rsidP="00B1169C">
      <w:pPr>
        <w:pStyle w:val="Heading1"/>
        <w:rPr>
          <w:lang w:val="en-US"/>
        </w:rPr>
      </w:pPr>
      <w:r>
        <w:rPr>
          <w:lang w:val="en-US"/>
        </w:rPr>
        <w:t>Scope</w:t>
      </w:r>
    </w:p>
    <w:p w:rsidR="00B1169C" w:rsidRPr="00B1169C" w:rsidRDefault="00B1169C" w:rsidP="00B1169C">
      <w:pPr>
        <w:rPr>
          <w:lang w:val="en-US"/>
        </w:rPr>
      </w:pPr>
      <w:r>
        <w:rPr>
          <w:lang w:val="en-US"/>
        </w:rPr>
        <w:t>The scope of this document is to specify the Release goals. These goals have been planned with consideration of the Gantt chart and expectations of what will be required by the Critical Design review in June/July of 2012.</w:t>
      </w:r>
    </w:p>
    <w:p w:rsidR="00D32854" w:rsidRPr="00D32854" w:rsidRDefault="00B1169C" w:rsidP="00B1169C">
      <w:pPr>
        <w:pStyle w:val="Heading1"/>
        <w:rPr>
          <w:lang w:val="en-US"/>
        </w:rPr>
      </w:pPr>
      <w:r>
        <w:rPr>
          <w:lang w:val="en-US"/>
        </w:rPr>
        <w:t>Release Goals</w:t>
      </w:r>
      <w:bookmarkStart w:id="0" w:name="_GoBack"/>
      <w:bookmarkEnd w:id="0"/>
    </w:p>
    <w:p w:rsidR="00B1169C" w:rsidRPr="005836E5" w:rsidRDefault="00B1169C" w:rsidP="005836E5">
      <w:pPr>
        <w:numPr>
          <w:ilvl w:val="0"/>
          <w:numId w:val="4"/>
        </w:numPr>
        <w:rPr>
          <w:lang w:val="en-US"/>
        </w:rPr>
      </w:pPr>
      <w:proofErr w:type="spellStart"/>
      <w:r>
        <w:rPr>
          <w:lang w:val="en-US"/>
        </w:rPr>
        <w:t>FLATsat</w:t>
      </w:r>
      <w:proofErr w:type="spellEnd"/>
      <w:r>
        <w:rPr>
          <w:lang w:val="en-US"/>
        </w:rPr>
        <w:t xml:space="preserve"> will be fully elect</w:t>
      </w:r>
      <w:r w:rsidR="005836E5">
        <w:rPr>
          <w:lang w:val="en-US"/>
        </w:rPr>
        <w:t xml:space="preserve">rically </w:t>
      </w:r>
      <w:proofErr w:type="gramStart"/>
      <w:r w:rsidR="005836E5">
        <w:rPr>
          <w:lang w:val="en-US"/>
        </w:rPr>
        <w:t>functional  and</w:t>
      </w:r>
      <w:proofErr w:type="gramEnd"/>
      <w:r w:rsidR="005836E5">
        <w:rPr>
          <w:lang w:val="en-US"/>
        </w:rPr>
        <w:t xml:space="preserve"> powered from batteries.</w:t>
      </w:r>
    </w:p>
    <w:p w:rsidR="00B1169C" w:rsidRDefault="00B1169C" w:rsidP="00B1169C">
      <w:pPr>
        <w:numPr>
          <w:ilvl w:val="0"/>
          <w:numId w:val="4"/>
        </w:numPr>
        <w:rPr>
          <w:lang w:val="en-US"/>
        </w:rPr>
      </w:pPr>
      <w:r>
        <w:rPr>
          <w:lang w:val="en-US"/>
        </w:rPr>
        <w:t xml:space="preserve">Entire Communications system, including telemetry broadcast and </w:t>
      </w:r>
      <w:proofErr w:type="spellStart"/>
      <w:r>
        <w:rPr>
          <w:lang w:val="en-US"/>
        </w:rPr>
        <w:t>telecommand</w:t>
      </w:r>
      <w:proofErr w:type="spellEnd"/>
      <w:r>
        <w:rPr>
          <w:lang w:val="en-US"/>
        </w:rPr>
        <w:t xml:space="preserve"> reception will be automated via the Critical Systems Computer</w:t>
      </w:r>
    </w:p>
    <w:p w:rsidR="00B1169C" w:rsidRDefault="00B1169C" w:rsidP="00B1169C">
      <w:pPr>
        <w:numPr>
          <w:ilvl w:val="0"/>
          <w:numId w:val="4"/>
        </w:numPr>
        <w:rPr>
          <w:lang w:val="en-US"/>
        </w:rPr>
      </w:pPr>
      <w:r>
        <w:rPr>
          <w:lang w:val="en-US"/>
        </w:rPr>
        <w:t>Battery Charge Regulation to occur successfully via simulated solar panels</w:t>
      </w:r>
    </w:p>
    <w:p w:rsidR="005836E5" w:rsidRDefault="005836E5" w:rsidP="00B1169C">
      <w:pPr>
        <w:numPr>
          <w:ilvl w:val="0"/>
          <w:numId w:val="4"/>
        </w:numPr>
        <w:rPr>
          <w:lang w:val="en-US"/>
        </w:rPr>
      </w:pPr>
      <w:r>
        <w:rPr>
          <w:lang w:val="en-US"/>
        </w:rPr>
        <w:t>All other software required for the Satellite bus to be functional and complete</w:t>
      </w:r>
    </w:p>
    <w:p w:rsidR="005836E5" w:rsidRDefault="005836E5" w:rsidP="00B1169C">
      <w:pPr>
        <w:numPr>
          <w:ilvl w:val="0"/>
          <w:numId w:val="4"/>
        </w:numPr>
        <w:rPr>
          <w:lang w:val="en-US"/>
        </w:rPr>
      </w:pPr>
      <w:r>
        <w:rPr>
          <w:lang w:val="en-US"/>
        </w:rPr>
        <w:t>First revision of Tray 2 integration PCB complete.</w:t>
      </w:r>
    </w:p>
    <w:p w:rsidR="00B1169C" w:rsidRPr="00D32854" w:rsidRDefault="00B1169C" w:rsidP="00D32854">
      <w:pPr>
        <w:rPr>
          <w:lang w:val="en-US"/>
        </w:rPr>
      </w:pPr>
    </w:p>
    <w:sectPr w:rsidR="00B1169C" w:rsidRPr="00D328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2EE" w:rsidRDefault="007662EE" w:rsidP="00A068F7">
      <w:pPr>
        <w:spacing w:after="0" w:line="240" w:lineRule="auto"/>
      </w:pPr>
      <w:r>
        <w:separator/>
      </w:r>
    </w:p>
  </w:endnote>
  <w:endnote w:type="continuationSeparator" w:id="0">
    <w:p w:rsidR="007662EE" w:rsidRDefault="007662EE" w:rsidP="00A06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2EE" w:rsidRDefault="007662EE" w:rsidP="00A068F7">
      <w:pPr>
        <w:spacing w:after="0" w:line="240" w:lineRule="auto"/>
      </w:pPr>
      <w:r>
        <w:separator/>
      </w:r>
    </w:p>
  </w:footnote>
  <w:footnote w:type="continuationSeparator" w:id="0">
    <w:p w:rsidR="007662EE" w:rsidRDefault="007662EE" w:rsidP="00A068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8F7" w:rsidRDefault="00A068F7">
    <w:pPr>
      <w:pStyle w:val="Header"/>
    </w:pPr>
    <w:r>
      <w:t>T. Nguyen</w:t>
    </w:r>
    <w:r>
      <w:ptab w:relativeTo="margin" w:alignment="center" w:leader="none"/>
    </w:r>
    <w:proofErr w:type="spellStart"/>
    <w:r>
      <w:t>BLUEsat</w:t>
    </w:r>
    <w:proofErr w:type="spellEnd"/>
    <w:r>
      <w:t xml:space="preserve"> Project</w:t>
    </w:r>
    <w:r>
      <w:ptab w:relativeTo="margin" w:alignment="right" w:leader="none"/>
    </w:r>
    <w:r>
      <w:t>09/06/2012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14B5B"/>
    <w:multiLevelType w:val="hybridMultilevel"/>
    <w:tmpl w:val="413AA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E9D490E"/>
    <w:multiLevelType w:val="hybridMultilevel"/>
    <w:tmpl w:val="9E5EE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2CB1CB2"/>
    <w:multiLevelType w:val="hybridMultilevel"/>
    <w:tmpl w:val="FC20EA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79E0799"/>
    <w:multiLevelType w:val="hybridMultilevel"/>
    <w:tmpl w:val="373A2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8F7"/>
    <w:rsid w:val="003E7D32"/>
    <w:rsid w:val="005836E5"/>
    <w:rsid w:val="006F451B"/>
    <w:rsid w:val="007662EE"/>
    <w:rsid w:val="009470F7"/>
    <w:rsid w:val="00A068F7"/>
    <w:rsid w:val="00B1169C"/>
    <w:rsid w:val="00D32854"/>
    <w:rsid w:val="00D56B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0F7"/>
    <w:pPr>
      <w:ind w:left="0" w:firstLine="0"/>
      <w:contextualSpacing/>
    </w:pPr>
  </w:style>
  <w:style w:type="paragraph" w:styleId="Heading1">
    <w:name w:val="heading 1"/>
    <w:basedOn w:val="Normal"/>
    <w:next w:val="Normal"/>
    <w:link w:val="Heading1Char"/>
    <w:uiPriority w:val="9"/>
    <w:qFormat/>
    <w:rsid w:val="00A06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8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8F7"/>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068F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06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8F7"/>
  </w:style>
  <w:style w:type="paragraph" w:styleId="Footer">
    <w:name w:val="footer"/>
    <w:basedOn w:val="Normal"/>
    <w:link w:val="FooterChar"/>
    <w:uiPriority w:val="99"/>
    <w:unhideWhenUsed/>
    <w:rsid w:val="00A06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8F7"/>
  </w:style>
  <w:style w:type="paragraph" w:styleId="BalloonText">
    <w:name w:val="Balloon Text"/>
    <w:basedOn w:val="Normal"/>
    <w:link w:val="BalloonTextChar"/>
    <w:uiPriority w:val="99"/>
    <w:semiHidden/>
    <w:unhideWhenUsed/>
    <w:rsid w:val="00A06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8F7"/>
    <w:rPr>
      <w:rFonts w:ascii="Tahoma" w:hAnsi="Tahoma" w:cs="Tahoma"/>
      <w:sz w:val="16"/>
      <w:szCs w:val="16"/>
    </w:rPr>
  </w:style>
  <w:style w:type="character" w:customStyle="1" w:styleId="Heading2Char">
    <w:name w:val="Heading 2 Char"/>
    <w:basedOn w:val="DefaultParagraphFont"/>
    <w:link w:val="Heading2"/>
    <w:uiPriority w:val="9"/>
    <w:rsid w:val="00D328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28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0F7"/>
    <w:pPr>
      <w:ind w:left="0" w:firstLine="0"/>
      <w:contextualSpacing/>
    </w:pPr>
  </w:style>
  <w:style w:type="paragraph" w:styleId="Heading1">
    <w:name w:val="heading 1"/>
    <w:basedOn w:val="Normal"/>
    <w:next w:val="Normal"/>
    <w:link w:val="Heading1Char"/>
    <w:uiPriority w:val="9"/>
    <w:qFormat/>
    <w:rsid w:val="00A06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8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8F7"/>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068F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06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8F7"/>
  </w:style>
  <w:style w:type="paragraph" w:styleId="Footer">
    <w:name w:val="footer"/>
    <w:basedOn w:val="Normal"/>
    <w:link w:val="FooterChar"/>
    <w:uiPriority w:val="99"/>
    <w:unhideWhenUsed/>
    <w:rsid w:val="00A06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8F7"/>
  </w:style>
  <w:style w:type="paragraph" w:styleId="BalloonText">
    <w:name w:val="Balloon Text"/>
    <w:basedOn w:val="Normal"/>
    <w:link w:val="BalloonTextChar"/>
    <w:uiPriority w:val="99"/>
    <w:semiHidden/>
    <w:unhideWhenUsed/>
    <w:rsid w:val="00A06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8F7"/>
    <w:rPr>
      <w:rFonts w:ascii="Tahoma" w:hAnsi="Tahoma" w:cs="Tahoma"/>
      <w:sz w:val="16"/>
      <w:szCs w:val="16"/>
    </w:rPr>
  </w:style>
  <w:style w:type="character" w:customStyle="1" w:styleId="Heading2Char">
    <w:name w:val="Heading 2 Char"/>
    <w:basedOn w:val="DefaultParagraphFont"/>
    <w:link w:val="Heading2"/>
    <w:uiPriority w:val="9"/>
    <w:rsid w:val="00D328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285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Nguyen</dc:creator>
  <cp:lastModifiedBy>Thien Nguyen</cp:lastModifiedBy>
  <cp:revision>3</cp:revision>
  <dcterms:created xsi:type="dcterms:W3CDTF">2012-06-09T05:34:00Z</dcterms:created>
  <dcterms:modified xsi:type="dcterms:W3CDTF">2012-06-09T05:40:00Z</dcterms:modified>
</cp:coreProperties>
</file>