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5DD7" w:rsidRDefault="007E5DD7">
      <w:r>
        <w:t>Hi Michel,</w:t>
      </w:r>
    </w:p>
    <w:p w:rsidR="007E5DD7" w:rsidRDefault="007E5DD7">
      <w:r>
        <w:t>My name is Ruiqi and currently I am working to carry out the thermal analysis of Bluesat when operating in stratosphere (around 40km in altitude), where the satellite is attached to a weather balloon, and when operating in space.</w:t>
      </w:r>
    </w:p>
    <w:p w:rsidR="007E5DD7" w:rsidRDefault="007E5DD7">
      <w:r>
        <w:t>In my simplified model, the satellite is a 240mm by 240mm by 240mm aluminium cube covered with silicon based solar panel on all 6 faces.</w:t>
      </w:r>
    </w:p>
    <w:p w:rsidR="007E5DD7" w:rsidRDefault="007E5DD7">
      <w:r>
        <w:t>Assume the emissivity</w:t>
      </w:r>
      <w:r>
        <w:fldChar w:fldCharType="begin"/>
      </w:r>
      <w:r>
        <w:instrText xml:space="preserve"> QUOTE </w:instrText>
      </w: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11.25pt">
            <v:imagedata r:id="rId5" o:title="" chromakey="white"/>
          </v:shape>
        </w:pict>
      </w:r>
      <w:r>
        <w:instrText xml:space="preserve"> </w:instrText>
      </w:r>
      <w:r>
        <w:fldChar w:fldCharType="separate"/>
      </w:r>
      <w:r>
        <w:rPr>
          <w:rFonts w:ascii="Times New Roman" w:hAnsi="Times New Roman" w:cs="Times New Roman"/>
        </w:rPr>
        <w:pict>
          <v:shape id="_x0000_i1026" type="#_x0000_t75" style="width:12.75pt;height:11.25pt">
            <v:imagedata r:id="rId5" o:title="" chromakey="white"/>
          </v:shape>
        </w:pict>
      </w:r>
      <w:r>
        <w:fldChar w:fldCharType="end"/>
      </w:r>
      <w:r>
        <w:t xml:space="preserve">and absorptance </w:t>
      </w:r>
      <w:r>
        <w:fldChar w:fldCharType="begin"/>
      </w:r>
      <w:r>
        <w:instrText xml:space="preserve"> QUOTE </w:instrText>
      </w:r>
      <w:r>
        <w:rPr>
          <w:rFonts w:ascii="Times New Roman" w:hAnsi="Times New Roman" w:cs="Times New Roman"/>
        </w:rPr>
        <w:pict>
          <v:shape id="_x0000_i1027" type="#_x0000_t75" style="width:11.25pt;height:13.5pt">
            <v:imagedata r:id="rId6" o:title="" chromakey="white"/>
          </v:shape>
        </w:pict>
      </w:r>
      <w:r>
        <w:instrText xml:space="preserve"> </w:instrText>
      </w:r>
      <w:r>
        <w:fldChar w:fldCharType="separate"/>
      </w:r>
      <w:r>
        <w:rPr>
          <w:rFonts w:ascii="Times New Roman" w:hAnsi="Times New Roman" w:cs="Times New Roman"/>
        </w:rPr>
        <w:pict>
          <v:shape id="_x0000_i1028" type="#_x0000_t75" style="width:11.25pt;height:13.5pt">
            <v:imagedata r:id="rId6" o:title="" chromakey="white"/>
          </v:shape>
        </w:pict>
      </w:r>
      <w:r>
        <w:fldChar w:fldCharType="end"/>
      </w:r>
      <w:r>
        <w:t xml:space="preserve"> of the solar panel are,</w:t>
      </w:r>
    </w:p>
    <w:p w:rsidR="007E5DD7" w:rsidRDefault="007E5DD7">
      <w:pPr>
        <w:rPr>
          <w:rFonts w:ascii="Times New Roman" w:hAnsi="Times New Roman" w:cs="Times New Roman"/>
        </w:rPr>
      </w:pPr>
      <w:r>
        <w:rPr>
          <w:rFonts w:ascii="Times New Roman" w:hAnsi="Times New Roman" w:cs="Times New Roman"/>
        </w:rPr>
        <w:pict>
          <v:shape id="_x0000_i1029" type="#_x0000_t75" style="width:44.25pt;height:11.25pt">
            <v:imagedata r:id="rId7" o:title="" chromakey="white"/>
          </v:shape>
        </w:pict>
      </w:r>
      <w:r>
        <w:rPr>
          <w:rFonts w:ascii="Times New Roman" w:hAnsi="Times New Roman" w:cs="Times New Roman"/>
        </w:rPr>
        <w:t xml:space="preserve"> </w:t>
      </w:r>
      <w:r>
        <w:rPr>
          <w:rFonts w:ascii="Times New Roman" w:hAnsi="Times New Roman" w:cs="Times New Roman"/>
          <w:color w:val="0000FF"/>
        </w:rPr>
        <w:t>(Ok classical value use in thales alénia space for Si cell 0,85)</w:t>
      </w:r>
    </w:p>
    <w:p w:rsidR="007E5DD7" w:rsidRDefault="007E5DD7">
      <w:pPr>
        <w:rPr>
          <w:rFonts w:ascii="Times New Roman" w:hAnsi="Times New Roman" w:cs="Times New Roman"/>
        </w:rPr>
      </w:pPr>
      <w:r>
        <w:rPr>
          <w:rFonts w:ascii="Times New Roman" w:hAnsi="Times New Roman" w:cs="Times New Roman"/>
        </w:rPr>
        <w:pict>
          <v:shape id="_x0000_i1030" type="#_x0000_t75" style="width:42.75pt;height:13.5pt">
            <v:imagedata r:id="rId8" o:title="" chromakey="white"/>
          </v:shape>
        </w:pict>
      </w:r>
      <w:r>
        <w:rPr>
          <w:rFonts w:ascii="Times New Roman" w:hAnsi="Times New Roman" w:cs="Times New Roman"/>
        </w:rPr>
        <w:t xml:space="preserve"> </w:t>
      </w:r>
      <w:r>
        <w:rPr>
          <w:rFonts w:ascii="Times New Roman" w:hAnsi="Times New Roman" w:cs="Times New Roman"/>
          <w:color w:val="0000FF"/>
        </w:rPr>
        <w:t>(Ok classical value use in thales alénia space for Si cell 0,89)</w:t>
      </w:r>
    </w:p>
    <w:p w:rsidR="007E5DD7" w:rsidRDefault="007E5DD7">
      <w:r>
        <w:t>These values are just estimation based other cube satellite’s publications but the actual values of Bluesat solar panel would be similar.</w:t>
      </w:r>
    </w:p>
    <w:p w:rsidR="007E5DD7" w:rsidRDefault="007E5DD7">
      <w:r>
        <w:t>When mounted on Weather Balloon, heat exchange between Bluesat and surroundings would be,</w:t>
      </w:r>
    </w:p>
    <w:p w:rsidR="007E5DD7" w:rsidRDefault="007E5DD7">
      <w:pPr>
        <w:pStyle w:val="ListParagraph"/>
        <w:numPr>
          <w:ilvl w:val="0"/>
          <w:numId w:val="1"/>
        </w:numPr>
      </w:pPr>
      <w:r>
        <w:t>Radiation from Sun</w:t>
      </w:r>
    </w:p>
    <w:p w:rsidR="007E5DD7" w:rsidRDefault="007E5DD7">
      <w:pPr>
        <w:pStyle w:val="ListParagraph"/>
        <w:numPr>
          <w:ilvl w:val="0"/>
          <w:numId w:val="1"/>
        </w:numPr>
      </w:pPr>
      <w:r>
        <w:t>Radiation between Bluesat and surroundings</w:t>
      </w:r>
    </w:p>
    <w:p w:rsidR="007E5DD7" w:rsidRDefault="007E5DD7">
      <w:pPr>
        <w:pStyle w:val="ListParagraph"/>
        <w:numPr>
          <w:ilvl w:val="0"/>
          <w:numId w:val="1"/>
        </w:numPr>
      </w:pPr>
      <w:r>
        <w:t>Convection</w:t>
      </w:r>
    </w:p>
    <w:p w:rsidR="007E5DD7" w:rsidRDefault="007E5DD7">
      <w:pPr>
        <w:pStyle w:val="ListParagraph"/>
        <w:numPr>
          <w:ilvl w:val="0"/>
          <w:numId w:val="1"/>
        </w:numPr>
      </w:pPr>
      <w:r>
        <w:t>Conduction</w:t>
      </w:r>
    </w:p>
    <w:p w:rsidR="007E5DD7" w:rsidRDefault="007E5DD7">
      <w:r>
        <w:t>My first assumption is due to low air density, convection and conduction would be omitted in the analysis but would you please advise, based on your expertise, whether convection and conduction should be brought into consideration?</w:t>
      </w:r>
    </w:p>
    <w:p w:rsidR="007E5DD7" w:rsidRDefault="007E5DD7">
      <w:pPr>
        <w:rPr>
          <w:color w:val="0000FF"/>
        </w:rPr>
      </w:pPr>
      <w:r>
        <w:rPr>
          <w:color w:val="0000FF"/>
        </w:rPr>
        <w:t>Usually convection and conduction are neglected in space for thermal analysis because of very low pressure. But in your case there is some atmosphere . If the relative speed to the air is low the hypothesis may be verify. The best way to proceed is to compute your thermal analysis without those term and after verify the hypothesis by computing the convection power with the temperature obtain in the previous analysis. By comparison with the internal power dissipation you will be able to verify the hypothesis</w:t>
      </w:r>
    </w:p>
    <w:p w:rsidR="007E5DD7" w:rsidRDefault="007E5DD7">
      <w:pPr>
        <w:rPr>
          <w:color w:val="0000FF"/>
        </w:rPr>
      </w:pPr>
      <w:r>
        <w:rPr>
          <w:color w:val="0000FF"/>
        </w:rPr>
        <w:t xml:space="preserve">Example </w:t>
      </w:r>
      <w:r>
        <w:rPr>
          <w:color w:val="0000FF"/>
          <w:position w:val="-12"/>
        </w:rPr>
        <w:object w:dxaOrig="2220" w:dyaOrig="360">
          <v:shape id="_x0000_i1031" type="#_x0000_t75" style="width:111pt;height:18pt" o:ole="">
            <v:imagedata r:id="rId9" o:title=""/>
          </v:shape>
          <o:OLEObject Type="Embed" ProgID="Equation.3" ShapeID="_x0000_i1031" DrawAspect="Content" ObjectID="_1401006100" r:id="rId10"/>
        </w:object>
      </w:r>
    </w:p>
    <w:p w:rsidR="007E5DD7" w:rsidRDefault="007E5DD7">
      <w:pPr>
        <w:rPr>
          <w:color w:val="0000FF"/>
        </w:rPr>
      </w:pPr>
      <w:r>
        <w:rPr>
          <w:color w:val="0000FF"/>
        </w:rPr>
        <w:t xml:space="preserve">A vertical surface of bluesat and </w:t>
      </w:r>
      <w:r>
        <w:rPr>
          <w:rFonts w:ascii="Symbol" w:hAnsi="Symbol" w:cs="Symbol"/>
          <w:color w:val="0000FF"/>
        </w:rPr>
        <w:t></w:t>
      </w:r>
      <w:r>
        <w:rPr>
          <w:color w:val="0000FF"/>
        </w:rPr>
        <w:t xml:space="preserve"> coefficient of natural convection </w:t>
      </w:r>
    </w:p>
    <w:p w:rsidR="007E5DD7" w:rsidRDefault="007E5DD7">
      <w:pPr>
        <w:rPr>
          <w:color w:val="0000FF"/>
        </w:rPr>
      </w:pPr>
      <w:r>
        <w:rPr>
          <w:color w:val="0000FF"/>
          <w:position w:val="-24"/>
        </w:rPr>
        <w:object w:dxaOrig="1180" w:dyaOrig="620">
          <v:shape id="_x0000_i1032" type="#_x0000_t75" style="width:59.25pt;height:30.75pt" o:ole="">
            <v:imagedata r:id="rId11" o:title=""/>
          </v:shape>
          <o:OLEObject Type="Embed" ProgID="Equation.3" ShapeID="_x0000_i1032" DrawAspect="Content" ObjectID="_1401006101" r:id="rId12"/>
        </w:object>
      </w:r>
    </w:p>
    <w:p w:rsidR="007E5DD7" w:rsidRDefault="007E5DD7">
      <w:pPr>
        <w:rPr>
          <w:color w:val="0000FF"/>
          <w:lang w:val="nl-NL"/>
        </w:rPr>
      </w:pPr>
      <w:r>
        <w:rPr>
          <w:color w:val="0000FF"/>
          <w:lang w:val="nl-NL"/>
        </w:rPr>
        <w:t xml:space="preserve">Nu Nussel number </w:t>
      </w:r>
      <w:r>
        <w:rPr>
          <w:color w:val="0000FF"/>
          <w:position w:val="-104"/>
          <w:lang w:val="en-GB"/>
        </w:rPr>
        <w:pict>
          <v:shape id="_x0000_i1033" type="#_x0000_t75" style="width:218.25pt;height:110.25pt">
            <v:imagedata r:id="rId13" o:title=""/>
          </v:shape>
        </w:pict>
      </w:r>
    </w:p>
    <w:p w:rsidR="007E5DD7" w:rsidRDefault="007E5DD7">
      <w:pPr>
        <w:rPr>
          <w:color w:val="0000FF"/>
          <w:lang w:val="nl-NL"/>
        </w:rPr>
      </w:pPr>
      <w:r>
        <w:rPr>
          <w:color w:val="0000FF"/>
          <w:position w:val="-104"/>
        </w:rPr>
        <w:object w:dxaOrig="2960" w:dyaOrig="2120">
          <v:shape id="_x0000_i1034" type="#_x0000_t75" style="width:144.75pt;height:105pt" o:ole="">
            <v:imagedata r:id="rId14" o:title=""/>
          </v:shape>
          <o:OLEObject Type="Embed" ProgID="Equation.3" ShapeID="_x0000_i1034" DrawAspect="Content" ObjectID="_1401006102" r:id="rId15"/>
        </w:object>
      </w:r>
    </w:p>
    <w:p w:rsidR="007E5DD7" w:rsidRDefault="007E5DD7">
      <w:pPr>
        <w:rPr>
          <w:rFonts w:ascii="Symbol" w:hAnsi="Symbol" w:cs="Symbol"/>
          <w:color w:val="0000FF"/>
        </w:rPr>
      </w:pPr>
    </w:p>
    <w:p w:rsidR="007E5DD7" w:rsidRDefault="007E5DD7">
      <w:pPr>
        <w:rPr>
          <w:color w:val="0000FF"/>
        </w:rPr>
      </w:pPr>
      <w:r>
        <w:rPr>
          <w:rFonts w:ascii="Symbol" w:hAnsi="Symbol" w:cs="Symbol"/>
          <w:color w:val="0000FF"/>
        </w:rPr>
        <w:t></w:t>
      </w:r>
      <w:r>
        <w:rPr>
          <w:color w:val="0000FF"/>
        </w:rPr>
        <w:t xml:space="preserve"> thermal conductivity of the air</w:t>
      </w:r>
    </w:p>
    <w:p w:rsidR="007E5DD7" w:rsidRDefault="007E5DD7">
      <w:r>
        <w:rPr>
          <w:color w:val="0000FF"/>
        </w:rPr>
        <w:t>H height of the surface</w:t>
      </w:r>
    </w:p>
    <w:p w:rsidR="007E5DD7" w:rsidRDefault="007E5DD7">
      <w:r>
        <w:t>Radiation from the Sun, in my analysis was calculated as following.</w:t>
      </w:r>
    </w:p>
    <w:p w:rsidR="007E5DD7" w:rsidRDefault="007E5DD7">
      <w:r>
        <w:t xml:space="preserve">Heat Flux of the sun </w:t>
      </w:r>
      <w:r>
        <w:fldChar w:fldCharType="begin"/>
      </w:r>
      <w:r>
        <w:instrText xml:space="preserve"> QUOTE </w:instrText>
      </w:r>
      <w:r>
        <w:rPr>
          <w:rFonts w:ascii="Times New Roman" w:hAnsi="Times New Roman" w:cs="Times New Roman"/>
        </w:rPr>
        <w:pict>
          <v:shape id="_x0000_i1035" type="#_x0000_t75" style="width:10.5pt;height:11.25pt">
            <v:imagedata r:id="rId16" o:title="" chromakey="white"/>
          </v:shape>
        </w:pict>
      </w:r>
      <w:r>
        <w:instrText xml:space="preserve"> </w:instrText>
      </w:r>
      <w:r>
        <w:fldChar w:fldCharType="separate"/>
      </w:r>
      <w:r>
        <w:rPr>
          <w:rFonts w:ascii="Times New Roman" w:hAnsi="Times New Roman" w:cs="Times New Roman"/>
        </w:rPr>
        <w:pict>
          <v:shape id="_x0000_i1036" type="#_x0000_t75" style="width:10.5pt;height:11.25pt">
            <v:imagedata r:id="rId16" o:title="" chromakey="white"/>
          </v:shape>
        </w:pict>
      </w:r>
      <w:r>
        <w:fldChar w:fldCharType="end"/>
      </w:r>
      <w:r>
        <w:t xml:space="preserve"> is taken as</w:t>
      </w:r>
    </w:p>
    <w:p w:rsidR="007E5DD7" w:rsidRDefault="007E5DD7">
      <w:pPr>
        <w:rPr>
          <w:rFonts w:ascii="Times New Roman" w:hAnsi="Times New Roman" w:cs="Times New Roman"/>
        </w:rPr>
      </w:pPr>
      <w:r>
        <w:rPr>
          <w:rFonts w:ascii="Times New Roman" w:hAnsi="Times New Roman" w:cs="Times New Roman"/>
        </w:rPr>
        <w:pict>
          <v:shape id="_x0000_i1037" type="#_x0000_t75" style="width:75pt;height:23.25pt">
            <v:imagedata r:id="rId17" o:title="" chromakey="white"/>
          </v:shape>
        </w:pict>
      </w:r>
    </w:p>
    <w:p w:rsidR="007E5DD7" w:rsidRDefault="007E5DD7">
      <w:pPr>
        <w:pStyle w:val="BodyText"/>
        <w:rPr>
          <w:rFonts w:ascii="Times New Roman" w:hAnsi="Times New Roman" w:cs="Times New Roman"/>
        </w:rPr>
      </w:pPr>
      <w:r>
        <w:rPr>
          <w:rFonts w:ascii="Times New Roman" w:hAnsi="Times New Roman" w:cs="Times New Roman"/>
        </w:rPr>
        <w:t>The flux change depending of the date of the year may be other value has to be chosen (best case, worst case, value of the date of launch,….) depending on the mission specification</w:t>
      </w:r>
    </w:p>
    <w:p w:rsidR="007E5DD7" w:rsidRDefault="007E5DD7">
      <w:pPr>
        <w:pStyle w:val="BodyText"/>
        <w:rPr>
          <w:rFonts w:ascii="Times New Roman" w:hAnsi="Times New Roman" w:cs="Times New Roman"/>
        </w:rPr>
      </w:pPr>
      <w:r>
        <w:pict>
          <v:shape id="_x0000_i1038" type="#_x0000_t75" style="width:299.25pt;height:206.25pt" o:allowoverlap="f" fillcolor="#0c9" strokeweight="1pt">
            <v:stroke startarrowwidth="narrow" startarrowlength="short" endarrowwidth="narrow" endarrowlength="short"/>
            <v:imagedata r:id="rId18" o:title=""/>
          </v:shape>
        </w:pict>
      </w:r>
    </w:p>
    <w:p w:rsidR="007E5DD7" w:rsidRDefault="007E5DD7">
      <w:pPr>
        <w:pStyle w:val="BodyText"/>
        <w:rPr>
          <w:rFonts w:ascii="Times New Roman" w:hAnsi="Times New Roman" w:cs="Times New Roman"/>
        </w:rPr>
      </w:pPr>
      <w:r>
        <w:rPr>
          <w:rFonts w:ascii="Times New Roman" w:hAnsi="Times New Roman" w:cs="Times New Roman"/>
        </w:rPr>
        <w:t>Because where close to the Earth there is also radiation coming from Earth albedo in visible and in infrared Check the value</w:t>
      </w:r>
    </w:p>
    <w:p w:rsidR="007E5DD7" w:rsidRDefault="007E5DD7">
      <w:r>
        <w:t>When satellite is fully exposed under sunlight, the maximum and minimum projection area would be,</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510"/>
        <w:gridCol w:w="2651"/>
        <w:gridCol w:w="3081"/>
      </w:tblGrid>
      <w:tr w:rsidR="007E5DD7">
        <w:tc>
          <w:tcPr>
            <w:tcW w:w="3510" w:type="dxa"/>
          </w:tcPr>
          <w:p w:rsidR="007E5DD7" w:rsidRDefault="007E5DD7">
            <w:pPr>
              <w:spacing w:after="0" w:line="240" w:lineRule="auto"/>
            </w:pPr>
            <w:r>
              <w:t>Projection Angle</w:t>
            </w:r>
          </w:p>
        </w:tc>
        <w:tc>
          <w:tcPr>
            <w:tcW w:w="2651" w:type="dxa"/>
          </w:tcPr>
          <w:p w:rsidR="007E5DD7" w:rsidRDefault="007E5DD7">
            <w:pPr>
              <w:spacing w:after="0" w:line="240" w:lineRule="auto"/>
            </w:pPr>
            <w:r>
              <w:rPr>
                <w:noProof/>
                <w:lang w:val="fr-FR" w:eastAsia="fr-FR"/>
              </w:rPr>
              <w:pict>
                <v:shape id="Picture 1" o:spid="_x0000_i1039" type="#_x0000_t75" style="width:98.25pt;height:128.25pt;visibility:visible">
                  <v:imagedata r:id="rId19" o:title="" croptop="19797f" cropbottom="20350f" cropleft="39404f" cropright="13505f"/>
                </v:shape>
              </w:pict>
            </w:r>
          </w:p>
        </w:tc>
        <w:tc>
          <w:tcPr>
            <w:tcW w:w="3081" w:type="dxa"/>
          </w:tcPr>
          <w:p w:rsidR="007E5DD7" w:rsidRDefault="007E5DD7">
            <w:pPr>
              <w:spacing w:after="0" w:line="240" w:lineRule="auto"/>
            </w:pPr>
            <w:r>
              <w:rPr>
                <w:noProof/>
                <w:lang w:val="fr-FR" w:eastAsia="fr-FR"/>
              </w:rPr>
              <w:pict>
                <v:shape id="Picture 2" o:spid="_x0000_i1040" type="#_x0000_t75" style="width:120pt;height:108pt;visibility:visible">
                  <v:imagedata r:id="rId20" o:title="" croptop="25025f" cropbottom="13598f" cropleft="34334f" cropright="12594f"/>
                </v:shape>
              </w:pict>
            </w:r>
          </w:p>
        </w:tc>
      </w:tr>
      <w:tr w:rsidR="007E5DD7">
        <w:tc>
          <w:tcPr>
            <w:tcW w:w="3510" w:type="dxa"/>
          </w:tcPr>
          <w:p w:rsidR="007E5DD7" w:rsidRDefault="007E5DD7">
            <w:pPr>
              <w:spacing w:after="0" w:line="240" w:lineRule="auto"/>
            </w:pPr>
            <w:r>
              <w:t xml:space="preserve">Projection Area </w:t>
            </w:r>
            <w:r>
              <w:fldChar w:fldCharType="begin"/>
            </w:r>
            <w:r>
              <w:instrText xml:space="preserve"> QUOTE </w:instrText>
            </w:r>
            <w:r>
              <w:rPr>
                <w:rFonts w:ascii="Times New Roman" w:hAnsi="Times New Roman" w:cs="Times New Roman"/>
              </w:rPr>
              <w:pict>
                <v:shape id="_x0000_i1041" type="#_x0000_t75" style="width:33pt;height:12.75pt">
                  <v:imagedata r:id="rId21" o:title="" chromakey="white"/>
                </v:shape>
              </w:pict>
            </w:r>
            <w:r>
              <w:instrText xml:space="preserve"> </w:instrText>
            </w:r>
            <w:r>
              <w:fldChar w:fldCharType="separate"/>
            </w:r>
            <w:r>
              <w:rPr>
                <w:rFonts w:ascii="Times New Roman" w:hAnsi="Times New Roman" w:cs="Times New Roman"/>
              </w:rPr>
              <w:pict>
                <v:shape id="_x0000_i1042" type="#_x0000_t75" style="width:33pt;height:12.75pt">
                  <v:imagedata r:id="rId21" o:title="" chromakey="white"/>
                </v:shape>
              </w:pict>
            </w:r>
            <w:r>
              <w:fldChar w:fldCharType="end"/>
            </w:r>
            <w:r>
              <w:t xml:space="preserve"> and </w:t>
            </w:r>
            <w:r>
              <w:fldChar w:fldCharType="begin"/>
            </w:r>
            <w:r>
              <w:instrText xml:space="preserve"> QUOTE </w:instrText>
            </w:r>
            <w:r>
              <w:rPr>
                <w:rFonts w:ascii="Times New Roman" w:hAnsi="Times New Roman" w:cs="Times New Roman"/>
              </w:rPr>
              <w:pict>
                <v:shape id="_x0000_i1043" type="#_x0000_t75" style="width:30.75pt;height:12.75pt">
                  <v:imagedata r:id="rId22" o:title="" chromakey="white"/>
                </v:shape>
              </w:pict>
            </w:r>
            <w:r>
              <w:instrText xml:space="preserve"> </w:instrText>
            </w:r>
            <w:r>
              <w:fldChar w:fldCharType="separate"/>
            </w:r>
            <w:r>
              <w:rPr>
                <w:rFonts w:ascii="Times New Roman" w:hAnsi="Times New Roman" w:cs="Times New Roman"/>
              </w:rPr>
              <w:pict>
                <v:shape id="_x0000_i1044" type="#_x0000_t75" style="width:30.75pt;height:12.75pt">
                  <v:imagedata r:id="rId22" o:title="" chromakey="white"/>
                </v:shape>
              </w:pict>
            </w:r>
            <w:r>
              <w:fldChar w:fldCharType="end"/>
            </w:r>
          </w:p>
        </w:tc>
        <w:tc>
          <w:tcPr>
            <w:tcW w:w="2651" w:type="dxa"/>
          </w:tcPr>
          <w:p w:rsidR="007E5DD7" w:rsidRDefault="007E5DD7">
            <w:pPr>
              <w:spacing w:after="0" w:line="240" w:lineRule="auto"/>
            </w:pPr>
            <w:r>
              <w:rPr>
                <w:rFonts w:ascii="Times New Roman" w:hAnsi="Times New Roman" w:cs="Times New Roman"/>
              </w:rPr>
              <w:pict>
                <v:shape id="_x0000_i1045" type="#_x0000_t75" style="width:48.75pt;height:13.5pt">
                  <v:imagedata r:id="rId23" o:title="" chromakey="white"/>
                </v:shape>
              </w:pict>
            </w:r>
          </w:p>
        </w:tc>
        <w:tc>
          <w:tcPr>
            <w:tcW w:w="3081" w:type="dxa"/>
          </w:tcPr>
          <w:p w:rsidR="007E5DD7" w:rsidRDefault="007E5DD7">
            <w:pPr>
              <w:spacing w:after="0" w:line="240" w:lineRule="auto"/>
            </w:pPr>
            <w:r>
              <w:rPr>
                <w:rFonts w:ascii="Times New Roman" w:hAnsi="Times New Roman" w:cs="Times New Roman"/>
              </w:rPr>
              <w:pict>
                <v:shape id="_x0000_i1046" type="#_x0000_t75" style="width:48.75pt;height:13.5pt">
                  <v:imagedata r:id="rId24" o:title="" chromakey="white"/>
                </v:shape>
              </w:pict>
            </w:r>
          </w:p>
        </w:tc>
      </w:tr>
    </w:tbl>
    <w:p w:rsidR="007E5DD7" w:rsidRDefault="007E5DD7">
      <w:pPr>
        <w:rPr>
          <w:rFonts w:ascii="Times New Roman" w:hAnsi="Times New Roman" w:cs="Times New Roman"/>
        </w:rPr>
      </w:pPr>
    </w:p>
    <w:p w:rsidR="007E5DD7" w:rsidRDefault="007E5DD7">
      <w:r>
        <w:t>Assuming the satellite keeps rotating and projection area is varying from minimum to maximum, the average projection area is assumed to be,</w:t>
      </w:r>
    </w:p>
    <w:p w:rsidR="007E5DD7" w:rsidRDefault="007E5DD7">
      <w:pPr>
        <w:pStyle w:val="BodyText"/>
        <w:rPr>
          <w:rFonts w:ascii="Times New Roman" w:hAnsi="Times New Roman" w:cs="Times New Roman"/>
        </w:rPr>
      </w:pPr>
      <w:r>
        <w:t>This hypothesis seems to be very strong. It means you have some mechanism that perform the rotation during the flight. The blue sat is not very big and its thermal inertia not big also. Assuming an average temperature may not represent the reality with enough precision. The difference of temperature at solar cell level and at internal part( electronic board) can in the range of tenth of degree (part of the solar power is convert in electricity and dissipated internally creating an temperature gradient)</w:t>
      </w:r>
    </w:p>
    <w:p w:rsidR="007E5DD7" w:rsidRDefault="007E5DD7">
      <w:pPr>
        <w:rPr>
          <w:rFonts w:ascii="Times New Roman" w:hAnsi="Times New Roman" w:cs="Times New Roman"/>
        </w:rPr>
      </w:pPr>
      <w:r>
        <w:rPr>
          <w:rFonts w:ascii="Times New Roman" w:hAnsi="Times New Roman" w:cs="Times New Roman"/>
        </w:rPr>
        <w:pict>
          <v:shape id="_x0000_i1047" type="#_x0000_t75" style="width:185.25pt;height:26.25pt">
            <v:imagedata r:id="rId25" o:title="" chromakey="white"/>
          </v:shape>
        </w:pict>
      </w:r>
    </w:p>
    <w:p w:rsidR="007E5DD7" w:rsidRDefault="007E5DD7">
      <w:pPr>
        <w:rPr>
          <w:rFonts w:ascii="Times New Roman" w:hAnsi="Times New Roman" w:cs="Times New Roman"/>
          <w:color w:val="0000FF"/>
        </w:rPr>
      </w:pPr>
      <w:r>
        <w:rPr>
          <w:rFonts w:ascii="Times New Roman" w:hAnsi="Times New Roman" w:cs="Times New Roman"/>
          <w:color w:val="0000FF"/>
        </w:rPr>
        <w:t xml:space="preserve">the exact average for an uniform rotation is compute by an integral over a rotation of 2*pi. I ‘m not sure to be equal to </w:t>
      </w:r>
      <w:r>
        <w:rPr>
          <w:rFonts w:ascii="Times New Roman" w:hAnsi="Times New Roman" w:cs="Times New Roman"/>
        </w:rPr>
        <w:pict>
          <v:shape id="_x0000_i1048" type="#_x0000_t75" style="width:185.25pt;height:26.25pt">
            <v:imagedata r:id="rId25" o:title="" chromakey="white"/>
          </v:shape>
        </w:pict>
      </w:r>
    </w:p>
    <w:p w:rsidR="007E5DD7" w:rsidRDefault="007E5DD7">
      <w:r>
        <w:t xml:space="preserve">Thus the radiation energy from sun, </w:t>
      </w:r>
      <w:r>
        <w:fldChar w:fldCharType="begin"/>
      </w:r>
      <w:r>
        <w:instrText xml:space="preserve"> QUOTE </w:instrText>
      </w:r>
      <w:r>
        <w:rPr>
          <w:rFonts w:ascii="Times New Roman" w:hAnsi="Times New Roman" w:cs="Times New Roman"/>
        </w:rPr>
        <w:pict>
          <v:shape id="_x0000_i1049" type="#_x0000_t75" style="width:21pt;height:11.25pt">
            <v:imagedata r:id="rId26" o:title="" chromakey="white"/>
          </v:shape>
        </w:pict>
      </w:r>
      <w:r>
        <w:instrText xml:space="preserve"> </w:instrText>
      </w:r>
      <w:r>
        <w:fldChar w:fldCharType="separate"/>
      </w:r>
      <w:r>
        <w:rPr>
          <w:rFonts w:ascii="Times New Roman" w:hAnsi="Times New Roman" w:cs="Times New Roman"/>
        </w:rPr>
        <w:pict>
          <v:shape id="_x0000_i1050" type="#_x0000_t75" style="width:21pt;height:11.25pt">
            <v:imagedata r:id="rId26" o:title="" chromakey="white"/>
          </v:shape>
        </w:pict>
      </w:r>
      <w:r>
        <w:fldChar w:fldCharType="end"/>
      </w:r>
      <w:r>
        <w:t xml:space="preserve"> can be calculated,</w:t>
      </w:r>
    </w:p>
    <w:p w:rsidR="007E5DD7" w:rsidRDefault="007E5DD7">
      <w:pPr>
        <w:rPr>
          <w:rFonts w:ascii="Times New Roman" w:hAnsi="Times New Roman" w:cs="Times New Roman"/>
        </w:rPr>
      </w:pPr>
      <w:r>
        <w:rPr>
          <w:rFonts w:ascii="Times New Roman" w:hAnsi="Times New Roman" w:cs="Times New Roman"/>
        </w:rPr>
        <w:pict>
          <v:shape id="_x0000_i1051" type="#_x0000_t75" style="width:64.5pt;height:12.75pt">
            <v:imagedata r:id="rId27" o:title="" chromakey="white"/>
          </v:shape>
        </w:pict>
      </w:r>
    </w:p>
    <w:p w:rsidR="007E5DD7" w:rsidRDefault="007E5DD7">
      <w:pPr>
        <w:rPr>
          <w:rFonts w:ascii="Times New Roman" w:hAnsi="Times New Roman" w:cs="Times New Roman"/>
        </w:rPr>
      </w:pPr>
      <w:r>
        <w:rPr>
          <w:rFonts w:ascii="Times New Roman" w:hAnsi="Times New Roman" w:cs="Times New Roman"/>
        </w:rPr>
        <w:pict>
          <v:shape id="_x0000_i1052" type="#_x0000_t75" style="width:124.5pt;height:13.5pt">
            <v:imagedata r:id="rId28" o:title="" chromakey="white"/>
          </v:shape>
        </w:pict>
      </w:r>
    </w:p>
    <w:p w:rsidR="007E5DD7" w:rsidRDefault="007E5DD7">
      <w:pPr>
        <w:rPr>
          <w:rFonts w:ascii="Times New Roman" w:hAnsi="Times New Roman" w:cs="Times New Roman"/>
        </w:rPr>
      </w:pPr>
      <w:r>
        <w:rPr>
          <w:rFonts w:ascii="Times New Roman" w:hAnsi="Times New Roman" w:cs="Times New Roman"/>
        </w:rPr>
        <w:pict>
          <v:shape id="_x0000_i1053" type="#_x0000_t75" style="width:59.25pt;height:13.5pt">
            <v:imagedata r:id="rId29" o:title="" chromakey="white"/>
          </v:shape>
        </w:pict>
      </w:r>
    </w:p>
    <w:p w:rsidR="007E5DD7" w:rsidRDefault="007E5DD7">
      <w:r>
        <w:t>Radiation between satellite and surroundings would be,</w:t>
      </w:r>
    </w:p>
    <w:p w:rsidR="007E5DD7" w:rsidRDefault="007E5DD7">
      <w:pPr>
        <w:rPr>
          <w:rFonts w:ascii="Times New Roman" w:hAnsi="Times New Roman" w:cs="Times New Roman"/>
        </w:rPr>
      </w:pPr>
      <w:r>
        <w:rPr>
          <w:rFonts w:ascii="Times New Roman" w:hAnsi="Times New Roman" w:cs="Times New Roman"/>
        </w:rPr>
        <w:pict>
          <v:shape id="_x0000_i1054" type="#_x0000_t75" style="width:102.75pt;height:12pt">
            <v:imagedata r:id="rId30" o:title="" chromakey="white"/>
          </v:shape>
        </w:pict>
      </w:r>
    </w:p>
    <w:p w:rsidR="007E5DD7" w:rsidRDefault="007E5DD7">
      <w:pPr>
        <w:rPr>
          <w:rFonts w:ascii="Times New Roman" w:hAnsi="Times New Roman" w:cs="Times New Roman"/>
        </w:rPr>
      </w:pPr>
      <w:r>
        <w:t xml:space="preserve">Where </w:t>
      </w:r>
    </w:p>
    <w:p w:rsidR="007E5DD7" w:rsidRDefault="007E5DD7">
      <w:r>
        <w:fldChar w:fldCharType="begin"/>
      </w:r>
      <w:r>
        <w:instrText xml:space="preserve"> QUOTE </w:instrText>
      </w:r>
      <w:r>
        <w:rPr>
          <w:rFonts w:ascii="Times New Roman" w:hAnsi="Times New Roman" w:cs="Times New Roman"/>
        </w:rPr>
        <w:pict>
          <v:shape id="_x0000_i1055" type="#_x0000_t75" style="width:9.75pt;height:13.5pt">
            <v:imagedata r:id="rId31" o:title="" chromakey="white"/>
          </v:shape>
        </w:pict>
      </w:r>
      <w:r>
        <w:instrText xml:space="preserve"> </w:instrText>
      </w:r>
      <w:r>
        <w:fldChar w:fldCharType="separate"/>
      </w:r>
      <w:r>
        <w:rPr>
          <w:rFonts w:ascii="Times New Roman" w:hAnsi="Times New Roman" w:cs="Times New Roman"/>
        </w:rPr>
        <w:pict>
          <v:shape id="_x0000_i1056" type="#_x0000_t75" style="width:9.75pt;height:13.5pt">
            <v:imagedata r:id="rId31" o:title="" chromakey="white"/>
          </v:shape>
        </w:pict>
      </w:r>
      <w:r>
        <w:fldChar w:fldCharType="end"/>
      </w:r>
      <w:r>
        <w:t>is the emissivity of the solar panel.</w:t>
      </w:r>
    </w:p>
    <w:p w:rsidR="007E5DD7" w:rsidRDefault="007E5DD7">
      <w:pPr>
        <w:rPr>
          <w:rFonts w:ascii="Times New Roman" w:hAnsi="Times New Roman" w:cs="Times New Roman"/>
        </w:rPr>
      </w:pPr>
      <w:r>
        <w:fldChar w:fldCharType="begin"/>
      </w:r>
      <w:r>
        <w:instrText xml:space="preserve"> QUOTE </w:instrText>
      </w:r>
      <w:r>
        <w:rPr>
          <w:rFonts w:ascii="Times New Roman" w:hAnsi="Times New Roman" w:cs="Times New Roman"/>
        </w:rPr>
        <w:pict>
          <v:shape id="_x0000_i1057" type="#_x0000_t75" style="width:11.25pt;height:13.5pt">
            <v:imagedata r:id="rId32" o:title="" chromakey="white"/>
          </v:shape>
        </w:pict>
      </w:r>
      <w:r>
        <w:instrText xml:space="preserve"> </w:instrText>
      </w:r>
      <w:r>
        <w:fldChar w:fldCharType="separate"/>
      </w:r>
      <w:r>
        <w:rPr>
          <w:rFonts w:ascii="Times New Roman" w:hAnsi="Times New Roman" w:cs="Times New Roman"/>
        </w:rPr>
        <w:pict>
          <v:shape id="_x0000_i1058" type="#_x0000_t75" style="width:11.25pt;height:13.5pt">
            <v:imagedata r:id="rId32" o:title="" chromakey="white"/>
          </v:shape>
        </w:pict>
      </w:r>
      <w:r>
        <w:fldChar w:fldCharType="end"/>
      </w:r>
      <w:r>
        <w:t xml:space="preserve">is the Stefan’s constant is equal to </w:t>
      </w:r>
      <w:r>
        <w:fldChar w:fldCharType="begin"/>
      </w:r>
      <w:r>
        <w:instrText xml:space="preserve"> QUOTE </w:instrText>
      </w:r>
      <w:r>
        <w:rPr>
          <w:rFonts w:ascii="Times New Roman" w:hAnsi="Times New Roman" w:cs="Times New Roman"/>
        </w:rPr>
        <w:pict>
          <v:shape id="_x0000_i1059" type="#_x0000_t75" style="width:100.5pt;height:28.5pt">
            <v:imagedata r:id="rId33" o:title="" chromakey="white"/>
          </v:shape>
        </w:pict>
      </w:r>
      <w:r>
        <w:instrText xml:space="preserve"> </w:instrText>
      </w:r>
      <w:r>
        <w:fldChar w:fldCharType="separate"/>
      </w:r>
      <w:r>
        <w:rPr>
          <w:rFonts w:ascii="Times New Roman" w:hAnsi="Times New Roman" w:cs="Times New Roman"/>
        </w:rPr>
        <w:pict>
          <v:shape id="_x0000_i1060" type="#_x0000_t75" style="width:100.5pt;height:28.5pt">
            <v:imagedata r:id="rId33" o:title="" chromakey="white"/>
          </v:shape>
        </w:pict>
      </w:r>
      <w:r>
        <w:fldChar w:fldCharType="end"/>
      </w:r>
    </w:p>
    <w:p w:rsidR="007E5DD7" w:rsidRDefault="007E5DD7">
      <w:pPr>
        <w:rPr>
          <w:rFonts w:ascii="Times New Roman" w:hAnsi="Times New Roman" w:cs="Times New Roman"/>
        </w:rPr>
      </w:pPr>
      <w:r>
        <w:fldChar w:fldCharType="begin"/>
      </w:r>
      <w:r>
        <w:instrText xml:space="preserve"> QUOTE </w:instrText>
      </w:r>
      <w:r>
        <w:rPr>
          <w:rFonts w:ascii="Times New Roman" w:hAnsi="Times New Roman" w:cs="Times New Roman"/>
        </w:rPr>
        <w:pict>
          <v:shape id="_x0000_i1061" type="#_x0000_t75" style="width:12pt;height:13.5pt">
            <v:imagedata r:id="rId34" o:title="" chromakey="white"/>
          </v:shape>
        </w:pict>
      </w:r>
      <w:r>
        <w:instrText xml:space="preserve"> </w:instrText>
      </w:r>
      <w:r>
        <w:fldChar w:fldCharType="separate"/>
      </w:r>
      <w:r>
        <w:rPr>
          <w:rFonts w:ascii="Times New Roman" w:hAnsi="Times New Roman" w:cs="Times New Roman"/>
        </w:rPr>
        <w:pict>
          <v:shape id="_x0000_i1062" type="#_x0000_t75" style="width:12pt;height:13.5pt">
            <v:imagedata r:id="rId34" o:title="" chromakey="white"/>
          </v:shape>
        </w:pict>
      </w:r>
      <w:r>
        <w:fldChar w:fldCharType="end"/>
      </w:r>
      <w:r>
        <w:t xml:space="preserve">is the total surface area of the satellite, </w:t>
      </w:r>
      <w:r>
        <w:fldChar w:fldCharType="begin"/>
      </w:r>
      <w:r>
        <w:instrText xml:space="preserve"> QUOTE </w:instrText>
      </w:r>
      <w:r>
        <w:rPr>
          <w:rFonts w:ascii="Times New Roman" w:hAnsi="Times New Roman" w:cs="Times New Roman"/>
        </w:rPr>
        <w:pict>
          <v:shape id="_x0000_i1063" type="#_x0000_t75" style="width:129pt;height:13.5pt">
            <v:imagedata r:id="rId35" o:title="" chromakey="white"/>
          </v:shape>
        </w:pict>
      </w:r>
      <w:r>
        <w:instrText xml:space="preserve"> </w:instrText>
      </w:r>
      <w:r>
        <w:fldChar w:fldCharType="separate"/>
      </w:r>
      <w:r>
        <w:rPr>
          <w:rFonts w:ascii="Times New Roman" w:hAnsi="Times New Roman" w:cs="Times New Roman"/>
        </w:rPr>
        <w:pict>
          <v:shape id="_x0000_i1064" type="#_x0000_t75" style="width:129pt;height:13.5pt">
            <v:imagedata r:id="rId35" o:title="" chromakey="white"/>
          </v:shape>
        </w:pict>
      </w:r>
      <w:r>
        <w:fldChar w:fldCharType="end"/>
      </w:r>
    </w:p>
    <w:p w:rsidR="007E5DD7" w:rsidRDefault="007E5DD7">
      <w:r>
        <w:fldChar w:fldCharType="begin"/>
      </w:r>
      <w:r>
        <w:instrText xml:space="preserve"> QUOTE </w:instrText>
      </w:r>
      <w:r>
        <w:rPr>
          <w:rFonts w:ascii="Times New Roman" w:hAnsi="Times New Roman" w:cs="Times New Roman"/>
        </w:rPr>
        <w:pict>
          <v:shape id="_x0000_i1065" type="#_x0000_t75" style="width:44.25pt;height:13.5pt">
            <v:imagedata r:id="rId36" o:title="" chromakey="white"/>
          </v:shape>
        </w:pict>
      </w:r>
      <w:r>
        <w:instrText xml:space="preserve"> </w:instrText>
      </w:r>
      <w:r>
        <w:fldChar w:fldCharType="separate"/>
      </w:r>
      <w:r>
        <w:rPr>
          <w:rFonts w:ascii="Times New Roman" w:hAnsi="Times New Roman" w:cs="Times New Roman"/>
        </w:rPr>
        <w:pict>
          <v:shape id="_x0000_i1066" type="#_x0000_t75" style="width:44.25pt;height:13.5pt">
            <v:imagedata r:id="rId36" o:title="" chromakey="white"/>
          </v:shape>
        </w:pict>
      </w:r>
      <w:r>
        <w:fldChar w:fldCharType="end"/>
      </w:r>
      <w:r>
        <w:t>are solar panel temperature and surrounding temperature respectively in Kelvin.</w:t>
      </w:r>
    </w:p>
    <w:p w:rsidR="007E5DD7" w:rsidRDefault="007E5DD7">
      <w:pPr>
        <w:rPr>
          <w:rFonts w:ascii="Times New Roman" w:hAnsi="Times New Roman" w:cs="Times New Roman"/>
        </w:rPr>
      </w:pPr>
      <w:r>
        <w:t xml:space="preserve">For Stratosphere application, at 40km in altitude, surrounding temperature is about  </w:t>
      </w:r>
      <w:r>
        <w:fldChar w:fldCharType="begin"/>
      </w:r>
      <w:r>
        <w:instrText xml:space="preserve"> QUOTE </w:instrText>
      </w:r>
      <w:r>
        <w:rPr>
          <w:rFonts w:ascii="Times New Roman" w:hAnsi="Times New Roman" w:cs="Times New Roman"/>
        </w:rPr>
        <w:pict>
          <v:shape id="_x0000_i1067" type="#_x0000_t75" style="width:118.5pt;height:12pt">
            <v:imagedata r:id="rId37" o:title="" chromakey="white"/>
          </v:shape>
        </w:pict>
      </w:r>
      <w:r>
        <w:instrText xml:space="preserve"> </w:instrText>
      </w:r>
      <w:r>
        <w:fldChar w:fldCharType="separate"/>
      </w:r>
      <w:r>
        <w:rPr>
          <w:rFonts w:ascii="Times New Roman" w:hAnsi="Times New Roman" w:cs="Times New Roman"/>
        </w:rPr>
        <w:pict>
          <v:shape id="_x0000_i1068" type="#_x0000_t75" style="width:118.5pt;height:12pt">
            <v:imagedata r:id="rId37" o:title="" chromakey="white"/>
          </v:shape>
        </w:pict>
      </w:r>
      <w:r>
        <w:fldChar w:fldCharType="end"/>
      </w:r>
    </w:p>
    <w:p w:rsidR="007E5DD7" w:rsidRDefault="007E5DD7">
      <w:r>
        <w:t>Without taking internal heat emission, due to conservation of energy, following equation must remain valid:</w:t>
      </w:r>
    </w:p>
    <w:p w:rsidR="007E5DD7" w:rsidRDefault="007E5DD7">
      <w:pPr>
        <w:jc w:val="center"/>
        <w:rPr>
          <w:rFonts w:ascii="Times New Roman" w:hAnsi="Times New Roman" w:cs="Times New Roman"/>
        </w:rPr>
      </w:pPr>
      <w:r>
        <w:rPr>
          <w:rFonts w:ascii="Times New Roman" w:hAnsi="Times New Roman" w:cs="Times New Roman"/>
        </w:rPr>
        <w:pict>
          <v:shape id="_x0000_i1069" type="#_x0000_t75" style="width:57pt;height:11.25pt">
            <v:imagedata r:id="rId38" o:title="" chromakey="white"/>
          </v:shape>
        </w:pict>
      </w:r>
    </w:p>
    <w:p w:rsidR="007E5DD7" w:rsidRDefault="007E5DD7">
      <w:r>
        <w:t>Thus,</w:t>
      </w:r>
    </w:p>
    <w:p w:rsidR="007E5DD7" w:rsidRDefault="007E5DD7">
      <w:pPr>
        <w:rPr>
          <w:rFonts w:ascii="Times New Roman" w:hAnsi="Times New Roman" w:cs="Times New Roman"/>
        </w:rPr>
      </w:pPr>
      <w:r>
        <w:rPr>
          <w:rFonts w:ascii="Times New Roman" w:hAnsi="Times New Roman" w:cs="Times New Roman"/>
        </w:rPr>
        <w:pict>
          <v:shape id="_x0000_i1070" type="#_x0000_t75" style="width:110.25pt;height:13.5pt">
            <v:imagedata r:id="rId39" o:title="" chromakey="white"/>
          </v:shape>
        </w:pict>
      </w:r>
    </w:p>
    <w:p w:rsidR="007E5DD7" w:rsidRDefault="007E5DD7">
      <w:pPr>
        <w:rPr>
          <w:rFonts w:ascii="Times New Roman" w:hAnsi="Times New Roman" w:cs="Times New Roman"/>
        </w:rPr>
      </w:pPr>
      <w:r>
        <w:rPr>
          <w:rFonts w:ascii="Times New Roman" w:hAnsi="Times New Roman" w:cs="Times New Roman"/>
        </w:rPr>
        <w:pict>
          <v:shape id="_x0000_i1071" type="#_x0000_t75" style="width:231pt;height:13.5pt">
            <v:imagedata r:id="rId40" o:title="" chromakey="white"/>
          </v:shape>
        </w:pict>
      </w:r>
    </w:p>
    <w:p w:rsidR="007E5DD7" w:rsidRDefault="007E5DD7">
      <w:pPr>
        <w:rPr>
          <w:rFonts w:ascii="Times New Roman" w:hAnsi="Times New Roman" w:cs="Times New Roman"/>
        </w:rPr>
      </w:pPr>
      <w:r>
        <w:rPr>
          <w:rFonts w:ascii="Times New Roman" w:hAnsi="Times New Roman" w:cs="Times New Roman"/>
        </w:rPr>
        <w:pict>
          <v:shape id="_x0000_i1072" type="#_x0000_t75" style="width:109.5pt;height:13.5pt">
            <v:imagedata r:id="rId41" o:title="" chromakey="white"/>
          </v:shape>
        </w:pict>
      </w:r>
    </w:p>
    <w:p w:rsidR="007E5DD7" w:rsidRDefault="007E5DD7">
      <w:pPr>
        <w:rPr>
          <w:rFonts w:ascii="Times New Roman" w:hAnsi="Times New Roman" w:cs="Times New Roman"/>
        </w:rPr>
      </w:pPr>
      <w:r>
        <w:t>However, this calculation does not include the internal heat emission which is estimated to be around 10W</w:t>
      </w:r>
      <w:r>
        <w:rPr>
          <w:color w:val="0000FF"/>
        </w:rPr>
        <w:t>. Where is coming this (average?) power? From the solar cell? From battery? The difference of power from Psolar cell –P battery should be added in the equilibrium</w:t>
      </w:r>
    </w:p>
    <w:p w:rsidR="007E5DD7" w:rsidRDefault="007E5DD7">
      <w:r>
        <w:t xml:space="preserve">Solar Panel Temperature </w:t>
      </w:r>
      <w:r>
        <w:fldChar w:fldCharType="begin"/>
      </w:r>
      <w:r>
        <w:instrText xml:space="preserve"> QUOTE </w:instrText>
      </w:r>
      <w:r>
        <w:rPr>
          <w:rFonts w:ascii="Times New Roman" w:hAnsi="Times New Roman" w:cs="Times New Roman"/>
        </w:rPr>
        <w:pict>
          <v:shape id="_x0000_i1073" type="#_x0000_t75" style="width:11.25pt;height:13.5pt">
            <v:imagedata r:id="rId42" o:title="" chromakey="white"/>
          </v:shape>
        </w:pict>
      </w:r>
      <w:r>
        <w:instrText xml:space="preserve"> </w:instrText>
      </w:r>
      <w:r>
        <w:fldChar w:fldCharType="separate"/>
      </w:r>
      <w:r>
        <w:rPr>
          <w:rFonts w:ascii="Times New Roman" w:hAnsi="Times New Roman" w:cs="Times New Roman"/>
        </w:rPr>
        <w:pict>
          <v:shape id="_x0000_i1074" type="#_x0000_t75" style="width:11.25pt;height:13.5pt">
            <v:imagedata r:id="rId42" o:title="" chromakey="white"/>
          </v:shape>
        </w:pict>
      </w:r>
      <w:r>
        <w:fldChar w:fldCharType="end"/>
      </w:r>
      <w:r>
        <w:t xml:space="preserve"> would be much lower when in space where </w:t>
      </w:r>
      <w:r>
        <w:fldChar w:fldCharType="begin"/>
      </w:r>
      <w:r>
        <w:instrText xml:space="preserve"> QUOTE </w:instrText>
      </w:r>
      <w:r>
        <w:rPr>
          <w:rFonts w:ascii="Times New Roman" w:hAnsi="Times New Roman" w:cs="Times New Roman"/>
        </w:rPr>
        <w:pict>
          <v:shape id="_x0000_i1075" type="#_x0000_t75" style="width:13.5pt;height:11.25pt">
            <v:imagedata r:id="rId43" o:title="" chromakey="white"/>
          </v:shape>
        </w:pict>
      </w:r>
      <w:r>
        <w:instrText xml:space="preserve"> </w:instrText>
      </w:r>
      <w:r>
        <w:fldChar w:fldCharType="separate"/>
      </w:r>
      <w:r>
        <w:rPr>
          <w:rFonts w:ascii="Times New Roman" w:hAnsi="Times New Roman" w:cs="Times New Roman"/>
        </w:rPr>
        <w:pict>
          <v:shape id="_x0000_i1076" type="#_x0000_t75" style="width:13.5pt;height:11.25pt">
            <v:imagedata r:id="rId43" o:title="" chromakey="white"/>
          </v:shape>
        </w:pict>
      </w:r>
      <w:r>
        <w:fldChar w:fldCharType="end"/>
      </w:r>
      <w:r>
        <w:t xml:space="preserve"> is around 0 Degrees.</w:t>
      </w:r>
    </w:p>
    <w:p w:rsidR="007E5DD7" w:rsidRDefault="007E5DD7">
      <w:r>
        <w:t>In this case,</w:t>
      </w:r>
    </w:p>
    <w:p w:rsidR="007E5DD7" w:rsidRDefault="007E5DD7">
      <w:pPr>
        <w:rPr>
          <w:rFonts w:ascii="Times New Roman" w:hAnsi="Times New Roman" w:cs="Times New Roman"/>
        </w:rPr>
      </w:pPr>
      <w:r>
        <w:rPr>
          <w:rFonts w:ascii="Times New Roman" w:hAnsi="Times New Roman" w:cs="Times New Roman"/>
        </w:rPr>
        <w:pict>
          <v:shape id="_x0000_i1077" type="#_x0000_t75" style="width:111.75pt;height:13.5pt">
            <v:imagedata r:id="rId44" o:title="" chromakey="white"/>
          </v:shape>
        </w:pict>
      </w:r>
    </w:p>
    <w:p w:rsidR="007E5DD7" w:rsidRDefault="007E5DD7">
      <w:r>
        <w:t xml:space="preserve">Apparently, without any heat insulation, electrical components are likely to fail due to lower temperature.  </w:t>
      </w:r>
    </w:p>
    <w:p w:rsidR="007E5DD7" w:rsidRDefault="007E5DD7">
      <w:r>
        <w:t>First of all, would you please suggest any wrong or unrealistic assumptions in my analysis, or what considerations can be added to make the analysis more realistic?</w:t>
      </w:r>
    </w:p>
    <w:p w:rsidR="007E5DD7" w:rsidRDefault="007E5DD7">
      <w:pPr>
        <w:rPr>
          <w:rFonts w:ascii="Times New Roman" w:hAnsi="Times New Roman" w:cs="Times New Roman"/>
        </w:rPr>
      </w:pPr>
      <w:r>
        <w:t>Secondly, if any insulations required, would you please explain how insulation layer would prevent satellite from losing heat to surroundings?</w:t>
      </w:r>
      <w:bookmarkStart w:id="0" w:name="_GoBack"/>
      <w:bookmarkEnd w:id="0"/>
    </w:p>
    <w:p w:rsidR="007E5DD7" w:rsidRDefault="007E5DD7">
      <w:r>
        <w:t>Thanks for your help and any help would be highly appreciated.</w:t>
      </w:r>
    </w:p>
    <w:p w:rsidR="007E5DD7" w:rsidRDefault="007E5DD7">
      <w:r>
        <w:t>RuiqiKe</w:t>
      </w:r>
    </w:p>
    <w:p w:rsidR="007E5DD7" w:rsidRDefault="007E5DD7">
      <w:pPr>
        <w:rPr>
          <w:rFonts w:ascii="Times New Roman" w:hAnsi="Times New Roman" w:cs="Times New Roman"/>
          <w:color w:val="0000FF"/>
        </w:rPr>
      </w:pPr>
      <w:r>
        <w:rPr>
          <w:rFonts w:ascii="Times New Roman" w:hAnsi="Times New Roman" w:cs="Times New Roman"/>
          <w:color w:val="0000FF"/>
        </w:rPr>
        <w:t>Over all recommendation</w:t>
      </w:r>
    </w:p>
    <w:p w:rsidR="007E5DD7" w:rsidRDefault="007E5DD7">
      <w:pPr>
        <w:rPr>
          <w:rFonts w:ascii="Times New Roman" w:hAnsi="Times New Roman" w:cs="Times New Roman"/>
          <w:color w:val="0000FF"/>
        </w:rPr>
      </w:pPr>
      <w:r>
        <w:rPr>
          <w:rFonts w:ascii="Times New Roman" w:hAnsi="Times New Roman" w:cs="Times New Roman"/>
          <w:color w:val="0000FF"/>
        </w:rPr>
        <w:t>The computation should be done in worst-case the hypothesis of averaging is very strong.</w:t>
      </w:r>
    </w:p>
    <w:p w:rsidR="007E5DD7" w:rsidRDefault="007E5DD7">
      <w:pPr>
        <w:rPr>
          <w:rFonts w:ascii="Times New Roman" w:hAnsi="Times New Roman" w:cs="Times New Roman"/>
          <w:color w:val="0000FF"/>
        </w:rPr>
      </w:pPr>
      <w:r>
        <w:rPr>
          <w:rFonts w:ascii="Times New Roman" w:hAnsi="Times New Roman" w:cs="Times New Roman"/>
          <w:color w:val="0000FF"/>
        </w:rPr>
        <w:t>A recommendation is to set up a more realistic model by putting at least 1 thermal node per external surface and 1 thermal node inside the cube (need to evaluate the thermal conduction to the surface)</w:t>
      </w:r>
    </w:p>
    <w:p w:rsidR="007E5DD7" w:rsidRDefault="007E5DD7">
      <w:pPr>
        <w:rPr>
          <w:rFonts w:ascii="Times New Roman" w:hAnsi="Times New Roman" w:cs="Times New Roman"/>
          <w:color w:val="0000FF"/>
        </w:rPr>
      </w:pPr>
      <w:r>
        <w:rPr>
          <w:rFonts w:ascii="Times New Roman" w:hAnsi="Times New Roman" w:cs="Times New Roman"/>
          <w:color w:val="0000FF"/>
        </w:rPr>
        <w:t xml:space="preserve">This type of model can be done with Excel </w:t>
      </w:r>
    </w:p>
    <w:p w:rsidR="007E5DD7" w:rsidRDefault="007E5DD7">
      <w:pPr>
        <w:rPr>
          <w:rFonts w:ascii="Times New Roman" w:hAnsi="Times New Roman" w:cs="Times New Roman"/>
          <w:color w:val="0000FF"/>
        </w:rPr>
      </w:pPr>
    </w:p>
    <w:p w:rsidR="007E5DD7" w:rsidRDefault="007E5DD7">
      <w:pPr>
        <w:autoSpaceDE w:val="0"/>
        <w:autoSpaceDN w:val="0"/>
        <w:adjustRightInd w:val="0"/>
        <w:spacing w:after="0" w:line="240" w:lineRule="atLeast"/>
        <w:rPr>
          <w:rFonts w:ascii="Helv" w:hAnsi="Helv" w:cs="Helv"/>
          <w:color w:val="0000FF"/>
          <w:sz w:val="20"/>
          <w:szCs w:val="20"/>
          <w:lang w:val="en-GB" w:eastAsia="fr-FR"/>
        </w:rPr>
      </w:pPr>
      <w:r>
        <w:rPr>
          <w:rFonts w:ascii="Helv" w:hAnsi="Helv" w:cs="Helv"/>
          <w:color w:val="0000FF"/>
          <w:sz w:val="20"/>
          <w:szCs w:val="20"/>
          <w:lang w:val="en-GB" w:eastAsia="fr-FR"/>
        </w:rPr>
        <w:t>Verify the hypothesis on the convection because convection will decrease the temperature…</w:t>
      </w:r>
    </w:p>
    <w:p w:rsidR="007E5DD7" w:rsidRDefault="007E5DD7">
      <w:pPr>
        <w:autoSpaceDE w:val="0"/>
        <w:autoSpaceDN w:val="0"/>
        <w:adjustRightInd w:val="0"/>
        <w:spacing w:after="0" w:line="240" w:lineRule="atLeast"/>
        <w:rPr>
          <w:rFonts w:ascii="Helv" w:hAnsi="Helv" w:cs="Helv"/>
          <w:color w:val="0000FF"/>
          <w:sz w:val="20"/>
          <w:szCs w:val="20"/>
          <w:lang w:val="en-GB" w:eastAsia="fr-FR"/>
        </w:rPr>
      </w:pPr>
      <w:r>
        <w:rPr>
          <w:rFonts w:ascii="Helv" w:hAnsi="Helv" w:cs="Helv"/>
          <w:color w:val="0000FF"/>
          <w:sz w:val="20"/>
          <w:szCs w:val="20"/>
          <w:lang w:val="en-GB" w:eastAsia="fr-FR"/>
        </w:rPr>
        <w:t>Take into account the net internal power it should help if any</w:t>
      </w:r>
    </w:p>
    <w:p w:rsidR="007E5DD7" w:rsidRDefault="007E5DD7">
      <w:pPr>
        <w:autoSpaceDE w:val="0"/>
        <w:autoSpaceDN w:val="0"/>
        <w:adjustRightInd w:val="0"/>
        <w:spacing w:after="0" w:line="240" w:lineRule="atLeast"/>
        <w:rPr>
          <w:rFonts w:ascii="Helv" w:hAnsi="Helv" w:cs="Helv"/>
          <w:color w:val="0000FF"/>
          <w:sz w:val="20"/>
          <w:szCs w:val="20"/>
          <w:lang w:val="en-GB" w:eastAsia="fr-FR"/>
        </w:rPr>
      </w:pPr>
      <w:r>
        <w:rPr>
          <w:rFonts w:ascii="Helv" w:hAnsi="Helv" w:cs="Helv"/>
          <w:color w:val="0000FF"/>
          <w:sz w:val="20"/>
          <w:szCs w:val="20"/>
          <w:lang w:val="en-GB" w:eastAsia="fr-FR"/>
        </w:rPr>
        <w:t>Internal insulation may not be need or not needed we need to have a thermal model in which you compute the internal temperature and then decide how to insulate</w:t>
      </w:r>
    </w:p>
    <w:p w:rsidR="007E5DD7" w:rsidRDefault="007E5DD7">
      <w:pPr>
        <w:autoSpaceDE w:val="0"/>
        <w:autoSpaceDN w:val="0"/>
        <w:adjustRightInd w:val="0"/>
        <w:spacing w:after="0" w:line="240" w:lineRule="atLeast"/>
        <w:rPr>
          <w:rFonts w:ascii="Helv" w:hAnsi="Helv" w:cs="Helv"/>
          <w:color w:val="0000FF"/>
          <w:sz w:val="20"/>
          <w:szCs w:val="20"/>
          <w:lang w:val="en-GB" w:eastAsia="fr-FR"/>
        </w:rPr>
      </w:pPr>
    </w:p>
    <w:p w:rsidR="007E5DD7" w:rsidRDefault="007E5DD7">
      <w:pPr>
        <w:autoSpaceDE w:val="0"/>
        <w:autoSpaceDN w:val="0"/>
        <w:adjustRightInd w:val="0"/>
        <w:spacing w:after="0" w:line="240" w:lineRule="atLeast"/>
        <w:rPr>
          <w:rFonts w:ascii="Helv" w:hAnsi="Helv" w:cs="Helv"/>
          <w:color w:val="0000FF"/>
          <w:sz w:val="20"/>
          <w:szCs w:val="20"/>
          <w:lang w:val="en-GB" w:eastAsia="fr-FR"/>
        </w:rPr>
      </w:pPr>
      <w:r>
        <w:rPr>
          <w:noProof/>
          <w:lang w:val="fr-FR" w:eastAsia="fr-FR"/>
        </w:rPr>
        <w:pict>
          <v:group id="_x0000_s1026" style="position:absolute;margin-left:2.35pt;margin-top:-329.4pt;width:496.15pt;height:374.7pt;z-index:251658240" coordorigin="342,636" coordsize="6046,4566">
            <o:lock v:ext="edit" aspectratio="t"/>
            <v:rect id="_x0000_s1027" style="position:absolute;left:2496;top:1536;width:720;height:624;mso-wrap-style:none;v-text-anchor:middle" fillcolor="#14d1ea" strokeweight="1pt">
              <v:stroke startarrowwidth="narrow" startarrowlength="short" endarrowwidth="narrow" endarrowlength="short"/>
              <o:extrusion v:ext="view" backdepth="1in" on="t" rotationangle="25,35" viewpoint="0,0" viewpointorigin="0,0" skewangle="0" skewamt="0" lightposition=",-50000" type="perspective"/>
              <o:lock v:ext="edit" aspectratio="t"/>
              <v:textbox>
                <w:txbxContent>
                  <w:p w:rsidR="007E5DD7" w:rsidRDefault="007E5DD7">
                    <w:pPr>
                      <w:autoSpaceDE w:val="0"/>
                      <w:autoSpaceDN w:val="0"/>
                      <w:adjustRightInd w:val="0"/>
                      <w:jc w:val="center"/>
                      <w:rPr>
                        <w:rFonts w:ascii="FuturaA Bk BT" w:hAnsi="FuturaA Bk BT" w:cs="FuturaA Bk BT"/>
                        <w:color w:val="000000"/>
                        <w:sz w:val="48"/>
                        <w:szCs w:val="48"/>
                        <w:lang w:val="en-GB"/>
                      </w:rPr>
                    </w:pPr>
                    <w:r>
                      <w:rPr>
                        <w:rFonts w:ascii="FuturaA Bk BT" w:hAnsi="FuturaA Bk BT" w:cs="FuturaA Bk BT"/>
                        <w:color w:val="CCCCFF"/>
                        <w:sz w:val="48"/>
                        <w:szCs w:val="48"/>
                        <w:lang w:val="en-GB"/>
                      </w:rPr>
                      <w:t>Q</w:t>
                    </w:r>
                    <w:r>
                      <w:rPr>
                        <w:rFonts w:ascii="FuturaA Bk BT" w:hAnsi="FuturaA Bk BT" w:cs="FuturaA Bk BT"/>
                        <w:color w:val="CCCCFF"/>
                        <w:sz w:val="48"/>
                        <w:szCs w:val="48"/>
                        <w:vertAlign w:val="subscript"/>
                        <w:lang w:val="en-GB"/>
                      </w:rPr>
                      <w:t>i</w:t>
                    </w:r>
                  </w:p>
                </w:txbxContent>
              </v:textbox>
            </v:rect>
            <v:rect id="_x0000_s1028" style="position:absolute;left:4608;top:1200;width:624;height:480;mso-wrap-style:none;v-text-anchor:middle" fillcolor="#b2b2b2" strokeweight="1pt">
              <v:stroke startarrowwidth="narrow" startarrowlength="short" endarrowwidth="narrow" endarrowlength="short"/>
              <o:extrusion v:ext="view" backdepth="1in" on="t" rotationangle="25,35" viewpoint="0,0" viewpointorigin="0,0" skewangle="0" skewamt="0" lightposition=",-50000" type="perspective"/>
              <o:lock v:ext="edit" aspectratio="t"/>
            </v:rect>
            <v:rect id="_x0000_s1029" style="position:absolute;left:648;top:2128;width:624;height:480;mso-wrap-style:none;v-text-anchor:middle" fillcolor="#b2b2b2" strokeweight="1pt">
              <v:stroke startarrowwidth="narrow" startarrowlength="short" endarrowwidth="narrow" endarrowlength="short"/>
              <o:extrusion v:ext="view" backdepth="1in" on="t" rotationangle="25,35" viewpoint="0,0" viewpointorigin="0,0" skewangle="0" skewamt="0" lightposition=",-50000" type="perspective"/>
              <o:lock v:ext="edit" aspectratio="t"/>
            </v:rect>
            <v:shapetype id="_x0000_t202" coordsize="21600,21600" o:spt="202" path="m,l,21600r21600,l21600,xe">
              <v:stroke joinstyle="miter"/>
              <v:path gradientshapeok="t" o:connecttype="rect"/>
            </v:shapetype>
            <v:shape id="_x0000_s1030" type="#_x0000_t202" style="position:absolute;left:2890;top:958;width:800;height:538" filled="f" fillcolor="#0c9" stroked="f" strokeweight="1pt">
              <v:stroke startarrowwidth="narrow" startarrowlength="short" endarrowwidth="narrow" endarrowlength="short"/>
              <o:lock v:ext="edit" aspectratio="t"/>
              <v:textbox inset=".5mm,.5mm,.5mm,.5mm">
                <w:txbxContent>
                  <w:p w:rsidR="007E5DD7" w:rsidRDefault="007E5DD7">
                    <w:pPr>
                      <w:autoSpaceDE w:val="0"/>
                      <w:autoSpaceDN w:val="0"/>
                      <w:adjustRightInd w:val="0"/>
                      <w:spacing w:after="0"/>
                      <w:jc w:val="center"/>
                      <w:rPr>
                        <w:b/>
                        <w:bCs/>
                        <w:color w:val="000000"/>
                        <w:sz w:val="16"/>
                        <w:szCs w:val="16"/>
                        <w:lang w:val="en-GB"/>
                      </w:rPr>
                    </w:pPr>
                    <w:r>
                      <w:rPr>
                        <w:b/>
                        <w:bCs/>
                        <w:color w:val="000000"/>
                        <w:sz w:val="16"/>
                        <w:szCs w:val="16"/>
                        <w:lang w:val="en-GB"/>
                      </w:rPr>
                      <w:t>Node i</w:t>
                    </w:r>
                  </w:p>
                  <w:p w:rsidR="007E5DD7" w:rsidRDefault="007E5DD7">
                    <w:pPr>
                      <w:autoSpaceDE w:val="0"/>
                      <w:autoSpaceDN w:val="0"/>
                      <w:adjustRightInd w:val="0"/>
                      <w:spacing w:after="0"/>
                      <w:jc w:val="center"/>
                      <w:rPr>
                        <w:b/>
                        <w:bCs/>
                        <w:color w:val="000000"/>
                        <w:sz w:val="16"/>
                        <w:szCs w:val="16"/>
                        <w:vertAlign w:val="subscript"/>
                        <w:lang w:val="en-GB"/>
                      </w:rPr>
                    </w:pPr>
                    <w:r>
                      <w:rPr>
                        <w:b/>
                        <w:bCs/>
                        <w:color w:val="000000"/>
                        <w:sz w:val="16"/>
                        <w:szCs w:val="16"/>
                        <w:lang w:val="en-GB"/>
                      </w:rPr>
                      <w:t>T</w:t>
                    </w:r>
                    <w:r>
                      <w:rPr>
                        <w:b/>
                        <w:bCs/>
                        <w:color w:val="000000"/>
                        <w:sz w:val="16"/>
                        <w:szCs w:val="16"/>
                        <w:vertAlign w:val="subscript"/>
                        <w:lang w:val="en-GB"/>
                      </w:rPr>
                      <w:t>i</w:t>
                    </w:r>
                  </w:p>
                  <w:p w:rsidR="007E5DD7" w:rsidRDefault="007E5DD7">
                    <w:pPr>
                      <w:autoSpaceDE w:val="0"/>
                      <w:autoSpaceDN w:val="0"/>
                      <w:adjustRightInd w:val="0"/>
                      <w:spacing w:after="0"/>
                      <w:jc w:val="center"/>
                      <w:rPr>
                        <w:b/>
                        <w:bCs/>
                        <w:color w:val="000000"/>
                        <w:sz w:val="16"/>
                        <w:szCs w:val="16"/>
                        <w:lang w:val="en-GB"/>
                      </w:rPr>
                    </w:pPr>
                    <w:r>
                      <w:rPr>
                        <w:b/>
                        <w:bCs/>
                        <w:color w:val="000000"/>
                        <w:sz w:val="16"/>
                        <w:szCs w:val="16"/>
                        <w:lang w:val="en-GB"/>
                      </w:rPr>
                      <w:t>MC</w:t>
                    </w:r>
                    <w:r>
                      <w:rPr>
                        <w:b/>
                        <w:bCs/>
                        <w:color w:val="000000"/>
                        <w:sz w:val="16"/>
                        <w:szCs w:val="16"/>
                        <w:vertAlign w:val="subscript"/>
                        <w:lang w:val="en-GB"/>
                      </w:rPr>
                      <w:t>i</w:t>
                    </w:r>
                    <w:r>
                      <w:rPr>
                        <w:b/>
                        <w:bCs/>
                        <w:color w:val="000000"/>
                        <w:sz w:val="16"/>
                        <w:szCs w:val="16"/>
                        <w:lang w:val="en-GB"/>
                      </w:rPr>
                      <w:t xml:space="preserve">, </w:t>
                    </w:r>
                    <w:r>
                      <w:rPr>
                        <w:rFonts w:ascii="Symbol" w:hAnsi="Symbol" w:cs="Symbol"/>
                        <w:b/>
                        <w:bCs/>
                        <w:color w:val="000000"/>
                        <w:sz w:val="16"/>
                        <w:szCs w:val="16"/>
                        <w:lang w:val="en-GB"/>
                      </w:rPr>
                      <w:t></w:t>
                    </w:r>
                    <w:r>
                      <w:rPr>
                        <w:b/>
                        <w:bCs/>
                        <w:color w:val="000000"/>
                        <w:sz w:val="16"/>
                        <w:szCs w:val="16"/>
                        <w:vertAlign w:val="subscript"/>
                        <w:lang w:val="en-GB"/>
                      </w:rPr>
                      <w:t>i</w:t>
                    </w:r>
                    <w:r>
                      <w:rPr>
                        <w:b/>
                        <w:bCs/>
                        <w:color w:val="000000"/>
                        <w:sz w:val="16"/>
                        <w:szCs w:val="16"/>
                        <w:lang w:val="en-GB"/>
                      </w:rPr>
                      <w:t xml:space="preserve">, </w:t>
                    </w:r>
                    <w:r>
                      <w:rPr>
                        <w:rFonts w:ascii="Symbol" w:hAnsi="Symbol" w:cs="Symbol"/>
                        <w:b/>
                        <w:bCs/>
                        <w:color w:val="000000"/>
                        <w:sz w:val="16"/>
                        <w:szCs w:val="16"/>
                        <w:lang w:val="en-GB"/>
                      </w:rPr>
                      <w:t></w:t>
                    </w:r>
                    <w:r>
                      <w:rPr>
                        <w:b/>
                        <w:bCs/>
                        <w:color w:val="000000"/>
                        <w:sz w:val="16"/>
                        <w:szCs w:val="16"/>
                        <w:vertAlign w:val="subscript"/>
                        <w:lang w:val="en-GB"/>
                      </w:rPr>
                      <w:t>i</w:t>
                    </w:r>
                  </w:p>
                </w:txbxContent>
              </v:textbox>
            </v:shape>
            <v:shape id="_x0000_s1031" type="#_x0000_t202" style="position:absolute;left:4552;top:888;width:624;height:330" filled="f" fillcolor="#0c9" stroked="f" strokeweight="1pt">
              <v:stroke startarrowwidth="narrow" startarrowlength="short" endarrowwidth="narrow" endarrowlength="short"/>
              <o:lock v:ext="edit" aspectratio="t"/>
              <v:textbox style="mso-fit-shape-to-text:t" inset=".5mm,.5mm,.5mm,.5mm">
                <w:txbxContent>
                  <w:p w:rsidR="007E5DD7" w:rsidRDefault="007E5DD7">
                    <w:pPr>
                      <w:autoSpaceDE w:val="0"/>
                      <w:autoSpaceDN w:val="0"/>
                      <w:adjustRightInd w:val="0"/>
                      <w:spacing w:after="0"/>
                      <w:jc w:val="center"/>
                      <w:rPr>
                        <w:b/>
                        <w:bCs/>
                        <w:color w:val="000000"/>
                        <w:sz w:val="16"/>
                        <w:szCs w:val="16"/>
                        <w:lang w:val="en-GB"/>
                      </w:rPr>
                    </w:pPr>
                    <w:r>
                      <w:rPr>
                        <w:b/>
                        <w:bCs/>
                        <w:color w:val="000000"/>
                        <w:sz w:val="16"/>
                        <w:szCs w:val="16"/>
                        <w:lang w:val="en-GB"/>
                      </w:rPr>
                      <w:t>Node j</w:t>
                    </w:r>
                  </w:p>
                  <w:p w:rsidR="007E5DD7" w:rsidRDefault="007E5DD7">
                    <w:pPr>
                      <w:autoSpaceDE w:val="0"/>
                      <w:autoSpaceDN w:val="0"/>
                      <w:adjustRightInd w:val="0"/>
                      <w:spacing w:after="0"/>
                      <w:jc w:val="center"/>
                      <w:rPr>
                        <w:b/>
                        <w:bCs/>
                        <w:color w:val="000000"/>
                        <w:sz w:val="16"/>
                        <w:szCs w:val="16"/>
                        <w:lang w:val="en-GB"/>
                      </w:rPr>
                    </w:pPr>
                    <w:r>
                      <w:rPr>
                        <w:b/>
                        <w:bCs/>
                        <w:color w:val="000000"/>
                        <w:sz w:val="16"/>
                        <w:szCs w:val="16"/>
                        <w:lang w:val="en-GB"/>
                      </w:rPr>
                      <w:t>T</w:t>
                    </w:r>
                    <w:r>
                      <w:rPr>
                        <w:b/>
                        <w:bCs/>
                        <w:color w:val="000000"/>
                        <w:sz w:val="16"/>
                        <w:szCs w:val="16"/>
                        <w:vertAlign w:val="subscript"/>
                        <w:lang w:val="en-GB"/>
                      </w:rPr>
                      <w:t>j</w:t>
                    </w:r>
                  </w:p>
                </w:txbxContent>
              </v:textbox>
            </v:shape>
            <v:shape id="_x0000_s1032" type="#_x0000_t202" style="position:absolute;left:768;top:1720;width:624;height:330" filled="f" fillcolor="#0c9" stroked="f" strokeweight="1pt">
              <v:stroke startarrowwidth="narrow" startarrowlength="short" endarrowwidth="narrow" endarrowlength="short"/>
              <o:lock v:ext="edit" aspectratio="t"/>
              <v:textbox style="mso-fit-shape-to-text:t" inset=".5mm,.5mm,.5mm,.5mm">
                <w:txbxContent>
                  <w:p w:rsidR="007E5DD7" w:rsidRDefault="007E5DD7">
                    <w:pPr>
                      <w:autoSpaceDE w:val="0"/>
                      <w:autoSpaceDN w:val="0"/>
                      <w:adjustRightInd w:val="0"/>
                      <w:spacing w:after="0"/>
                      <w:jc w:val="center"/>
                      <w:rPr>
                        <w:b/>
                        <w:bCs/>
                        <w:color w:val="000000"/>
                        <w:sz w:val="16"/>
                        <w:szCs w:val="16"/>
                        <w:lang w:val="en-GB"/>
                      </w:rPr>
                    </w:pPr>
                    <w:r>
                      <w:rPr>
                        <w:b/>
                        <w:bCs/>
                        <w:color w:val="000000"/>
                        <w:sz w:val="16"/>
                        <w:szCs w:val="16"/>
                        <w:lang w:val="en-GB"/>
                      </w:rPr>
                      <w:t>Node k</w:t>
                    </w:r>
                  </w:p>
                  <w:p w:rsidR="007E5DD7" w:rsidRDefault="007E5DD7">
                    <w:pPr>
                      <w:autoSpaceDE w:val="0"/>
                      <w:autoSpaceDN w:val="0"/>
                      <w:adjustRightInd w:val="0"/>
                      <w:spacing w:after="0"/>
                      <w:jc w:val="center"/>
                      <w:rPr>
                        <w:b/>
                        <w:bCs/>
                        <w:color w:val="000000"/>
                        <w:sz w:val="16"/>
                        <w:szCs w:val="16"/>
                        <w:lang w:val="en-GB"/>
                      </w:rPr>
                    </w:pPr>
                    <w:r>
                      <w:rPr>
                        <w:b/>
                        <w:bCs/>
                        <w:color w:val="000000"/>
                        <w:sz w:val="16"/>
                        <w:szCs w:val="16"/>
                        <w:lang w:val="en-GB"/>
                      </w:rPr>
                      <w:t>T</w:t>
                    </w:r>
                    <w:r>
                      <w:rPr>
                        <w:b/>
                        <w:bCs/>
                        <w:color w:val="000000"/>
                        <w:sz w:val="16"/>
                        <w:szCs w:val="16"/>
                        <w:vertAlign w:val="subscript"/>
                        <w:lang w:val="en-GB"/>
                      </w:rPr>
                      <w:t>k</w:t>
                    </w:r>
                  </w:p>
                </w:txbxContent>
              </v:textbox>
            </v:shape>
            <v:line id="_x0000_s1033" style="position:absolute;flip:y;mso-wrap-style:none;v-text-anchor:middle" from="3264,1440" to="4656,1824" strokecolor="#33c" strokeweight="4.5pt">
              <v:stroke startarrowwidth="narrow" startarrowlength="short" endarrow="block" endarrowwidth="narrow" endarrowlength="short"/>
              <o:lock v:ext="edit" aspectratio="t"/>
            </v:line>
            <v:line id="_x0000_s1034" style="position:absolute;flip:y;mso-wrap-style:none;v-text-anchor:middle" from="1360,1976" to="2568,2280" strokecolor="#33c" strokeweight="4.5pt">
              <v:stroke startarrowwidth="narrow" startarrowlength="short" endarrow="block" endarrowwidth="narrow" endarrowlength="short"/>
              <o:lock v:ext="edit" aspectratio="t"/>
            </v:line>
            <v:group id="_x0000_s1035" style="position:absolute;left:3400;top:1800;width:1296;height:168" coordorigin="3216,2160" coordsize="1488,296">
              <o:lock v:ext="edit" aspectratio="t"/>
              <v:group id="_x0000_s1036" style="position:absolute;left:3216;top:2304;width:1344;height:152;rotation:-1004877fd" coordorigin="4800,3120" coordsize="1440,296">
                <o:lock v:ext="edit" aspectratio="t"/>
                <v:group id="_x0000_s1037" style="position:absolute;left:4800;top:3120;width:720;height:296" coordorigin="3120,3120" coordsize="4272,584">
                  <o:lock v:ext="edit" aspectratio="t"/>
                  <v:shape id="_x0000_s1038" style="position:absolute;left:3120;top:3120;width:1104;height:584;mso-wrap-style:none;v-text-anchor:middle" coordsize="1104,584" path="m,288c124,144,248,,336,v88,,120,192,192,288c600,384,672,584,768,576v96,-8,216,-172,336,-336e" filled="f" fillcolor="#0c9" strokecolor="#ccf" strokeweight="2.25pt">
                    <v:stroke startarrowwidth="narrow" startarrowlength="short" endarrowwidth="narrow" endarrowlength="short"/>
                    <v:path arrowok="t"/>
                    <o:lock v:ext="edit" aspectratio="t"/>
                  </v:shape>
                  <v:shape id="_x0000_s1039" style="position:absolute;left:4176;top:3120;width:1104;height:584;mso-wrap-style:none;v-text-anchor:middle" coordsize="1104,584" path="m,288c124,144,248,,336,v88,,120,192,192,288c600,384,672,584,768,576v96,-8,216,-172,336,-336e" filled="f" fillcolor="#0c9" strokecolor="#ccf" strokeweight="2.25pt">
                    <v:stroke startarrowwidth="narrow" startarrowlength="short" endarrowwidth="narrow" endarrowlength="short"/>
                    <v:path arrowok="t"/>
                    <o:lock v:ext="edit" aspectratio="t"/>
                  </v:shape>
                  <v:shape id="_x0000_s1040" style="position:absolute;left:5232;top:3120;width:1104;height:584;mso-wrap-style:none;v-text-anchor:middle" coordsize="1104,584" path="m,288c124,144,248,,336,v88,,120,192,192,288c600,384,672,584,768,576v96,-8,216,-172,336,-336e" filled="f" fillcolor="#0c9" strokecolor="#ccf" strokeweight="2.25pt">
                    <v:stroke startarrowwidth="narrow" startarrowlength="short" endarrowwidth="narrow" endarrowlength="short"/>
                    <v:path arrowok="t"/>
                    <o:lock v:ext="edit" aspectratio="t"/>
                  </v:shape>
                  <v:shape id="_x0000_s1041" style="position:absolute;left:6288;top:3120;width:1104;height:584;mso-wrap-style:none;v-text-anchor:middle" coordsize="1104,584" path="m,288c124,144,248,,336,v88,,120,192,192,288c600,384,672,584,768,576v96,-8,216,-172,336,-336e" filled="f" fillcolor="#0c9" strokecolor="#ccf" strokeweight="2.25pt">
                    <v:stroke startarrowwidth="narrow" startarrowlength="short" endarrowwidth="narrow" endarrowlength="short"/>
                    <v:path arrowok="t"/>
                    <o:lock v:ext="edit" aspectratio="t"/>
                  </v:shape>
                </v:group>
                <v:group id="_x0000_s1042" style="position:absolute;left:5520;top:3120;width:720;height:296" coordorigin="3120,3120" coordsize="4272,584">
                  <o:lock v:ext="edit" aspectratio="t"/>
                  <v:shape id="_x0000_s1043" style="position:absolute;left:3120;top:3120;width:1104;height:584;mso-wrap-style:none;v-text-anchor:middle" coordsize="1104,584" path="m,288c124,144,248,,336,v88,,120,192,192,288c600,384,672,584,768,576v96,-8,216,-172,336,-336e" filled="f" fillcolor="#0c9" strokecolor="#ccf" strokeweight="2.25pt">
                    <v:stroke startarrowwidth="narrow" startarrowlength="short" endarrowwidth="narrow" endarrowlength="short"/>
                    <v:path arrowok="t"/>
                    <o:lock v:ext="edit" aspectratio="t"/>
                  </v:shape>
                  <v:shape id="_x0000_s1044" style="position:absolute;left:4176;top:3120;width:1104;height:584;mso-wrap-style:none;v-text-anchor:middle" coordsize="1104,584" path="m,288c124,144,248,,336,v88,,120,192,192,288c600,384,672,584,768,576v96,-8,216,-172,336,-336e" filled="f" fillcolor="#0c9" strokecolor="#ccf" strokeweight="2.25pt">
                    <v:stroke startarrowwidth="narrow" startarrowlength="short" endarrowwidth="narrow" endarrowlength="short"/>
                    <v:path arrowok="t"/>
                    <o:lock v:ext="edit" aspectratio="t"/>
                  </v:shape>
                  <v:shape id="_x0000_s1045" style="position:absolute;left:5232;top:3120;width:1104;height:584;mso-wrap-style:none;v-text-anchor:middle" coordsize="1104,584" path="m,288c124,144,248,,336,v88,,120,192,192,288c600,384,672,584,768,576v96,-8,216,-172,336,-336e" filled="f" fillcolor="#0c9" strokecolor="#ccf" strokeweight="2.25pt">
                    <v:stroke startarrowwidth="narrow" startarrowlength="short" endarrowwidth="narrow" endarrowlength="short"/>
                    <v:path arrowok="t"/>
                    <o:lock v:ext="edit" aspectratio="t"/>
                  </v:shape>
                  <v:shape id="_x0000_s1046" style="position:absolute;left:6288;top:3120;width:1104;height:584;mso-wrap-style:none;v-text-anchor:middle" coordsize="1104,584" path="m,288c124,144,248,,336,v88,,120,192,192,288c600,384,672,584,768,576v96,-8,216,-172,336,-336e" filled="f" fillcolor="#0c9" strokecolor="#ccf" strokeweight="2.25pt">
                    <v:stroke startarrowwidth="narrow" startarrowlength="short" endarrowwidth="narrow" endarrowlength="short"/>
                    <v:path arrowok="t"/>
                    <o:lock v:ext="edit" aspectratio="t"/>
                  </v:shape>
                </v:group>
              </v:group>
              <v:line id="_x0000_s1047" style="position:absolute;flip:y;mso-wrap-style:none;v-text-anchor:middle" from="4512,2160" to="4704,2208" strokecolor="#ccf" strokeweight="2.25pt">
                <v:stroke startarrowwidth="narrow" startarrowlength="short" endarrow="block" endarrowwidth="narrow" endarrowlength="short"/>
                <o:lock v:ext="edit" aspectratio="t"/>
              </v:line>
            </v:group>
            <v:group id="_x0000_s1048" style="position:absolute;left:1405;top:2162;width:1149;height:235" coordorigin="1405,2162" coordsize="1149,235">
              <o:lock v:ext="edit" aspectratio="t"/>
              <v:group id="_x0000_s1049" style="position:absolute;left:1405;top:2307;width:956;height:90;rotation:-1004877fd" coordorigin="4800,3120" coordsize="1440,296">
                <o:lock v:ext="edit" aspectratio="t"/>
                <v:group id="_x0000_s1050" style="position:absolute;left:4800;top:3120;width:720;height:296" coordorigin="3120,3120" coordsize="4272,584">
                  <o:lock v:ext="edit" aspectratio="t"/>
                  <v:shape id="_x0000_s1051" style="position:absolute;left:3120;top:3120;width:1104;height:584;mso-wrap-style:none;v-text-anchor:middle" coordsize="1104,584" path="m,288c124,144,248,,336,v88,,120,192,192,288c600,384,672,584,768,576v96,-8,216,-172,336,-336e" filled="f" fillcolor="#0c9" strokecolor="#ccf" strokeweight="3pt">
                    <v:stroke startarrowwidth="narrow" startarrowlength="short" endarrowwidth="narrow" endarrowlength="short"/>
                    <v:path arrowok="t"/>
                    <o:lock v:ext="edit" aspectratio="t"/>
                  </v:shape>
                  <v:shape id="_x0000_s1052" style="position:absolute;left:4176;top:3120;width:1104;height:584;mso-wrap-style:none;v-text-anchor:middle" coordsize="1104,584" path="m,288c124,144,248,,336,v88,,120,192,192,288c600,384,672,584,768,576v96,-8,216,-172,336,-336e" filled="f" fillcolor="#0c9" strokecolor="#ccf" strokeweight="3pt">
                    <v:stroke startarrowwidth="narrow" startarrowlength="short" endarrowwidth="narrow" endarrowlength="short"/>
                    <v:path arrowok="t"/>
                    <o:lock v:ext="edit" aspectratio="t"/>
                  </v:shape>
                  <v:shape id="_x0000_s1053" style="position:absolute;left:5232;top:3120;width:1104;height:584;mso-wrap-style:none;v-text-anchor:middle" coordsize="1104,584" path="m,288c124,144,248,,336,v88,,120,192,192,288c600,384,672,584,768,576v96,-8,216,-172,336,-336e" filled="f" fillcolor="#0c9" strokecolor="#ccf" strokeweight="3pt">
                    <v:stroke startarrowwidth="narrow" startarrowlength="short" endarrowwidth="narrow" endarrowlength="short"/>
                    <v:path arrowok="t"/>
                    <o:lock v:ext="edit" aspectratio="t"/>
                  </v:shape>
                  <v:shape id="_x0000_s1054" style="position:absolute;left:6288;top:3120;width:1104;height:584;mso-wrap-style:none;v-text-anchor:middle" coordsize="1104,584" path="m,288c124,144,248,,336,v88,,120,192,192,288c600,384,672,584,768,576v96,-8,216,-172,336,-336e" filled="f" fillcolor="#0c9" strokecolor="#ccf" strokeweight="3pt">
                    <v:stroke startarrowwidth="narrow" startarrowlength="short" endarrowwidth="narrow" endarrowlength="short"/>
                    <v:path arrowok="t"/>
                    <o:lock v:ext="edit" aspectratio="t"/>
                  </v:shape>
                </v:group>
                <v:group id="_x0000_s1055" style="position:absolute;left:5520;top:3120;width:720;height:296" coordorigin="3120,3120" coordsize="4272,584">
                  <o:lock v:ext="edit" aspectratio="t"/>
                  <v:shape id="_x0000_s1056" style="position:absolute;left:3120;top:3120;width:1104;height:584;mso-wrap-style:none;v-text-anchor:middle" coordsize="1104,584" path="m,288c124,144,248,,336,v88,,120,192,192,288c600,384,672,584,768,576v96,-8,216,-172,336,-336e" filled="f" fillcolor="#0c9" strokecolor="#ccf" strokeweight="3pt">
                    <v:stroke startarrowwidth="narrow" startarrowlength="short" endarrowwidth="narrow" endarrowlength="short"/>
                    <v:path arrowok="t"/>
                    <o:lock v:ext="edit" aspectratio="t"/>
                  </v:shape>
                  <v:shape id="_x0000_s1057" style="position:absolute;left:4176;top:3120;width:1104;height:584;mso-wrap-style:none;v-text-anchor:middle" coordsize="1104,584" path="m,288c124,144,248,,336,v88,,120,192,192,288c600,384,672,584,768,576v96,-8,216,-172,336,-336e" filled="f" fillcolor="#0c9" strokecolor="#ccf" strokeweight="3pt">
                    <v:stroke startarrowwidth="narrow" startarrowlength="short" endarrowwidth="narrow" endarrowlength="short"/>
                    <v:path arrowok="t"/>
                    <o:lock v:ext="edit" aspectratio="t"/>
                  </v:shape>
                  <v:shape id="_x0000_s1058" style="position:absolute;left:5232;top:3120;width:1104;height:584;mso-wrap-style:none;v-text-anchor:middle" coordsize="1104,584" path="m,288c124,144,248,,336,v88,,120,192,192,288c600,384,672,584,768,576v96,-8,216,-172,336,-336e" filled="f" fillcolor="#0c9" strokecolor="#ccf" strokeweight="3pt">
                    <v:stroke startarrowwidth="narrow" startarrowlength="short" endarrowwidth="narrow" endarrowlength="short"/>
                    <v:path arrowok="t"/>
                    <o:lock v:ext="edit" aspectratio="t"/>
                  </v:shape>
                  <v:shape id="_x0000_s1059" style="position:absolute;left:6288;top:3120;width:1104;height:584;mso-wrap-style:none;v-text-anchor:middle" coordsize="1104,584" path="m,288c124,144,248,,336,v88,,120,192,192,288c600,384,672,584,768,576v96,-8,216,-172,336,-336e" filled="f" fillcolor="#0c9" strokecolor="#ccf" strokeweight="3pt">
                    <v:stroke startarrowwidth="narrow" startarrowlength="short" endarrowwidth="narrow" endarrowlength="short"/>
                    <v:path arrowok="t"/>
                    <o:lock v:ext="edit" aspectratio="t"/>
                  </v:shape>
                </v:group>
              </v:group>
              <v:line id="_x0000_s1060" style="position:absolute;flip:y;mso-wrap-style:none;v-text-anchor:middle" from="2339,2162" to="2554,2231" strokecolor="#ccf" strokeweight="3pt">
                <v:stroke startarrowwidth="narrow" startarrowlength="short" endarrow="block" endarrowwidth="narrow" endarrowlength="short"/>
                <o:lock v:ext="edit" aspectratio="t"/>
              </v:line>
            </v:group>
            <v:shapetype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_x0000_s1061" type="#_x0000_t183" style="position:absolute;left:2248;top:3504;width:960;height:816;mso-wrap-style:none;v-text-anchor:middle" fillcolor="#f4fe24" strokeweight="1pt">
              <v:stroke startarrowwidth="narrow" startarrowlength="short" endarrowwidth="narrow" endarrowlength="short"/>
              <o:lock v:ext="edit" aspectratio="t"/>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62" type="#_x0000_t68" style="position:absolute;left:2440;top:2816;width:240;height:720;mso-wrap-style:none;v-text-anchor:middle" fillcolor="#f4fe24" strokeweight="1pt">
              <v:stroke startarrowwidth="narrow" startarrowlength="short" endarrowwidth="narrow" endarrowlength="short"/>
              <o:lock v:ext="edit" aspectratio="t"/>
            </v:shape>
            <v:shape id="_x0000_s1063" type="#_x0000_t68" style="position:absolute;left:2800;top:2816;width:240;height:720;mso-wrap-style:none;v-text-anchor:middle" fillcolor="#f4fe24" strokeweight="1pt">
              <v:stroke startarrowwidth="narrow" startarrowlength="short" endarrowwidth="narrow" endarrowlength="short"/>
              <o:lock v:ext="edit" aspectratio="t"/>
            </v:shape>
            <v:group id="_x0000_s1064" style="position:absolute;left:4200;top:2984;width:2188;height:2218" coordorigin="4176,2784" coordsize="2188,2218">
              <o:lock v:ext="edit" aspectratio="t"/>
              <v:shape id="_x0000_s1065" type="#_x0000_t75" style="position:absolute;left:4176;top:2784;width:2188;height:2218">
                <v:imagedata r:id="rId45" o:title=""/>
              </v:shape>
              <v:shape id="_x0000_s1066" style="position:absolute;left:4375;top:2786;width:790;height:988;mso-wrap-style:none;v-text-anchor:middle" coordsize="790,988" path="m15,98c30,88,151,18,233,10hhc319,,430,12,509,50v79,38,158,108,204,180c759,302,784,397,787,480v3,83,-14,179,-46,250c709,801,645,862,597,904v-48,42,-32,34,-154,84hdc521,906,533,899,555,838hhc577,777,587,740,589,654,591,568,571,494,527,388,483,282,433,210,357,150,281,90,251,68,145,72,39,76,,108,15,98hbxe" fillcolor="black" strokeweight="1pt">
                <v:fill opacity=".5"/>
                <v:stroke startarrowwidth="narrow" startarrowlength="short" endarrowwidth="narrow" endarrowlength="short"/>
                <v:path arrowok="t"/>
                <o:lock v:ext="edit" aspectratio="t"/>
              </v:shape>
            </v:group>
            <v:shape id="_x0000_s1067" type="#_x0000_t68" style="position:absolute;left:3800;top:2608;width:224;height:704;rotation:-3118566fd;mso-wrap-style:none;v-text-anchor:middle" fillcolor="#f4fe24" strokeweight="1pt">
              <v:stroke startarrowwidth="narrow" startarrowlength="short" endarrowwidth="narrow" endarrowlength="short"/>
              <o:lock v:ext="edit" aspectratio="t"/>
            </v:shape>
            <v:shape id="_x0000_s1068" type="#_x0000_t68" style="position:absolute;left:3597;top:3257;width:196;height:812;rotation:4698023fd;mso-wrap-style:none;v-text-anchor:middle" fillcolor="#f4fe24" strokeweight="1pt">
              <v:stroke startarrowwidth="narrow" startarrowlength="short" endarrowwidth="narrow" endarrowlength="short"/>
              <o:lock v:ext="edit" aspectratio="t"/>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_x0000_s1069" type="#_x0000_t93" style="position:absolute;left:3800;top:2624;width:752;height:224;rotation:-8894836fd;mso-wrap-style:none;v-text-anchor:middle" fillcolor="#ff5008" strokeweight="1pt">
              <v:fill opacity=".5"/>
              <v:stroke startarrowwidth="narrow" startarrowlength="short" endarrowwidth="narrow" endarrowlength="short"/>
              <o:lock v:ext="edit" aspectratio="t"/>
            </v:shape>
            <v:shape id="_x0000_s1070" type="#_x0000_t202" style="position:absolute;left:3288;top:2888;width:752;height:137;rotation:2818121fd" filled="f" fillcolor="#0c9" stroked="f" strokeweight="1pt">
              <v:stroke startarrowwidth="narrow" startarrowlength="short" endarrowwidth="narrow" endarrowlength="short"/>
              <o:lock v:ext="edit" aspectratio="t"/>
              <v:textbox style="mso-fit-shape-to-text:t" inset=".5mm,.5mm,.5mm,.5mm">
                <w:txbxContent>
                  <w:p w:rsidR="007E5DD7" w:rsidRDefault="007E5DD7">
                    <w:pPr>
                      <w:pStyle w:val="Heading1"/>
                    </w:pPr>
                    <w:r>
                      <w:t>Earth Albedo</w:t>
                    </w:r>
                  </w:p>
                </w:txbxContent>
              </v:textbox>
            </v:shape>
            <v:shape id="_x0000_s1071" type="#_x0000_t202" style="position:absolute;left:3984;top:2584;width:752;height:137;rotation:2818121fd" filled="f" fillcolor="#0c9" stroked="f" strokeweight="1pt">
              <v:stroke startarrowwidth="narrow" startarrowlength="short" endarrowwidth="narrow" endarrowlength="short"/>
              <o:lock v:ext="edit" aspectratio="t"/>
              <v:textbox style="mso-fit-shape-to-text:t" inset=".5mm,.5mm,.5mm,.5mm">
                <w:txbxContent>
                  <w:p w:rsidR="007E5DD7" w:rsidRDefault="007E5DD7">
                    <w:pPr>
                      <w:pStyle w:val="Heading1"/>
                    </w:pPr>
                    <w:r>
                      <w:t>Earth IR</w:t>
                    </w:r>
                  </w:p>
                </w:txbxContent>
              </v:textbox>
            </v:shape>
            <v:shape id="_x0000_s1072" type="#_x0000_t202" style="position:absolute;left:2400;top:2616;width:752;height:137;rotation:-35374fd" filled="f" fillcolor="#0c9" stroked="f" strokeweight="1pt">
              <v:stroke startarrowwidth="narrow" startarrowlength="short" endarrowwidth="narrow" endarrowlength="short"/>
              <o:lock v:ext="edit" aspectratio="t"/>
              <v:textbox style="mso-fit-shape-to-text:t" inset=".5mm,.5mm,.5mm,.5mm">
                <w:txbxContent>
                  <w:p w:rsidR="007E5DD7" w:rsidRDefault="007E5DD7">
                    <w:pPr>
                      <w:pStyle w:val="BodyText3"/>
                      <w:spacing w:after="0"/>
                      <w:rPr>
                        <w:sz w:val="16"/>
                        <w:szCs w:val="16"/>
                      </w:rPr>
                    </w:pPr>
                    <w:r>
                      <w:rPr>
                        <w:sz w:val="16"/>
                        <w:szCs w:val="16"/>
                      </w:rPr>
                      <w:t>Solar Flow</w:t>
                    </w:r>
                  </w:p>
                </w:txbxContent>
              </v:textbox>
            </v:shape>
            <v:group id="_x0000_s1073" style="position:absolute;left:2271;top:873;width:656;height:513" coordorigin="2271,873" coordsize="656,513">
              <o:lock v:ext="edit" aspectratio="t"/>
              <v:group id="_x0000_s1074" style="position:absolute;left:2338;top:1241;width:589;height:145;rotation:-8957108fd" coordorigin="4800,3120" coordsize="1440,296">
                <o:lock v:ext="edit" aspectratio="t"/>
                <v:group id="_x0000_s1075" style="position:absolute;left:4800;top:3120;width:720;height:296" coordorigin="3120,3120" coordsize="4272,584">
                  <o:lock v:ext="edit" aspectratio="t"/>
                  <v:shape id="_x0000_s1076" style="position:absolute;left:3120;top:3120;width:1104;height:584;mso-wrap-style:none;v-text-anchor:middle" coordsize="1104,584" path="m,288c124,144,248,,336,v88,,120,192,192,288c600,384,672,584,768,576v96,-8,216,-172,336,-336e" filled="f" fillcolor="#0c9" strokecolor="#ccf" strokeweight="2.25pt">
                    <v:stroke startarrowwidth="narrow" startarrowlength="short" endarrowwidth="narrow" endarrowlength="short"/>
                    <v:path arrowok="t"/>
                    <o:lock v:ext="edit" aspectratio="t"/>
                  </v:shape>
                  <v:shape id="_x0000_s1077" style="position:absolute;left:4176;top:3120;width:1104;height:584;mso-wrap-style:none;v-text-anchor:middle" coordsize="1104,584" path="m,288c124,144,248,,336,v88,,120,192,192,288c600,384,672,584,768,576v96,-8,216,-172,336,-336e" filled="f" fillcolor="#0c9" strokecolor="#ccf" strokeweight="2.25pt">
                    <v:stroke startarrowwidth="narrow" startarrowlength="short" endarrowwidth="narrow" endarrowlength="short"/>
                    <v:path arrowok="t"/>
                    <o:lock v:ext="edit" aspectratio="t"/>
                  </v:shape>
                  <v:shape id="_x0000_s1078" style="position:absolute;left:5232;top:3120;width:1104;height:584;mso-wrap-style:none;v-text-anchor:middle" coordsize="1104,584" path="m,288c124,144,248,,336,v88,,120,192,192,288c600,384,672,584,768,576v96,-8,216,-172,336,-336e" filled="f" fillcolor="#0c9" strokecolor="#ccf" strokeweight="2.25pt">
                    <v:stroke startarrowwidth="narrow" startarrowlength="short" endarrowwidth="narrow" endarrowlength="short"/>
                    <v:path arrowok="t"/>
                    <o:lock v:ext="edit" aspectratio="t"/>
                  </v:shape>
                  <v:shape id="_x0000_s1079" style="position:absolute;left:6288;top:3120;width:1104;height:584;mso-wrap-style:none;v-text-anchor:middle" coordsize="1104,584" path="m,288c124,144,248,,336,v88,,120,192,192,288c600,384,672,584,768,576v96,-8,216,-172,336,-336e" filled="f" fillcolor="#0c9" strokecolor="#ccf" strokeweight="2.25pt">
                    <v:stroke startarrowwidth="narrow" startarrowlength="short" endarrowwidth="narrow" endarrowlength="short"/>
                    <v:path arrowok="t"/>
                    <o:lock v:ext="edit" aspectratio="t"/>
                  </v:shape>
                </v:group>
                <v:group id="_x0000_s1080" style="position:absolute;left:5520;top:3120;width:720;height:296" coordorigin="3120,3120" coordsize="4272,584">
                  <o:lock v:ext="edit" aspectratio="t"/>
                  <v:shape id="_x0000_s1081" style="position:absolute;left:3120;top:3120;width:1104;height:584;mso-wrap-style:none;v-text-anchor:middle" coordsize="1104,584" path="m,288c124,144,248,,336,v88,,120,192,192,288c600,384,672,584,768,576v96,-8,216,-172,336,-336e" filled="f" fillcolor="#0c9" strokecolor="#ccf" strokeweight="2.25pt">
                    <v:stroke startarrowwidth="narrow" startarrowlength="short" endarrowwidth="narrow" endarrowlength="short"/>
                    <v:path arrowok="t"/>
                    <o:lock v:ext="edit" aspectratio="t"/>
                  </v:shape>
                  <v:shape id="_x0000_s1082" style="position:absolute;left:4176;top:3120;width:1104;height:584;mso-wrap-style:none;v-text-anchor:middle" coordsize="1104,584" path="m,288c124,144,248,,336,v88,,120,192,192,288c600,384,672,584,768,576v96,-8,216,-172,336,-336e" filled="f" fillcolor="#0c9" strokecolor="#ccf" strokeweight="2.25pt">
                    <v:stroke startarrowwidth="narrow" startarrowlength="short" endarrowwidth="narrow" endarrowlength="short"/>
                    <v:path arrowok="t"/>
                    <o:lock v:ext="edit" aspectratio="t"/>
                  </v:shape>
                  <v:shape id="_x0000_s1083" style="position:absolute;left:5232;top:3120;width:1104;height:584;mso-wrap-style:none;v-text-anchor:middle" coordsize="1104,584" path="m,288c124,144,248,,336,v88,,120,192,192,288c600,384,672,584,768,576v96,-8,216,-172,336,-336e" filled="f" fillcolor="#0c9" strokecolor="#ccf" strokeweight="2.25pt">
                    <v:stroke startarrowwidth="narrow" startarrowlength="short" endarrowwidth="narrow" endarrowlength="short"/>
                    <v:path arrowok="t"/>
                    <o:lock v:ext="edit" aspectratio="t"/>
                  </v:shape>
                  <v:shape id="_x0000_s1084" style="position:absolute;left:6288;top:3120;width:1104;height:584;mso-wrap-style:none;v-text-anchor:middle" coordsize="1104,584" path="m,288c124,144,248,,336,v88,,120,192,192,288c600,384,672,584,768,576v96,-8,216,-172,336,-336e" filled="f" fillcolor="#0c9" strokecolor="#ccf" strokeweight="2.25pt">
                    <v:stroke startarrowwidth="narrow" startarrowlength="short" endarrowwidth="narrow" endarrowlength="short"/>
                    <v:path arrowok="t"/>
                    <o:lock v:ext="edit" aspectratio="t"/>
                  </v:shape>
                </v:group>
              </v:group>
              <v:line id="_x0000_s1085" style="position:absolute;rotation:7952231fd;flip:y;mso-wrap-style:none;v-text-anchor:middle" from="2159,985" to="2434,1037" strokecolor="#ccf" strokeweight="2.25pt">
                <v:stroke startarrowwidth="narrow" startarrowlength="short" endarrow="block" endarrowwidth="narrow" endarrowlength="short"/>
                <o:lock v:ext="edit" aspectratio="t"/>
              </v:line>
            </v:group>
            <v:shape id="_x0000_s1086" type="#_x0000_t202" style="position:absolute;left:1716;top:1084;width:624;height:330" filled="f" fillcolor="#0c9" stroked="f" strokeweight="1pt">
              <v:stroke startarrowwidth="narrow" startarrowlength="short" endarrowwidth="narrow" endarrowlength="short"/>
              <o:lock v:ext="edit" aspectratio="t"/>
              <v:textbox style="mso-fit-shape-to-text:t" inset=".5mm,.5mm,.5mm,.5mm">
                <w:txbxContent>
                  <w:p w:rsidR="007E5DD7" w:rsidRDefault="007E5DD7">
                    <w:pPr>
                      <w:pStyle w:val="BodyText2"/>
                    </w:pPr>
                    <w:r>
                      <w:t>Radiation to Space</w:t>
                    </w:r>
                  </w:p>
                </w:txbxContent>
              </v:textbox>
            </v:shape>
            <v:rect id="_x0000_s1087" style="position:absolute;left:952;top:636;width:1048;height:296;mso-wrap-style:none;v-text-anchor:middle" filled="f" fillcolor="#0c9" strokeweight="1pt">
              <v:stroke startarrowwidth="narrow" startarrowlength="short" endarrowwidth="narrow" endarrowlength="short"/>
              <o:lock v:ext="edit" aspectratio="t"/>
              <v:textbox>
                <w:txbxContent>
                  <w:p w:rsidR="007E5DD7" w:rsidRDefault="007E5DD7">
                    <w:pPr>
                      <w:autoSpaceDE w:val="0"/>
                      <w:autoSpaceDN w:val="0"/>
                      <w:adjustRightInd w:val="0"/>
                      <w:spacing w:after="0"/>
                      <w:jc w:val="center"/>
                      <w:rPr>
                        <w:b/>
                        <w:bCs/>
                        <w:color w:val="000000"/>
                        <w:sz w:val="16"/>
                        <w:szCs w:val="16"/>
                        <w:lang w:val="fr-FR"/>
                      </w:rPr>
                    </w:pPr>
                    <w:r>
                      <w:rPr>
                        <w:b/>
                        <w:bCs/>
                        <w:color w:val="000000"/>
                        <w:sz w:val="16"/>
                        <w:szCs w:val="16"/>
                        <w:lang w:val="fr-FR"/>
                      </w:rPr>
                      <w:t>Deep Space Node</w:t>
                    </w:r>
                  </w:p>
                  <w:p w:rsidR="007E5DD7" w:rsidRDefault="007E5DD7">
                    <w:pPr>
                      <w:autoSpaceDE w:val="0"/>
                      <w:autoSpaceDN w:val="0"/>
                      <w:adjustRightInd w:val="0"/>
                      <w:spacing w:after="0"/>
                      <w:jc w:val="center"/>
                      <w:rPr>
                        <w:rFonts w:ascii="FuturaA Bk BT" w:hAnsi="FuturaA Bk BT" w:cs="FuturaA Bk BT"/>
                        <w:color w:val="000000"/>
                        <w:sz w:val="16"/>
                        <w:szCs w:val="16"/>
                        <w:lang w:val="fr-FR"/>
                      </w:rPr>
                    </w:pPr>
                    <w:r>
                      <w:rPr>
                        <w:b/>
                        <w:bCs/>
                        <w:color w:val="000000"/>
                        <w:sz w:val="16"/>
                        <w:szCs w:val="16"/>
                        <w:lang w:val="fr-FR"/>
                      </w:rPr>
                      <w:t>T=2.7K</w:t>
                    </w:r>
                  </w:p>
                </w:txbxContent>
              </v:textbox>
            </v:rect>
            <v:shape id="_x0000_s1088" type="#_x0000_t202" style="position:absolute;left:3664;top:1248;width:760;height:330;rotation:-1057731fd" filled="f" fillcolor="#0c9" stroked="f" strokeweight="1pt">
              <v:stroke startarrowwidth="narrow" startarrowlength="short" endarrowwidth="narrow" endarrowlength="short"/>
              <o:lock v:ext="edit" aspectratio="t"/>
              <v:textbox style="mso-fit-shape-to-text:t" inset=".5mm,.5mm,.5mm,.5mm">
                <w:txbxContent>
                  <w:p w:rsidR="007E5DD7" w:rsidRDefault="007E5DD7">
                    <w:pPr>
                      <w:autoSpaceDE w:val="0"/>
                      <w:autoSpaceDN w:val="0"/>
                      <w:adjustRightInd w:val="0"/>
                      <w:spacing w:after="0"/>
                      <w:jc w:val="center"/>
                      <w:rPr>
                        <w:b/>
                        <w:bCs/>
                        <w:color w:val="3333CC"/>
                        <w:sz w:val="16"/>
                        <w:szCs w:val="16"/>
                        <w:lang w:val="en-GB"/>
                      </w:rPr>
                    </w:pPr>
                    <w:r>
                      <w:rPr>
                        <w:b/>
                        <w:bCs/>
                        <w:color w:val="3333CC"/>
                        <w:sz w:val="16"/>
                        <w:szCs w:val="16"/>
                        <w:lang w:val="en-GB"/>
                      </w:rPr>
                      <w:t>Conduction</w:t>
                    </w:r>
                  </w:p>
                  <w:p w:rsidR="007E5DD7" w:rsidRDefault="007E5DD7">
                    <w:pPr>
                      <w:autoSpaceDE w:val="0"/>
                      <w:autoSpaceDN w:val="0"/>
                      <w:adjustRightInd w:val="0"/>
                      <w:spacing w:after="0"/>
                      <w:jc w:val="center"/>
                      <w:rPr>
                        <w:b/>
                        <w:bCs/>
                        <w:color w:val="3333CC"/>
                        <w:sz w:val="16"/>
                        <w:szCs w:val="16"/>
                        <w:lang w:val="en-GB"/>
                      </w:rPr>
                    </w:pPr>
                    <w:r>
                      <w:rPr>
                        <w:b/>
                        <w:bCs/>
                        <w:color w:val="3333CC"/>
                        <w:sz w:val="16"/>
                        <w:szCs w:val="16"/>
                        <w:lang w:val="en-GB"/>
                      </w:rPr>
                      <w:t>GL</w:t>
                    </w:r>
                    <w:r>
                      <w:rPr>
                        <w:b/>
                        <w:bCs/>
                        <w:color w:val="3333CC"/>
                        <w:sz w:val="16"/>
                        <w:szCs w:val="16"/>
                        <w:vertAlign w:val="subscript"/>
                        <w:lang w:val="en-GB"/>
                      </w:rPr>
                      <w:t>ij</w:t>
                    </w:r>
                    <w:r>
                      <w:rPr>
                        <w:b/>
                        <w:bCs/>
                        <w:color w:val="3333CC"/>
                        <w:sz w:val="16"/>
                        <w:szCs w:val="16"/>
                        <w:lang w:val="en-GB"/>
                      </w:rPr>
                      <w:t>(T</w:t>
                    </w:r>
                    <w:r>
                      <w:rPr>
                        <w:b/>
                        <w:bCs/>
                        <w:color w:val="3333CC"/>
                        <w:sz w:val="16"/>
                        <w:szCs w:val="16"/>
                        <w:vertAlign w:val="subscript"/>
                        <w:lang w:val="en-GB"/>
                      </w:rPr>
                      <w:t>j</w:t>
                    </w:r>
                    <w:r>
                      <w:rPr>
                        <w:b/>
                        <w:bCs/>
                        <w:color w:val="3333CC"/>
                        <w:sz w:val="16"/>
                        <w:szCs w:val="16"/>
                        <w:lang w:val="en-GB"/>
                      </w:rPr>
                      <w:t>-T</w:t>
                    </w:r>
                    <w:r>
                      <w:rPr>
                        <w:b/>
                        <w:bCs/>
                        <w:color w:val="3333CC"/>
                        <w:sz w:val="16"/>
                        <w:szCs w:val="16"/>
                        <w:vertAlign w:val="subscript"/>
                        <w:lang w:val="en-GB"/>
                      </w:rPr>
                      <w:t>i</w:t>
                    </w:r>
                    <w:r>
                      <w:rPr>
                        <w:b/>
                        <w:bCs/>
                        <w:color w:val="3333CC"/>
                        <w:sz w:val="16"/>
                        <w:szCs w:val="16"/>
                        <w:lang w:val="en-GB"/>
                      </w:rPr>
                      <w:t>)</w:t>
                    </w:r>
                  </w:p>
                </w:txbxContent>
              </v:textbox>
            </v:shape>
            <v:shape id="_x0000_s1089" type="#_x0000_t202" style="position:absolute;left:3796;top:1880;width:927;height:330;rotation:-1057731fd" filled="f" fillcolor="#ccf" stroked="f" strokeweight="1pt">
              <v:stroke startarrowwidth="narrow" startarrowlength="short" endarrowwidth="narrow" endarrowlength="short"/>
              <o:lock v:ext="edit" aspectratio="t"/>
              <v:textbox style="mso-fit-shape-to-text:t" inset=".5mm,.5mm,.5mm,.5mm">
                <w:txbxContent>
                  <w:p w:rsidR="007E5DD7" w:rsidRDefault="007E5DD7">
                    <w:pPr>
                      <w:autoSpaceDE w:val="0"/>
                      <w:autoSpaceDN w:val="0"/>
                      <w:adjustRightInd w:val="0"/>
                      <w:spacing w:after="0"/>
                      <w:jc w:val="center"/>
                      <w:rPr>
                        <w:b/>
                        <w:bCs/>
                        <w:color w:val="CCCCFF"/>
                        <w:sz w:val="16"/>
                        <w:szCs w:val="16"/>
                        <w:lang w:val="en-GB"/>
                      </w:rPr>
                    </w:pPr>
                    <w:r>
                      <w:rPr>
                        <w:b/>
                        <w:bCs/>
                        <w:color w:val="CCCCFF"/>
                        <w:sz w:val="16"/>
                        <w:szCs w:val="16"/>
                        <w:lang w:val="en-GB"/>
                      </w:rPr>
                      <w:t>Radiation</w:t>
                    </w:r>
                  </w:p>
                  <w:p w:rsidR="007E5DD7" w:rsidRDefault="007E5DD7">
                    <w:pPr>
                      <w:autoSpaceDE w:val="0"/>
                      <w:autoSpaceDN w:val="0"/>
                      <w:adjustRightInd w:val="0"/>
                      <w:spacing w:after="0"/>
                      <w:jc w:val="center"/>
                      <w:rPr>
                        <w:b/>
                        <w:bCs/>
                        <w:color w:val="CCCCFF"/>
                        <w:sz w:val="16"/>
                        <w:szCs w:val="16"/>
                        <w:lang w:val="en-GB"/>
                      </w:rPr>
                    </w:pPr>
                    <w:r>
                      <w:rPr>
                        <w:rFonts w:ascii="Symbol" w:hAnsi="Symbol" w:cs="Symbol"/>
                        <w:b/>
                        <w:bCs/>
                        <w:color w:val="CCCCFF"/>
                        <w:sz w:val="16"/>
                        <w:szCs w:val="16"/>
                        <w:lang w:val="en-GB"/>
                      </w:rPr>
                      <w:t></w:t>
                    </w:r>
                    <w:r>
                      <w:rPr>
                        <w:rFonts w:ascii="Symbol" w:hAnsi="Symbol" w:cs="Symbol"/>
                        <w:b/>
                        <w:bCs/>
                        <w:color w:val="CCCCFF"/>
                        <w:sz w:val="16"/>
                        <w:szCs w:val="16"/>
                        <w:lang w:val="en-GB"/>
                      </w:rPr>
                      <w:t></w:t>
                    </w:r>
                    <w:r>
                      <w:rPr>
                        <w:b/>
                        <w:bCs/>
                        <w:color w:val="CCCCFF"/>
                        <w:sz w:val="16"/>
                        <w:szCs w:val="16"/>
                        <w:lang w:val="en-GB"/>
                      </w:rPr>
                      <w:t>GR</w:t>
                    </w:r>
                    <w:r>
                      <w:rPr>
                        <w:b/>
                        <w:bCs/>
                        <w:color w:val="CCCCFF"/>
                        <w:sz w:val="16"/>
                        <w:szCs w:val="16"/>
                        <w:vertAlign w:val="subscript"/>
                        <w:lang w:val="en-GB"/>
                      </w:rPr>
                      <w:t>ij</w:t>
                    </w:r>
                    <w:r>
                      <w:rPr>
                        <w:b/>
                        <w:bCs/>
                        <w:color w:val="CCCCFF"/>
                        <w:sz w:val="16"/>
                        <w:szCs w:val="16"/>
                        <w:lang w:val="en-GB"/>
                      </w:rPr>
                      <w:t>(T</w:t>
                    </w:r>
                    <w:r>
                      <w:rPr>
                        <w:b/>
                        <w:bCs/>
                        <w:color w:val="CCCCFF"/>
                        <w:sz w:val="16"/>
                        <w:szCs w:val="16"/>
                        <w:vertAlign w:val="subscript"/>
                        <w:lang w:val="en-GB"/>
                      </w:rPr>
                      <w:t>j</w:t>
                    </w:r>
                    <w:r>
                      <w:rPr>
                        <w:b/>
                        <w:bCs/>
                        <w:color w:val="CCCCFF"/>
                        <w:sz w:val="16"/>
                        <w:szCs w:val="16"/>
                        <w:vertAlign w:val="superscript"/>
                        <w:lang w:val="en-GB"/>
                      </w:rPr>
                      <w:t>4</w:t>
                    </w:r>
                    <w:r>
                      <w:rPr>
                        <w:b/>
                        <w:bCs/>
                        <w:color w:val="CCCCFF"/>
                        <w:sz w:val="16"/>
                        <w:szCs w:val="16"/>
                        <w:lang w:val="en-GB"/>
                      </w:rPr>
                      <w:t>-T</w:t>
                    </w:r>
                    <w:r>
                      <w:rPr>
                        <w:b/>
                        <w:bCs/>
                        <w:color w:val="CCCCFF"/>
                        <w:sz w:val="16"/>
                        <w:szCs w:val="16"/>
                        <w:vertAlign w:val="subscript"/>
                        <w:lang w:val="en-GB"/>
                      </w:rPr>
                      <w:t>i</w:t>
                    </w:r>
                    <w:r>
                      <w:rPr>
                        <w:b/>
                        <w:bCs/>
                        <w:color w:val="CCCCFF"/>
                        <w:sz w:val="16"/>
                        <w:szCs w:val="16"/>
                        <w:vertAlign w:val="superscript"/>
                        <w:lang w:val="en-GB"/>
                      </w:rPr>
                      <w:t>4</w:t>
                    </w:r>
                    <w:r>
                      <w:rPr>
                        <w:b/>
                        <w:bCs/>
                        <w:color w:val="CCCCFF"/>
                        <w:sz w:val="16"/>
                        <w:szCs w:val="16"/>
                        <w:lang w:val="en-GB"/>
                      </w:rPr>
                      <w:t>)</w:t>
                    </w:r>
                  </w:p>
                </w:txbxContent>
              </v:textbox>
            </v:shape>
            <v:shape id="_x0000_s1090" type="#_x0000_t202" style="position:absolute;left:1552;top:1760;width:760;height:330;rotation:-1057731fd" filled="f" fillcolor="#0c9" stroked="f" strokeweight="1pt">
              <v:stroke startarrowwidth="narrow" startarrowlength="short" endarrowwidth="narrow" endarrowlength="short"/>
              <o:lock v:ext="edit" aspectratio="t"/>
              <v:textbox style="mso-fit-shape-to-text:t" inset=".5mm,.5mm,.5mm,.5mm">
                <w:txbxContent>
                  <w:p w:rsidR="007E5DD7" w:rsidRDefault="007E5DD7">
                    <w:pPr>
                      <w:autoSpaceDE w:val="0"/>
                      <w:autoSpaceDN w:val="0"/>
                      <w:adjustRightInd w:val="0"/>
                      <w:spacing w:after="0"/>
                      <w:jc w:val="center"/>
                      <w:rPr>
                        <w:b/>
                        <w:bCs/>
                        <w:color w:val="3333CC"/>
                        <w:sz w:val="16"/>
                        <w:szCs w:val="16"/>
                        <w:lang w:val="en-GB"/>
                      </w:rPr>
                    </w:pPr>
                    <w:r>
                      <w:rPr>
                        <w:b/>
                        <w:bCs/>
                        <w:color w:val="3333CC"/>
                        <w:sz w:val="16"/>
                        <w:szCs w:val="16"/>
                        <w:lang w:val="en-GB"/>
                      </w:rPr>
                      <w:t>Conduction</w:t>
                    </w:r>
                  </w:p>
                  <w:p w:rsidR="007E5DD7" w:rsidRDefault="007E5DD7">
                    <w:pPr>
                      <w:autoSpaceDE w:val="0"/>
                      <w:autoSpaceDN w:val="0"/>
                      <w:adjustRightInd w:val="0"/>
                      <w:spacing w:after="0"/>
                      <w:jc w:val="center"/>
                      <w:rPr>
                        <w:b/>
                        <w:bCs/>
                        <w:color w:val="3333CC"/>
                        <w:sz w:val="16"/>
                        <w:szCs w:val="16"/>
                        <w:lang w:val="en-GB"/>
                      </w:rPr>
                    </w:pPr>
                    <w:r>
                      <w:rPr>
                        <w:b/>
                        <w:bCs/>
                        <w:color w:val="3333CC"/>
                        <w:sz w:val="16"/>
                        <w:szCs w:val="16"/>
                        <w:lang w:val="en-GB"/>
                      </w:rPr>
                      <w:t>GL</w:t>
                    </w:r>
                    <w:r>
                      <w:rPr>
                        <w:b/>
                        <w:bCs/>
                        <w:color w:val="3333CC"/>
                        <w:sz w:val="16"/>
                        <w:szCs w:val="16"/>
                        <w:vertAlign w:val="subscript"/>
                        <w:lang w:val="en-GB"/>
                      </w:rPr>
                      <w:t>ik</w:t>
                    </w:r>
                    <w:r>
                      <w:rPr>
                        <w:b/>
                        <w:bCs/>
                        <w:color w:val="3333CC"/>
                        <w:sz w:val="16"/>
                        <w:szCs w:val="16"/>
                        <w:lang w:val="en-GB"/>
                      </w:rPr>
                      <w:t>(T</w:t>
                    </w:r>
                    <w:r>
                      <w:rPr>
                        <w:b/>
                        <w:bCs/>
                        <w:color w:val="3333CC"/>
                        <w:sz w:val="16"/>
                        <w:szCs w:val="16"/>
                        <w:vertAlign w:val="subscript"/>
                        <w:lang w:val="en-GB"/>
                      </w:rPr>
                      <w:t>i</w:t>
                    </w:r>
                    <w:r>
                      <w:rPr>
                        <w:b/>
                        <w:bCs/>
                        <w:color w:val="3333CC"/>
                        <w:sz w:val="16"/>
                        <w:szCs w:val="16"/>
                        <w:lang w:val="en-GB"/>
                      </w:rPr>
                      <w:t>-T</w:t>
                    </w:r>
                    <w:r>
                      <w:rPr>
                        <w:b/>
                        <w:bCs/>
                        <w:color w:val="3333CC"/>
                        <w:sz w:val="16"/>
                        <w:szCs w:val="16"/>
                        <w:vertAlign w:val="subscript"/>
                        <w:lang w:val="en-GB"/>
                      </w:rPr>
                      <w:t>k</w:t>
                    </w:r>
                    <w:r>
                      <w:rPr>
                        <w:b/>
                        <w:bCs/>
                        <w:color w:val="3333CC"/>
                        <w:sz w:val="16"/>
                        <w:szCs w:val="16"/>
                        <w:lang w:val="en-GB"/>
                      </w:rPr>
                      <w:t>)</w:t>
                    </w:r>
                  </w:p>
                </w:txbxContent>
              </v:textbox>
            </v:shape>
            <v:shape id="_x0000_s1091" type="#_x0000_t202" style="position:absolute;left:1546;top:2458;width:927;height:330;rotation:-1057731fd" filled="f" fillcolor="#ccf" stroked="f" strokeweight="1pt">
              <v:stroke startarrowwidth="narrow" startarrowlength="short" endarrowwidth="narrow" endarrowlength="short"/>
              <o:lock v:ext="edit" aspectratio="t"/>
              <v:textbox style="mso-fit-shape-to-text:t" inset=".5mm,.5mm,.5mm,.5mm">
                <w:txbxContent>
                  <w:p w:rsidR="007E5DD7" w:rsidRDefault="007E5DD7">
                    <w:pPr>
                      <w:autoSpaceDE w:val="0"/>
                      <w:autoSpaceDN w:val="0"/>
                      <w:adjustRightInd w:val="0"/>
                      <w:spacing w:after="0"/>
                      <w:jc w:val="center"/>
                      <w:rPr>
                        <w:b/>
                        <w:bCs/>
                        <w:color w:val="CCCCFF"/>
                        <w:sz w:val="16"/>
                        <w:szCs w:val="16"/>
                        <w:lang w:val="fr-FR"/>
                      </w:rPr>
                    </w:pPr>
                    <w:r>
                      <w:rPr>
                        <w:b/>
                        <w:bCs/>
                        <w:color w:val="CCCCFF"/>
                        <w:sz w:val="16"/>
                        <w:szCs w:val="16"/>
                        <w:lang w:val="fr-FR"/>
                      </w:rPr>
                      <w:t>Radiation</w:t>
                    </w:r>
                  </w:p>
                  <w:p w:rsidR="007E5DD7" w:rsidRDefault="007E5DD7">
                    <w:pPr>
                      <w:autoSpaceDE w:val="0"/>
                      <w:autoSpaceDN w:val="0"/>
                      <w:adjustRightInd w:val="0"/>
                      <w:spacing w:after="0"/>
                      <w:jc w:val="center"/>
                      <w:rPr>
                        <w:b/>
                        <w:bCs/>
                        <w:color w:val="CCCCFF"/>
                        <w:sz w:val="16"/>
                        <w:szCs w:val="16"/>
                        <w:lang w:val="fr-FR"/>
                      </w:rPr>
                    </w:pPr>
                    <w:r>
                      <w:rPr>
                        <w:rFonts w:ascii="Symbol" w:hAnsi="Symbol" w:cs="Symbol"/>
                        <w:b/>
                        <w:bCs/>
                        <w:color w:val="CCCCFF"/>
                        <w:sz w:val="16"/>
                        <w:szCs w:val="16"/>
                        <w:lang w:val="en-GB"/>
                      </w:rPr>
                      <w:t></w:t>
                    </w:r>
                    <w:r>
                      <w:rPr>
                        <w:rFonts w:ascii="Symbol" w:hAnsi="Symbol" w:cs="Symbol"/>
                        <w:b/>
                        <w:bCs/>
                        <w:color w:val="CCCCFF"/>
                        <w:sz w:val="16"/>
                        <w:szCs w:val="16"/>
                        <w:lang w:val="en-GB"/>
                      </w:rPr>
                      <w:t></w:t>
                    </w:r>
                    <w:r>
                      <w:rPr>
                        <w:b/>
                        <w:bCs/>
                        <w:color w:val="CCCCFF"/>
                        <w:sz w:val="16"/>
                        <w:szCs w:val="16"/>
                        <w:lang w:val="fr-FR"/>
                      </w:rPr>
                      <w:t>GR</w:t>
                    </w:r>
                    <w:r>
                      <w:rPr>
                        <w:b/>
                        <w:bCs/>
                        <w:color w:val="CCCCFF"/>
                        <w:sz w:val="16"/>
                        <w:szCs w:val="16"/>
                        <w:vertAlign w:val="subscript"/>
                        <w:lang w:val="fr-FR"/>
                      </w:rPr>
                      <w:t>ik</w:t>
                    </w:r>
                    <w:r>
                      <w:rPr>
                        <w:b/>
                        <w:bCs/>
                        <w:color w:val="CCCCFF"/>
                        <w:sz w:val="16"/>
                        <w:szCs w:val="16"/>
                        <w:lang w:val="fr-FR"/>
                      </w:rPr>
                      <w:t>(T</w:t>
                    </w:r>
                    <w:r>
                      <w:rPr>
                        <w:b/>
                        <w:bCs/>
                        <w:color w:val="CCCCFF"/>
                        <w:sz w:val="16"/>
                        <w:szCs w:val="16"/>
                        <w:vertAlign w:val="subscript"/>
                        <w:lang w:val="fr-FR"/>
                      </w:rPr>
                      <w:t>k</w:t>
                    </w:r>
                    <w:r>
                      <w:rPr>
                        <w:b/>
                        <w:bCs/>
                        <w:color w:val="CCCCFF"/>
                        <w:sz w:val="16"/>
                        <w:szCs w:val="16"/>
                        <w:vertAlign w:val="superscript"/>
                        <w:lang w:val="fr-FR"/>
                      </w:rPr>
                      <w:t>4</w:t>
                    </w:r>
                    <w:r>
                      <w:rPr>
                        <w:b/>
                        <w:bCs/>
                        <w:color w:val="CCCCFF"/>
                        <w:sz w:val="16"/>
                        <w:szCs w:val="16"/>
                        <w:lang w:val="fr-FR"/>
                      </w:rPr>
                      <w:t>-T</w:t>
                    </w:r>
                    <w:r>
                      <w:rPr>
                        <w:b/>
                        <w:bCs/>
                        <w:color w:val="CCCCFF"/>
                        <w:sz w:val="16"/>
                        <w:szCs w:val="16"/>
                        <w:vertAlign w:val="subscript"/>
                        <w:lang w:val="fr-FR"/>
                      </w:rPr>
                      <w:t>i</w:t>
                    </w:r>
                    <w:r>
                      <w:rPr>
                        <w:b/>
                        <w:bCs/>
                        <w:color w:val="CCCCFF"/>
                        <w:sz w:val="16"/>
                        <w:szCs w:val="16"/>
                        <w:vertAlign w:val="superscript"/>
                        <w:lang w:val="fr-FR"/>
                      </w:rPr>
                      <w:t>4</w:t>
                    </w:r>
                    <w:r>
                      <w:rPr>
                        <w:b/>
                        <w:bCs/>
                        <w:color w:val="CCCCFF"/>
                        <w:sz w:val="16"/>
                        <w:szCs w:val="16"/>
                        <w:lang w:val="fr-FR"/>
                      </w:rPr>
                      <w:t>)</w:t>
                    </w:r>
                  </w:p>
                </w:txbxContent>
              </v:textbox>
            </v:shape>
            <v:line id="_x0000_s1092" style="position:absolute;mso-wrap-style:none;v-text-anchor:middle" from="2616,1680" to="2792,1832" strokecolor="#ccf" strokeweight="4.5pt">
              <v:stroke startarrowwidth="narrow" startarrowlength="short" endarrow="block" endarrowwidth="narrow" endarrowlength="short"/>
              <o:lock v:ext="edit" aspectratio="t"/>
            </v:line>
            <v:rect id="_x0000_s1093" style="position:absolute;left:342;top:1031;width:5498;height:1576;rotation:-864226fd;mso-wrap-style:none;v-text-anchor:middle" filled="f" fillcolor="#0c9" strokeweight="1pt">
              <v:stroke dashstyle="dash" startarrowwidth="narrow" startarrowlength="short" endarrowwidth="narrow" endarrowlength="short"/>
              <o:lock v:ext="edit" aspectratio="t"/>
            </v:rect>
            <w10:wrap type="square"/>
          </v:group>
          <o:OLEObject Type="Embed" ProgID="MS_ClipArt_Gallery.5" ShapeID="_x0000_s1065" DrawAspect="Content" ObjectID="_1401006103" r:id="rId46"/>
        </w:pict>
      </w:r>
      <w:r>
        <w:rPr>
          <w:rFonts w:ascii="Helv" w:hAnsi="Helv" w:cs="Helv"/>
          <w:color w:val="0000FF"/>
          <w:sz w:val="20"/>
          <w:szCs w:val="20"/>
          <w:lang w:val="en-GB" w:eastAsia="fr-FR"/>
        </w:rPr>
        <w:t>Take into account the earth albedo it will help</w:t>
      </w:r>
    </w:p>
    <w:p w:rsidR="007E5DD7" w:rsidRDefault="007E5DD7">
      <w:pPr>
        <w:autoSpaceDE w:val="0"/>
        <w:autoSpaceDN w:val="0"/>
        <w:adjustRightInd w:val="0"/>
        <w:spacing w:after="0" w:line="240" w:lineRule="atLeast"/>
        <w:rPr>
          <w:rFonts w:ascii="Helv" w:hAnsi="Helv" w:cs="Helv"/>
          <w:color w:val="0000FF"/>
          <w:sz w:val="20"/>
          <w:szCs w:val="20"/>
          <w:lang w:val="en-GB" w:eastAsia="fr-FR"/>
        </w:rPr>
      </w:pPr>
      <w:r>
        <w:rPr>
          <w:rFonts w:ascii="Helv" w:hAnsi="Helv" w:cs="Helv"/>
          <w:color w:val="0000FF"/>
          <w:sz w:val="20"/>
          <w:szCs w:val="20"/>
          <w:lang w:val="en-GB" w:eastAsia="fr-FR"/>
        </w:rPr>
        <w:t>Verify that the balloon will not modify the environment in term of surface field of view and radiating temperature</w:t>
      </w:r>
    </w:p>
    <w:p w:rsidR="007E5DD7" w:rsidRDefault="007E5DD7">
      <w:pPr>
        <w:rPr>
          <w:rFonts w:ascii="Times New Roman" w:hAnsi="Times New Roman" w:cs="Times New Roman"/>
          <w:lang w:val="en-GB"/>
        </w:rPr>
      </w:pPr>
    </w:p>
    <w:sectPr w:rsidR="007E5DD7" w:rsidSect="007E5DD7">
      <w:pgSz w:w="11906" w:h="16838"/>
      <w:pgMar w:top="1417" w:right="1440" w:bottom="1417"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FuturaA Bk BT">
    <w:panose1 w:val="020B0502020204020303"/>
    <w:charset w:val="00"/>
    <w:family w:val="swiss"/>
    <w:pitch w:val="variable"/>
    <w:sig w:usb0="00000087" w:usb1="00000000" w:usb2="00000000" w:usb3="00000000" w:csb0="0000001B"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Symbol">
    <w:panose1 w:val="05050102010706020507"/>
    <w:charset w:val="02"/>
    <w:family w:val="roman"/>
    <w:pitch w:val="variable"/>
    <w:sig w:usb0="00000000" w:usb1="10000000" w:usb2="00000000" w:usb3="00000000" w:csb0="80000000" w:csb1="00000000"/>
  </w:font>
  <w:font w:name="Helv">
    <w:altName w:val="Arial"/>
    <w:panose1 w:val="020B060402020203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A914CD"/>
    <w:multiLevelType w:val="hybridMultilevel"/>
    <w:tmpl w:val="D9A2C19A"/>
    <w:lvl w:ilvl="0" w:tplc="0C09000F">
      <w:start w:val="1"/>
      <w:numFmt w:val="decimal"/>
      <w:lvlText w:val="%1."/>
      <w:lvlJc w:val="left"/>
      <w:pPr>
        <w:ind w:left="720" w:hanging="360"/>
      </w:pPr>
      <w:rPr>
        <w:rFonts w:ascii="Times New Roman" w:hAnsi="Times New Roman" w:cs="Times New Roman" w:hint="default"/>
      </w:rPr>
    </w:lvl>
    <w:lvl w:ilvl="1" w:tplc="0C090019">
      <w:start w:val="1"/>
      <w:numFmt w:val="lowerLetter"/>
      <w:lvlText w:val="%2."/>
      <w:lvlJc w:val="left"/>
      <w:pPr>
        <w:ind w:left="1440" w:hanging="360"/>
      </w:pPr>
      <w:rPr>
        <w:rFonts w:ascii="Times New Roman" w:hAnsi="Times New Roman" w:cs="Times New Roman"/>
      </w:rPr>
    </w:lvl>
    <w:lvl w:ilvl="2" w:tplc="0C09001B">
      <w:start w:val="1"/>
      <w:numFmt w:val="lowerRoman"/>
      <w:lvlText w:val="%3."/>
      <w:lvlJc w:val="right"/>
      <w:pPr>
        <w:ind w:left="2160" w:hanging="180"/>
      </w:pPr>
      <w:rPr>
        <w:rFonts w:ascii="Times New Roman" w:hAnsi="Times New Roman" w:cs="Times New Roman"/>
      </w:rPr>
    </w:lvl>
    <w:lvl w:ilvl="3" w:tplc="0C09000F">
      <w:start w:val="1"/>
      <w:numFmt w:val="decimal"/>
      <w:lvlText w:val="%4."/>
      <w:lvlJc w:val="left"/>
      <w:pPr>
        <w:ind w:left="2880" w:hanging="360"/>
      </w:pPr>
      <w:rPr>
        <w:rFonts w:ascii="Times New Roman" w:hAnsi="Times New Roman" w:cs="Times New Roman"/>
      </w:rPr>
    </w:lvl>
    <w:lvl w:ilvl="4" w:tplc="0C090019">
      <w:start w:val="1"/>
      <w:numFmt w:val="lowerLetter"/>
      <w:lvlText w:val="%5."/>
      <w:lvlJc w:val="left"/>
      <w:pPr>
        <w:ind w:left="3600" w:hanging="360"/>
      </w:pPr>
      <w:rPr>
        <w:rFonts w:ascii="Times New Roman" w:hAnsi="Times New Roman" w:cs="Times New Roman"/>
      </w:rPr>
    </w:lvl>
    <w:lvl w:ilvl="5" w:tplc="0C09001B">
      <w:start w:val="1"/>
      <w:numFmt w:val="lowerRoman"/>
      <w:lvlText w:val="%6."/>
      <w:lvlJc w:val="right"/>
      <w:pPr>
        <w:ind w:left="4320" w:hanging="180"/>
      </w:pPr>
      <w:rPr>
        <w:rFonts w:ascii="Times New Roman" w:hAnsi="Times New Roman" w:cs="Times New Roman"/>
      </w:rPr>
    </w:lvl>
    <w:lvl w:ilvl="6" w:tplc="0C09000F">
      <w:start w:val="1"/>
      <w:numFmt w:val="decimal"/>
      <w:lvlText w:val="%7."/>
      <w:lvlJc w:val="left"/>
      <w:pPr>
        <w:ind w:left="5040" w:hanging="360"/>
      </w:pPr>
      <w:rPr>
        <w:rFonts w:ascii="Times New Roman" w:hAnsi="Times New Roman" w:cs="Times New Roman"/>
      </w:rPr>
    </w:lvl>
    <w:lvl w:ilvl="7" w:tplc="0C090019">
      <w:start w:val="1"/>
      <w:numFmt w:val="lowerLetter"/>
      <w:lvlText w:val="%8."/>
      <w:lvlJc w:val="left"/>
      <w:pPr>
        <w:ind w:left="5760" w:hanging="360"/>
      </w:pPr>
      <w:rPr>
        <w:rFonts w:ascii="Times New Roman" w:hAnsi="Times New Roman" w:cs="Times New Roman"/>
      </w:rPr>
    </w:lvl>
    <w:lvl w:ilvl="8" w:tplc="0C09001B">
      <w:start w:val="1"/>
      <w:numFmt w:val="lowerRoman"/>
      <w:lvlText w:val="%9."/>
      <w:lvlJc w:val="right"/>
      <w:pPr>
        <w:ind w:left="6480" w:hanging="180"/>
      </w:pPr>
      <w:rPr>
        <w:rFonts w:ascii="Times New Roman" w:hAnsi="Times New Roman" w:cs="Times New Roman"/>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20"/>
  <w:hyphenationZone w:val="425"/>
  <w:doNotHyphenateCaps/>
  <w:characterSpacingControl w:val="doNotCompress"/>
  <w:doNotValidateAgainstSchema/>
  <w:doNotDemarcateInvalidXml/>
  <w:compa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7E5DD7"/>
    <w:rsid w:val="007E5DD7"/>
  </w:rsids>
  <m:mathPr>
    <m:mathFont m:val="Cambria Math"/>
    <m:brkBin m:val="before"/>
    <m:brkBinSub m:val="--"/>
    <m:smallFrac m:val="off"/>
    <m:dispDef/>
    <m:lMargin m:val="0"/>
    <m:rMargin m:val="0"/>
    <m:defJc m:val="centerGroup"/>
    <m:wrapIndent m:val="1440"/>
    <m:intLim m:val="subSup"/>
    <m:naryLim m:val="undOvr"/>
  </m:mathPr>
  <w:uiCompat97To2003/>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Body Text 2" w:unhideWhenUsed="0"/>
    <w:lsdException w:name="Body Text 3" w:unhideWhenUsed="0"/>
    <w:lsdException w:name="Strong" w:semiHidden="0" w:uiPriority="22" w:unhideWhenUsed="0" w:qFormat="1"/>
    <w:lsdException w:name="Emphasis" w:semiHidden="0" w:uiPriority="20" w:unhideWhenUsed="0" w:qFormat="1"/>
    <w:lsdException w:name="Balloo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Calibri" w:hAnsi="Calibri" w:cs="Calibri"/>
      <w:lang w:val="en-AU" w:eastAsia="en-US"/>
    </w:rPr>
  </w:style>
  <w:style w:type="paragraph" w:styleId="Heading1">
    <w:name w:val="heading 1"/>
    <w:basedOn w:val="Normal"/>
    <w:next w:val="Normal"/>
    <w:link w:val="Heading1Char"/>
    <w:uiPriority w:val="99"/>
    <w:qFormat/>
    <w:pPr>
      <w:keepNext/>
      <w:autoSpaceDE w:val="0"/>
      <w:autoSpaceDN w:val="0"/>
      <w:adjustRightInd w:val="0"/>
      <w:spacing w:after="0"/>
      <w:jc w:val="center"/>
      <w:outlineLvl w:val="0"/>
    </w:pPr>
    <w:rPr>
      <w:rFonts w:ascii="FuturaA Bk BT" w:hAnsi="FuturaA Bk BT" w:cs="FuturaA Bk BT"/>
      <w:b/>
      <w:bCs/>
      <w:color w:val="000000"/>
      <w:sz w:val="16"/>
      <w:szCs w:val="16"/>
      <w:lang w:val="en-GB"/>
    </w:rPr>
  </w:style>
  <w:style w:type="character" w:default="1" w:styleId="DefaultParagraphFont">
    <w:name w:val="Default Paragraph Font"/>
    <w:uiPriority w:val="99"/>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5DD7"/>
    <w:rPr>
      <w:rFonts w:asciiTheme="majorHAnsi" w:eastAsiaTheme="majorEastAsia" w:hAnsiTheme="majorHAnsi" w:cstheme="majorBidi"/>
      <w:b/>
      <w:bCs/>
      <w:kern w:val="32"/>
      <w:sz w:val="32"/>
      <w:szCs w:val="32"/>
      <w:lang w:val="en-AU" w:eastAsia="en-US"/>
    </w:rPr>
  </w:style>
  <w:style w:type="character" w:styleId="PlaceholderText">
    <w:name w:val="Placeholder Text"/>
    <w:basedOn w:val="DefaultParagraphFont"/>
    <w:uiPriority w:val="99"/>
    <w:rPr>
      <w:rFonts w:ascii="Times New Roman" w:hAnsi="Times New Roman" w:cs="Times New Roman"/>
      <w:color w:val="808080"/>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ListParagraph">
    <w:name w:val="List Paragraph"/>
    <w:basedOn w:val="Normal"/>
    <w:uiPriority w:val="99"/>
    <w:qFormat/>
    <w:pPr>
      <w:ind w:left="720"/>
    </w:pPr>
  </w:style>
  <w:style w:type="paragraph" w:styleId="BodyText">
    <w:name w:val="Body Text"/>
    <w:basedOn w:val="Normal"/>
    <w:link w:val="BodyTextChar"/>
    <w:uiPriority w:val="99"/>
    <w:rPr>
      <w:color w:val="0000FF"/>
    </w:rPr>
  </w:style>
  <w:style w:type="character" w:customStyle="1" w:styleId="BodyTextChar">
    <w:name w:val="Body Text Char"/>
    <w:basedOn w:val="DefaultParagraphFont"/>
    <w:link w:val="BodyText"/>
    <w:uiPriority w:val="99"/>
    <w:rPr>
      <w:rFonts w:ascii="Calibri" w:hAnsi="Calibri" w:cs="Calibri"/>
      <w:lang w:val="en-AU" w:eastAsia="en-US"/>
    </w:rPr>
  </w:style>
  <w:style w:type="paragraph" w:styleId="BodyText2">
    <w:name w:val="Body Text 2"/>
    <w:basedOn w:val="Normal"/>
    <w:link w:val="BodyText2Char"/>
    <w:uiPriority w:val="99"/>
    <w:pPr>
      <w:autoSpaceDE w:val="0"/>
      <w:autoSpaceDN w:val="0"/>
      <w:adjustRightInd w:val="0"/>
      <w:jc w:val="center"/>
    </w:pPr>
    <w:rPr>
      <w:b/>
      <w:bCs/>
      <w:color w:val="CCCCFF"/>
      <w:sz w:val="16"/>
      <w:szCs w:val="16"/>
      <w:lang w:val="en-GB"/>
    </w:rPr>
  </w:style>
  <w:style w:type="character" w:customStyle="1" w:styleId="BodyText2Char">
    <w:name w:val="Body Text 2 Char"/>
    <w:basedOn w:val="DefaultParagraphFont"/>
    <w:link w:val="BodyText2"/>
    <w:uiPriority w:val="99"/>
    <w:semiHidden/>
    <w:rsid w:val="007E5DD7"/>
    <w:rPr>
      <w:rFonts w:ascii="Calibri" w:hAnsi="Calibri" w:cs="Calibri"/>
      <w:lang w:val="en-AU" w:eastAsia="en-US"/>
    </w:rPr>
  </w:style>
  <w:style w:type="paragraph" w:styleId="BodyText3">
    <w:name w:val="Body Text 3"/>
    <w:basedOn w:val="Normal"/>
    <w:link w:val="BodyText3Char"/>
    <w:uiPriority w:val="99"/>
    <w:pPr>
      <w:autoSpaceDE w:val="0"/>
      <w:autoSpaceDN w:val="0"/>
      <w:adjustRightInd w:val="0"/>
      <w:jc w:val="center"/>
    </w:pPr>
    <w:rPr>
      <w:rFonts w:ascii="FuturaA Bk BT" w:hAnsi="FuturaA Bk BT" w:cs="FuturaA Bk BT"/>
      <w:b/>
      <w:bCs/>
      <w:color w:val="000000"/>
      <w:sz w:val="24"/>
      <w:szCs w:val="24"/>
      <w:lang w:val="en-GB"/>
    </w:rPr>
  </w:style>
  <w:style w:type="character" w:customStyle="1" w:styleId="BodyText3Char">
    <w:name w:val="Body Text 3 Char"/>
    <w:basedOn w:val="DefaultParagraphFont"/>
    <w:link w:val="BodyText3"/>
    <w:uiPriority w:val="99"/>
    <w:semiHidden/>
    <w:rsid w:val="007E5DD7"/>
    <w:rPr>
      <w:rFonts w:ascii="Calibri" w:hAnsi="Calibri" w:cs="Calibri"/>
      <w:sz w:val="16"/>
      <w:szCs w:val="16"/>
      <w:lang w:val="en-AU"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wmf"/><Relationship Id="rId18" Type="http://schemas.openxmlformats.org/officeDocument/2006/relationships/image" Target="media/image11.wmf"/><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oleObject" Target="embeddings/oleObject2.bin"/><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oleObject" Target="embeddings/oleObject4.bin"/><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w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wmf"/><Relationship Id="rId5" Type="http://schemas.openxmlformats.org/officeDocument/2006/relationships/image" Target="media/image1.png"/><Relationship Id="rId15" Type="http://schemas.openxmlformats.org/officeDocument/2006/relationships/oleObject" Target="embeddings/oleObject3.bin"/><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oleObject" Target="embeddings/oleObject1.bin"/><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5.wmf"/><Relationship Id="rId14" Type="http://schemas.openxmlformats.org/officeDocument/2006/relationships/image" Target="media/image8.w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1189</TotalTime>
  <Pages>5</Pages>
  <Words>778</Words>
  <Characters>4440</Characters>
  <Application>Microsoft Office Outlook</Application>
  <DocSecurity>0</DocSecurity>
  <Lines>0</Lines>
  <Paragraphs>0</Paragraphs>
  <ScaleCrop>false</ScaleCrop>
  <Company>SPACE</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 Michel,</dc:title>
  <dc:subject/>
  <dc:creator>ruiqi</dc:creator>
  <cp:keywords/>
  <dc:description/>
  <cp:lastModifiedBy>dargentt</cp:lastModifiedBy>
  <cp:revision>15</cp:revision>
  <dcterms:created xsi:type="dcterms:W3CDTF">2012-06-08T13:14:00Z</dcterms:created>
  <dcterms:modified xsi:type="dcterms:W3CDTF">2012-06-12T09:35:00Z</dcterms:modified>
</cp:coreProperties>
</file>