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Cisgender men (cis men) undergo a lifetime of specific cultural, social, biological, and interpersonal conditioning from infancy through adulthood. Transgender men (trans men), having experienced early life socialization aligned with being perceived and treated as girls or women, often miss out on the subtle, accumulated layers of lived male experience.</w:t>
      </w:r>
    </w:p>
    <w:p w:rsidR="00000000" w:rsidDel="00000000" w:rsidP="00000000" w:rsidRDefault="00000000" w:rsidRPr="00000000" w14:paraId="00000002">
      <w:pPr>
        <w:spacing w:after="240" w:before="240" w:lineRule="auto"/>
        <w:rPr/>
      </w:pPr>
      <w:r w:rsidDel="00000000" w:rsidR="00000000" w:rsidRPr="00000000">
        <w:rPr>
          <w:rtl w:val="0"/>
        </w:rPr>
        <w:t xml:space="preserve">Here are 100 distinct life skills, formative milestones, socialization patterns, and practical competencies commonly learned by cis men from an early age that trans men typically have to learn retroactively or adapt to later in life: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jox9piaz3xq" w:id="0"/>
      <w:bookmarkEnd w:id="0"/>
      <w:r w:rsidDel="00000000" w:rsidR="00000000" w:rsidRPr="00000000">
        <w:rPr>
          <w:b w:val="1"/>
          <w:bCs w:val="1"/>
          <w:color w:val="000000"/>
          <w:sz w:val="26"/>
          <w:szCs w:val="26"/>
          <w:rtl w:val="0"/>
        </w:rPr>
        <w:t xml:space="preserve">Childhood and Formative Socialization (1–15)</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Early Male Peer-Group Validation:</w:t>
      </w:r>
      <w:r w:rsidDel="00000000" w:rsidR="00000000" w:rsidRPr="00000000">
        <w:rPr>
          <w:rtl w:val="0"/>
        </w:rPr>
        <w:t xml:space="preserve"> Navigating boy-centric social hierarchies, sports teams, and rough-and-tumble play during formative school years.</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Childhood Friendship Conflict Resolution:</w:t>
      </w:r>
      <w:r w:rsidDel="00000000" w:rsidR="00000000" w:rsidRPr="00000000">
        <w:rPr>
          <w:rtl w:val="0"/>
        </w:rPr>
        <w:t xml:space="preserve"> Learning direct confrontation, physical posturing, and competitive banter typical of boys' peer groups rather than indirect relational aggression.</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Early Independence Expectations:</w:t>
      </w:r>
      <w:r w:rsidDel="00000000" w:rsidR="00000000" w:rsidRPr="00000000">
        <w:rPr>
          <w:rtl w:val="0"/>
        </w:rPr>
        <w:t xml:space="preserve"> Being granted greater unsupervised mobility, roaming ranges, and autonomy at a younger age by parents and guardians.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Childhood Modesty Norms:</w:t>
      </w:r>
      <w:r w:rsidDel="00000000" w:rsidR="00000000" w:rsidRPr="00000000">
        <w:rPr>
          <w:rtl w:val="0"/>
        </w:rPr>
        <w:t xml:space="preserve"> Growing up with relaxed physical modesty rules regarding public shirtlessness, changing in locker rooms, and physical roughhousing.</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Inoculation Against Childhood Male Entitlement:</w:t>
      </w:r>
      <w:r w:rsidDel="00000000" w:rsidR="00000000" w:rsidRPr="00000000">
        <w:rPr>
          <w:rtl w:val="0"/>
        </w:rPr>
        <w:t xml:space="preserve"> Absorbing early cultural messaging that privileges male authority, voice, and leadership in school and home settings.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Boyhood Pop Culture Imprinting:</w:t>
      </w:r>
      <w:r w:rsidDel="00000000" w:rsidR="00000000" w:rsidRPr="00000000">
        <w:rPr>
          <w:rtl w:val="0"/>
        </w:rPr>
        <w:t xml:space="preserve"> Growing up sharing specific generational touchstones, action media, sports heroes, and boy-centric franchises.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Early Spatial Dominance Conditioning:</w:t>
      </w:r>
      <w:r w:rsidDel="00000000" w:rsidR="00000000" w:rsidRPr="00000000">
        <w:rPr>
          <w:rtl w:val="0"/>
        </w:rPr>
        <w:t xml:space="preserve"> Being encouraged to take up physical space, run loudly, and assert oneself in public areas without social penalty.</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Navigating Puberty Anticipation:</w:t>
      </w:r>
      <w:r w:rsidDel="00000000" w:rsidR="00000000" w:rsidRPr="00000000">
        <w:rPr>
          <w:rtl w:val="0"/>
        </w:rPr>
        <w:t xml:space="preserve"> Receiving preparation, cultural jokes, and peer commiseration regarding male puberty changes (e.g., voice cracking, body hair, growth spurts).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Freedom from Aesthetic Perfectionism:</w:t>
      </w:r>
      <w:r w:rsidDel="00000000" w:rsidR="00000000" w:rsidRPr="00000000">
        <w:rPr>
          <w:rtl w:val="0"/>
        </w:rPr>
        <w:t xml:space="preserve"> Growing up largely exempt from daily pressures regarding physical grooming, makeup, hair styling, and wardrobe scrutiny.</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The "Boys Will Be Boys" Behavioral Grace:</w:t>
      </w:r>
      <w:r w:rsidDel="00000000" w:rsidR="00000000" w:rsidRPr="00000000">
        <w:rPr>
          <w:rtl w:val="0"/>
        </w:rPr>
        <w:t xml:space="preserve"> Benefiting from lenient behavioral standards that excuse rowdiness, loudness, or minor disruptions as natural male behavior.</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Competitive Play Socialization:</w:t>
      </w:r>
      <w:r w:rsidDel="00000000" w:rsidR="00000000" w:rsidRPr="00000000">
        <w:rPr>
          <w:rtl w:val="0"/>
        </w:rPr>
        <w:t xml:space="preserve"> Learning games centered on individual or team dominance, scoring, scorekeeping, and winning hierarchies.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Unquestioned Assertion of Authority:</w:t>
      </w:r>
      <w:r w:rsidDel="00000000" w:rsidR="00000000" w:rsidRPr="00000000">
        <w:rPr>
          <w:rtl w:val="0"/>
        </w:rPr>
        <w:t xml:space="preserve"> Being conditioned from childhood to expect that one's opinions, answers, and arguments will be taken seriously by default.</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Sibling and Familial Domestic Exemption:</w:t>
      </w:r>
      <w:r w:rsidDel="00000000" w:rsidR="00000000" w:rsidRPr="00000000">
        <w:rPr>
          <w:rtl w:val="0"/>
        </w:rPr>
        <w:t xml:space="preserve"> Being largely exempt from indoor domestic chores (e.g., cooking, cleaning, setting tables) in favor of outdoor labor or leisure.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First-Hand Experience of Being Over-Estimated:</w:t>
      </w:r>
      <w:r w:rsidDel="00000000" w:rsidR="00000000" w:rsidRPr="00000000">
        <w:rPr>
          <w:rtl w:val="0"/>
        </w:rPr>
        <w:t xml:space="preserve"> Benefiting early on from adults or peers overestimating boys' mechanical, mathematical, or athletic capabilities.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Adolescent Risk-Taking Encouragement:</w:t>
      </w:r>
      <w:r w:rsidDel="00000000" w:rsidR="00000000" w:rsidRPr="00000000">
        <w:rPr>
          <w:rtl w:val="0"/>
        </w:rPr>
        <w:t xml:space="preserve"> Experiencing implicit or explicit social approval for engaging in minor physical risks, daredevil stunts, or boundary-pushing stunts.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3fj8oza0ujj1" w:id="1"/>
      <w:bookmarkEnd w:id="1"/>
      <w:r w:rsidDel="00000000" w:rsidR="00000000" w:rsidRPr="00000000">
        <w:rPr>
          <w:b w:val="1"/>
          <w:bCs w:val="1"/>
          <w:color w:val="000000"/>
          <w:sz w:val="26"/>
          <w:szCs w:val="26"/>
          <w:rtl w:val="0"/>
        </w:rPr>
        <w:t xml:space="preserve">Body Management and Biological Literacy (16–30)</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bCs w:val="1"/>
          <w:rtl w:val="0"/>
        </w:rPr>
        <w:t xml:space="preserve">Lifelong Spatial and Physical Reflexes:</w:t>
      </w:r>
      <w:r w:rsidDel="00000000" w:rsidR="00000000" w:rsidRPr="00000000">
        <w:rPr>
          <w:rtl w:val="0"/>
        </w:rPr>
        <w:t xml:space="preserve"> Developing decades of ingrained physical instincts related to male center-of-gravity, upper-body strength development, and muscle memory.</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Facial Hair Grooming Evolution:</w:t>
      </w:r>
      <w:r w:rsidDel="00000000" w:rsidR="00000000" w:rsidRPr="00000000">
        <w:rPr>
          <w:rtl w:val="0"/>
        </w:rPr>
        <w:t xml:space="preserve"> Years of trial and error mastering shaving techniques, razor burn prevention, beard styling, and facial hair maintenance from adolescence onward.</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Urological Convenience Literacy:</w:t>
      </w:r>
      <w:r w:rsidDel="00000000" w:rsidR="00000000" w:rsidRPr="00000000">
        <w:rPr>
          <w:rtl w:val="0"/>
        </w:rPr>
        <w:t xml:space="preserve"> Lifelong habituation to public restroom architecture, urinals, and rapid public relief options without forethought.</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Adolescent Voice-Breaking Transition:</w:t>
      </w:r>
      <w:r w:rsidDel="00000000" w:rsidR="00000000" w:rsidRPr="00000000">
        <w:rPr>
          <w:rtl w:val="0"/>
        </w:rPr>
        <w:t xml:space="preserve"> Experiencing the natural, unmediated adolescent drop in vocal pitch alongside peers in a shared school environment.</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Male Skin and Sweat Adaptation:</w:t>
      </w:r>
      <w:r w:rsidDel="00000000" w:rsidR="00000000" w:rsidRPr="00000000">
        <w:rPr>
          <w:rtl w:val="0"/>
        </w:rPr>
        <w:t xml:space="preserve"> Adapting naturally over decades to higher baseline sebum production, thicker skin texture, and male body odor profiles.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Urological and Prostate Health Awareness:</w:t>
      </w:r>
      <w:r w:rsidDel="00000000" w:rsidR="00000000" w:rsidRPr="00000000">
        <w:rPr>
          <w:rtl w:val="0"/>
        </w:rPr>
        <w:t xml:space="preserve"> Growing up with long-term familiarity regarding male-specific preventative health screenings and anatomical maintenance.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Natural Athletic Baseline Adaptation:</w:t>
      </w:r>
      <w:r w:rsidDel="00000000" w:rsidR="00000000" w:rsidRPr="00000000">
        <w:rPr>
          <w:rtl w:val="0"/>
        </w:rPr>
        <w:t xml:space="preserve"> Developing skeletal and muscular structures organically through childhood and adolescent sports tracks designed for male biological development.</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Male Hairline and Balding Anticipation:</w:t>
      </w:r>
      <w:r w:rsidDel="00000000" w:rsidR="00000000" w:rsidRPr="00000000">
        <w:rPr>
          <w:rtl w:val="0"/>
        </w:rPr>
        <w:t xml:space="preserve"> Observing and mentally preparing for male-pattern baldness through generational family patterns over decades.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Footwear and Ergonomic Adaptation:</w:t>
      </w:r>
      <w:r w:rsidDel="00000000" w:rsidR="00000000" w:rsidRPr="00000000">
        <w:rPr>
          <w:rtl w:val="0"/>
        </w:rPr>
        <w:t xml:space="preserve"> Growing up wearing flat, supportive shoes without structural shifts caused by high heels or narrow fashion footwear.</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Body Hair Social Expectation:</w:t>
      </w:r>
      <w:r w:rsidDel="00000000" w:rsidR="00000000" w:rsidRPr="00000000">
        <w:rPr>
          <w:rtl w:val="0"/>
        </w:rPr>
        <w:t xml:space="preserve"> Growing up with complete social permission to have natural body and facial hair without pressure to shave or wax.</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Cologne and Scent Integration:</w:t>
      </w:r>
      <w:r w:rsidDel="00000000" w:rsidR="00000000" w:rsidRPr="00000000">
        <w:rPr>
          <w:rtl w:val="0"/>
        </w:rPr>
        <w:t xml:space="preserve"> Developing a lifelong understanding of traditional masculine fragrance families, deodorants, and daily grooming routines.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bCs w:val="1"/>
          <w:rtl w:val="0"/>
        </w:rPr>
        <w:t xml:space="preserve">Physical Strength Social Assumptions:</w:t>
      </w:r>
      <w:r w:rsidDel="00000000" w:rsidR="00000000" w:rsidRPr="00000000">
        <w:rPr>
          <w:rtl w:val="0"/>
        </w:rPr>
        <w:t xml:space="preserve"> Moving through the world knowing that physical strength is implicitly attributed to one's body by default.</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Anatomical Integration:</w:t>
      </w:r>
      <w:r w:rsidDel="00000000" w:rsidR="00000000" w:rsidRPr="00000000">
        <w:rPr>
          <w:rtl w:val="0"/>
        </w:rPr>
        <w:t xml:space="preserve"> Having an organic, lifelong psychological integration of one's physical anatomy without a gap between internal identity and bodily mapping.</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Metabolic and Dietary Normalization:</w:t>
      </w:r>
      <w:r w:rsidDel="00000000" w:rsidR="00000000" w:rsidRPr="00000000">
        <w:rPr>
          <w:rtl w:val="0"/>
        </w:rPr>
        <w:t xml:space="preserve"> Growing up with a lifetime of understanding male caloric needs, muscle mass maintenance, and fitness standards.</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bCs w:val="1"/>
          <w:rtl w:val="0"/>
        </w:rPr>
        <w:t xml:space="preserve">Hormonal Baseline Consistency:</w:t>
      </w:r>
      <w:r w:rsidDel="00000000" w:rsidR="00000000" w:rsidRPr="00000000">
        <w:rPr>
          <w:rtl w:val="0"/>
        </w:rPr>
        <w:t xml:space="preserve"> Operating over a lifetime without the complex monthly cycle tracking or cyclical hormonal shifts experienced by people with female reproductive systems.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kmkts67f4cfw" w:id="2"/>
      <w:bookmarkEnd w:id="2"/>
      <w:r w:rsidDel="00000000" w:rsidR="00000000" w:rsidRPr="00000000">
        <w:rPr>
          <w:b w:val="1"/>
          <w:bCs w:val="1"/>
          <w:color w:val="000000"/>
          <w:sz w:val="26"/>
          <w:szCs w:val="26"/>
          <w:rtl w:val="0"/>
        </w:rPr>
        <w:t xml:space="preserve">Social Etiquette, Safety, and Public Navigation (31–55)</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Freedom from Hyper-Vigilance:</w:t>
      </w:r>
      <w:r w:rsidDel="00000000" w:rsidR="00000000" w:rsidRPr="00000000">
        <w:rPr>
          <w:rtl w:val="0"/>
        </w:rPr>
        <w:t xml:space="preserve"> Moving through public spaces, parking lots, and dark streets without the ingrained, lifelong safety scanning required of women.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Unchallenged Street Presence:</w:t>
      </w:r>
      <w:r w:rsidDel="00000000" w:rsidR="00000000" w:rsidRPr="00000000">
        <w:rPr>
          <w:rtl w:val="0"/>
        </w:rPr>
        <w:t xml:space="preserve"> Walking alone at night without needing to hold keys between knuckles, track phone locations, or fear immediate predatory targeting.</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The "Direct Confrontation" Script:</w:t>
      </w:r>
      <w:r w:rsidDel="00000000" w:rsidR="00000000" w:rsidRPr="00000000">
        <w:rPr>
          <w:rtl w:val="0"/>
        </w:rPr>
        <w:t xml:space="preserve"> Learning how to engage in direct, verbal, or physical posturing during disagreements without violating social norms.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Uninterrupted Professional Speaking:</w:t>
      </w:r>
      <w:r w:rsidDel="00000000" w:rsidR="00000000" w:rsidRPr="00000000">
        <w:rPr>
          <w:rtl w:val="0"/>
        </w:rPr>
        <w:t xml:space="preserve"> Navigating professional meetings and conversations without experiencing systemic interruption or "mansplaining" equivalents.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Default Authority Attribution:</w:t>
      </w:r>
      <w:r w:rsidDel="00000000" w:rsidR="00000000" w:rsidRPr="00000000">
        <w:rPr>
          <w:rtl w:val="0"/>
        </w:rPr>
        <w:t xml:space="preserve"> Enjoying the immediate assumption of competence and leadership in professional, technical, or manual labor environments.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Casual Social Bonding Rituals:</w:t>
      </w:r>
      <w:r w:rsidDel="00000000" w:rsidR="00000000" w:rsidRPr="00000000">
        <w:rPr>
          <w:rtl w:val="0"/>
        </w:rPr>
        <w:t xml:space="preserve"> Participating effortlessly in male-dominated bonding spaces (e.g., sports talk, garage culture, informal networking groups).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Exemption from Domestic Emotional Labor:</w:t>
      </w:r>
      <w:r w:rsidDel="00000000" w:rsidR="00000000" w:rsidRPr="00000000">
        <w:rPr>
          <w:rtl w:val="0"/>
        </w:rPr>
        <w:t xml:space="preserve"> Moving through family and social gatherings without the expectation to manage the emotional climate, remember birthdays, or coordinate hosting details.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Unchecked Public Space Claiming:</w:t>
      </w:r>
      <w:r w:rsidDel="00000000" w:rsidR="00000000" w:rsidRPr="00000000">
        <w:rPr>
          <w:rtl w:val="0"/>
        </w:rPr>
        <w:t xml:space="preserve"> Sitting, standing, and walking while freely occupying physical space without subconscious shrinking or apologetic body language.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Navigating Male Camaraderie Humor:</w:t>
      </w:r>
      <w:r w:rsidDel="00000000" w:rsidR="00000000" w:rsidRPr="00000000">
        <w:rPr>
          <w:rtl w:val="0"/>
        </w:rPr>
        <w:t xml:space="preserve"> Engaging in rapid-fire, competitive, and rough teasing (</w:t>
      </w:r>
      <w:r w:rsidDel="00000000" w:rsidR="00000000" w:rsidRPr="00000000">
        <w:rPr>
          <w:i w:val="1"/>
          <w:iCs w:val="1"/>
          <w:rtl w:val="0"/>
        </w:rPr>
        <w:t xml:space="preserve">roasting</w:t>
      </w:r>
      <w:r w:rsidDel="00000000" w:rsidR="00000000" w:rsidRPr="00000000">
        <w:rPr>
          <w:rtl w:val="0"/>
        </w:rPr>
        <w:t xml:space="preserve">) as a primary mode of expressing affection among peers.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Dating Pursuit Initiation:</w:t>
      </w:r>
      <w:r w:rsidDel="00000000" w:rsidR="00000000" w:rsidRPr="00000000">
        <w:rPr>
          <w:rtl w:val="0"/>
        </w:rPr>
        <w:t xml:space="preserve"> Growing up socialized to be the primary initiator in romantic pursuits, asking people out, and handling direct rejection.</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Financial and Transactional Assertiveness:</w:t>
      </w:r>
      <w:r w:rsidDel="00000000" w:rsidR="00000000" w:rsidRPr="00000000">
        <w:rPr>
          <w:rtl w:val="0"/>
        </w:rPr>
        <w:t xml:space="preserve"> Negotiating salaries, purchases, and contracts without socialized hesitation or self-doubt penalties.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Unsolicited Help Exemption:</w:t>
      </w:r>
      <w:r w:rsidDel="00000000" w:rsidR="00000000" w:rsidRPr="00000000">
        <w:rPr>
          <w:rtl w:val="0"/>
        </w:rPr>
        <w:t xml:space="preserve"> Moving through the world without facing unwanted, patronizing acts of physical assistance from strangers.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Networking in "Boys' Clubs":</w:t>
      </w:r>
      <w:r w:rsidDel="00000000" w:rsidR="00000000" w:rsidRPr="00000000">
        <w:rPr>
          <w:rtl w:val="0"/>
        </w:rPr>
        <w:t xml:space="preserve"> Accessing informal historical networks, mentorships, and social loops historically centered around male exclusivity.</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Exemption from Street Harassment:</w:t>
      </w:r>
      <w:r w:rsidDel="00000000" w:rsidR="00000000" w:rsidRPr="00000000">
        <w:rPr>
          <w:rtl w:val="0"/>
        </w:rPr>
        <w:t xml:space="preserve"> Moving through public areas unbothered by catcalling, unwanted sexual commentary, or public intrusions.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Hospitality Guest Passivity:</w:t>
      </w:r>
      <w:r w:rsidDel="00000000" w:rsidR="00000000" w:rsidRPr="00000000">
        <w:rPr>
          <w:rtl w:val="0"/>
        </w:rPr>
        <w:t xml:space="preserve"> Attending social gatherings as a guest without automatic expectations to assist with kitchen prep, serving, or cleanup.</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Conflict De-escalation with Anger:</w:t>
      </w:r>
      <w:r w:rsidDel="00000000" w:rsidR="00000000" w:rsidRPr="00000000">
        <w:rPr>
          <w:rtl w:val="0"/>
        </w:rPr>
        <w:t xml:space="preserve"> Utilizing anger or sternness socially as an accepted tool for establishing boundaries rather than facing social penalties for aggression.</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Public Crying Stigma Navigation:</w:t>
      </w:r>
      <w:r w:rsidDel="00000000" w:rsidR="00000000" w:rsidRPr="00000000">
        <w:rPr>
          <w:rtl w:val="0"/>
        </w:rPr>
        <w:t xml:space="preserve"> Operating under severe social restrictions regarding public emotional vulnerability or crying.</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Gift-Giving and Milestone Distancing:</w:t>
      </w:r>
      <w:r w:rsidDel="00000000" w:rsidR="00000000" w:rsidRPr="00000000">
        <w:rPr>
          <w:rtl w:val="0"/>
        </w:rPr>
        <w:t xml:space="preserve"> Being largely detached from the social pressure of remembering micro-milestones and detailed social niceties.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Praising and Self-Promotion:</w:t>
      </w:r>
      <w:r w:rsidDel="00000000" w:rsidR="00000000" w:rsidRPr="00000000">
        <w:rPr>
          <w:rtl w:val="0"/>
        </w:rPr>
        <w:t xml:space="preserve"> Claiming individual credit for professional or personal achievements without being penalized for arrogance.</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Stranger Interaction Ease:</w:t>
      </w:r>
      <w:r w:rsidDel="00000000" w:rsidR="00000000" w:rsidRPr="00000000">
        <w:rPr>
          <w:rtl w:val="0"/>
        </w:rPr>
        <w:t xml:space="preserve"> Interacting with strangers in public or commercial spaces without underlying calculations of physical safety risks.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Family Expectation of Independence:</w:t>
      </w:r>
      <w:r w:rsidDel="00000000" w:rsidR="00000000" w:rsidRPr="00000000">
        <w:rPr>
          <w:rtl w:val="0"/>
        </w:rPr>
        <w:t xml:space="preserve"> Experiencing family pressure centered around career achievement and financial provision rather than domestic or caregiving roles.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Immunity to Gender-Based Microaggressions:</w:t>
      </w:r>
      <w:r w:rsidDel="00000000" w:rsidR="00000000" w:rsidRPr="00000000">
        <w:rPr>
          <w:rtl w:val="0"/>
        </w:rPr>
        <w:t xml:space="preserve"> Never encountering systemic, casual remarks undermining one's basic capability based on gender identity.</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Restroom Universal Access:</w:t>
      </w:r>
      <w:r w:rsidDel="00000000" w:rsidR="00000000" w:rsidRPr="00000000">
        <w:rPr>
          <w:rtl w:val="0"/>
        </w:rPr>
        <w:t xml:space="preserve"> Using any public restroom, gas station, or outdoor facility instantly, effortlessly, and without second thought.</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Professional Boundary Enforcement:</w:t>
      </w:r>
      <w:r w:rsidDel="00000000" w:rsidR="00000000" w:rsidRPr="00000000">
        <w:rPr>
          <w:rtl w:val="0"/>
        </w:rPr>
        <w:t xml:space="preserve"> Asserting authority directly and firmly without risking being labeled overly emotional or difficult.</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b w:val="1"/>
          <w:bCs w:val="1"/>
          <w:rtl w:val="0"/>
        </w:rPr>
        <w:t xml:space="preserve">Immunity to "Imposter Syndrome via Gender":</w:t>
      </w:r>
      <w:r w:rsidDel="00000000" w:rsidR="00000000" w:rsidRPr="00000000">
        <w:rPr>
          <w:rtl w:val="0"/>
        </w:rPr>
        <w:t xml:space="preserve"> Never harboring an internal background fear that one's right to manhood is conditional, legalistic, or politically contested.</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neis5cnd0shf" w:id="3"/>
      <w:bookmarkEnd w:id="3"/>
      <w:r w:rsidDel="00000000" w:rsidR="00000000" w:rsidRPr="00000000">
        <w:rPr>
          <w:b w:val="1"/>
          <w:bCs w:val="1"/>
          <w:color w:val="000000"/>
          <w:sz w:val="26"/>
          <w:szCs w:val="26"/>
          <w:rtl w:val="0"/>
        </w:rPr>
        <w:t xml:space="preserve">Fashion, Presentation, and Mechanics (56–75)</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b w:val="1"/>
          <w:bCs w:val="1"/>
          <w:rtl w:val="0"/>
        </w:rPr>
        <w:t xml:space="preserve">Universal Pocket Literacy:</w:t>
      </w:r>
      <w:r w:rsidDel="00000000" w:rsidR="00000000" w:rsidRPr="00000000">
        <w:rPr>
          <w:rtl w:val="0"/>
        </w:rPr>
        <w:t xml:space="preserve"> Living entirely out of pants and jacket pockets without ever needing to carry a bag, purse, or tote for everyday carry items.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Standardized Sizing Intuition:</w:t>
      </w:r>
      <w:r w:rsidDel="00000000" w:rsidR="00000000" w:rsidRPr="00000000">
        <w:rPr>
          <w:rtl w:val="0"/>
        </w:rPr>
        <w:t xml:space="preserve"> Understanding standard waist and inseam measurements that remain consistent across different clothing brands and stores.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Minimalist Wardrobe Mechanics:</w:t>
      </w:r>
      <w:r w:rsidDel="00000000" w:rsidR="00000000" w:rsidRPr="00000000">
        <w:rPr>
          <w:rtl w:val="0"/>
        </w:rPr>
        <w:t xml:space="preserve"> Navigating simple clothing structures, basic fasteners, sturdy zippers, and functional footwear without complex undergarments.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Low-Maintenance Daily Prep:</w:t>
      </w:r>
      <w:r w:rsidDel="00000000" w:rsidR="00000000" w:rsidRPr="00000000">
        <w:rPr>
          <w:rtl w:val="0"/>
        </w:rPr>
        <w:t xml:space="preserve"> Achieving a fully social-ready public presentation in minutes with minimal grooming, skincare, or styling overhead.</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Footwear Comfort and Practicality:</w:t>
      </w:r>
      <w:r w:rsidDel="00000000" w:rsidR="00000000" w:rsidRPr="00000000">
        <w:rPr>
          <w:rtl w:val="0"/>
        </w:rPr>
        <w:t xml:space="preserve"> Wearing durable, flat, supportive shoes designed entirely around practical mobility and foot health.</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Accessory Minimalism:</w:t>
      </w:r>
      <w:r w:rsidDel="00000000" w:rsidR="00000000" w:rsidRPr="00000000">
        <w:rPr>
          <w:rtl w:val="0"/>
        </w:rPr>
        <w:t xml:space="preserve"> Limiting personal accessories to functional items like watches, belts, or wallets without coordinating jewelry or aesthetics.</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Formal Wear Simplicity:</w:t>
      </w:r>
      <w:r w:rsidDel="00000000" w:rsidR="00000000" w:rsidRPr="00000000">
        <w:rPr>
          <w:rtl w:val="0"/>
        </w:rPr>
        <w:t xml:space="preserve"> Wearing standard-issue suits or formal wear where variations are minimal and uniform rules are straightforward.</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Weather and Climate Practicality:</w:t>
      </w:r>
      <w:r w:rsidDel="00000000" w:rsidR="00000000" w:rsidRPr="00000000">
        <w:rPr>
          <w:rtl w:val="0"/>
        </w:rPr>
        <w:t xml:space="preserve"> Wearing heavier, thicker, multi-pocketed clothing designed naturally for weather protection and climate comfort.</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Haircut Maintenance Routine:</w:t>
      </w:r>
      <w:r w:rsidDel="00000000" w:rsidR="00000000" w:rsidRPr="00000000">
        <w:rPr>
          <w:rtl w:val="0"/>
        </w:rPr>
        <w:t xml:space="preserve"> Visiting traditional barbershops for quick, standardized, short-hair maintenance every few weeks from childhood onward.</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bCs w:val="1"/>
          <w:rtl w:val="0"/>
        </w:rPr>
        <w:t xml:space="preserve">Zero Makeup Literacy:</w:t>
      </w:r>
      <w:r w:rsidDel="00000000" w:rsidR="00000000" w:rsidRPr="00000000">
        <w:rPr>
          <w:rtl w:val="0"/>
        </w:rPr>
        <w:t xml:space="preserve"> Total exemption from learning cosmetic color theory, application techniques, touch-ups, or product maintenance.</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Zero Body Hair Maintenance:</w:t>
      </w:r>
      <w:r w:rsidDel="00000000" w:rsidR="00000000" w:rsidRPr="00000000">
        <w:rPr>
          <w:rtl w:val="0"/>
        </w:rPr>
        <w:t xml:space="preserve"> Complete social freedom from shaving, waxing, or grooming body hair across legs, chest, arms, or face.</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Fabric Durability Literacy:</w:t>
      </w:r>
      <w:r w:rsidDel="00000000" w:rsidR="00000000" w:rsidRPr="00000000">
        <w:rPr>
          <w:rtl w:val="0"/>
        </w:rPr>
        <w:t xml:space="preserve"> Wearing heavy-duty fabrics (denim, canvas, heavy cotton) designed to withstand high physical wear and tear.</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Wallet and Key Management:</w:t>
      </w:r>
      <w:r w:rsidDel="00000000" w:rsidR="00000000" w:rsidRPr="00000000">
        <w:rPr>
          <w:rtl w:val="0"/>
        </w:rPr>
        <w:t xml:space="preserve"> Managing everyday carry items exclusively through pockets without handbag logistics.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bCs w:val="1"/>
          <w:rtl w:val="0"/>
        </w:rPr>
        <w:t xml:space="preserve">Jewelry Absence Norms:</w:t>
      </w:r>
      <w:r w:rsidDel="00000000" w:rsidR="00000000" w:rsidRPr="00000000">
        <w:rPr>
          <w:rtl w:val="0"/>
        </w:rPr>
        <w:t xml:space="preserve"> Growing up without the need to pierce ears or manage rings, necklaces, and bracelets.</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bCs w:val="1"/>
          <w:rtl w:val="0"/>
        </w:rPr>
        <w:t xml:space="preserve">Laundry and Care Simplicity:</w:t>
      </w:r>
      <w:r w:rsidDel="00000000" w:rsidR="00000000" w:rsidRPr="00000000">
        <w:rPr>
          <w:rtl w:val="0"/>
        </w:rPr>
        <w:t xml:space="preserve"> Throwing all standard garments into a single washing and drying cycle without worrying about delicate fabric care.</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rtl w:val="0"/>
        </w:rPr>
        <w:t xml:space="preserve">Physical Presentation Maintenance:</w:t>
      </w:r>
      <w:r w:rsidDel="00000000" w:rsidR="00000000" w:rsidRPr="00000000">
        <w:rPr>
          <w:rtl w:val="0"/>
        </w:rPr>
        <w:t xml:space="preserve"> Moving through a day without ever checking mirrors or reflections for makeup smudges, hair displacement, or wardrobe slips.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Fragrance Application Simplicity:</w:t>
      </w:r>
      <w:r w:rsidDel="00000000" w:rsidR="00000000" w:rsidRPr="00000000">
        <w:rPr>
          <w:rtl w:val="0"/>
        </w:rPr>
        <w:t xml:space="preserve"> Applying basic deodorant or a single splash of aftershave as a complete daily scent routine.</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bCs w:val="1"/>
          <w:rtl w:val="0"/>
        </w:rPr>
        <w:t xml:space="preserve">Swimwear Logistics:</w:t>
      </w:r>
      <w:r w:rsidDel="00000000" w:rsidR="00000000" w:rsidRPr="00000000">
        <w:rPr>
          <w:rtl w:val="0"/>
        </w:rPr>
        <w:t xml:space="preserve"> Wearing simple swim trunks without complex fit, coverage, or preparation requirements.</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b w:val="1"/>
          <w:bCs w:val="1"/>
          <w:rtl w:val="0"/>
        </w:rPr>
        <w:t xml:space="preserve">Headwear and Hat Culture:</w:t>
      </w:r>
      <w:r w:rsidDel="00000000" w:rsidR="00000000" w:rsidRPr="00000000">
        <w:rPr>
          <w:rtl w:val="0"/>
        </w:rPr>
        <w:t xml:space="preserve"> Utilizing baseball caps or hats casually for sun protection or style without altering grooming standards.</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b w:val="1"/>
          <w:bCs w:val="1"/>
          <w:rtl w:val="0"/>
        </w:rPr>
        <w:t xml:space="preserve">Footwear Longevity:</w:t>
      </w:r>
      <w:r w:rsidDel="00000000" w:rsidR="00000000" w:rsidRPr="00000000">
        <w:rPr>
          <w:rtl w:val="0"/>
        </w:rPr>
        <w:t xml:space="preserve"> Owning a small rotation of durable shoes designed to last for years with minimal maintenance.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v2p2dbtbf3y3" w:id="4"/>
      <w:bookmarkEnd w:id="4"/>
      <w:r w:rsidDel="00000000" w:rsidR="00000000" w:rsidRPr="00000000">
        <w:rPr>
          <w:b w:val="1"/>
          <w:bCs w:val="1"/>
          <w:color w:val="000000"/>
          <w:sz w:val="26"/>
          <w:szCs w:val="26"/>
          <w:rtl w:val="0"/>
        </w:rPr>
        <w:t xml:space="preserve">Psychological, Relational, and Cultural Imprinting (76–100)</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b w:val="1"/>
          <w:bCs w:val="1"/>
          <w:rtl w:val="0"/>
        </w:rPr>
        <w:t xml:space="preserve">Lifelong Internalization of Male Privilege:</w:t>
      </w:r>
      <w:r w:rsidDel="00000000" w:rsidR="00000000" w:rsidRPr="00000000">
        <w:rPr>
          <w:rtl w:val="0"/>
        </w:rPr>
        <w:t xml:space="preserve"> Growing up viewing one's future, career, and social standing through an unhindered lens of societal expectation and mobility.</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b w:val="1"/>
          <w:bCs w:val="1"/>
          <w:rtl w:val="0"/>
        </w:rPr>
        <w:t xml:space="preserve">Generational Male Bonding Traditions:</w:t>
      </w:r>
      <w:r w:rsidDel="00000000" w:rsidR="00000000" w:rsidRPr="00000000">
        <w:rPr>
          <w:rtl w:val="0"/>
        </w:rPr>
        <w:t xml:space="preserve"> Sharing in father-son, brotherly, or multi-generational male rituals, sports history, and mentorship paths.</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b w:val="1"/>
          <w:bCs w:val="1"/>
          <w:rtl w:val="0"/>
        </w:rPr>
        <w:t xml:space="preserve">Inherent Gendered Nostalgia:</w:t>
      </w:r>
      <w:r w:rsidDel="00000000" w:rsidR="00000000" w:rsidRPr="00000000">
        <w:rPr>
          <w:rtl w:val="0"/>
        </w:rPr>
        <w:t xml:space="preserve"> Having childhood memories, schoolyard games, and adolescent milestones rooted entirely in boyhood spaces.</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bCs w:val="1"/>
          <w:rtl w:val="0"/>
        </w:rPr>
        <w:t xml:space="preserve">Cultural Representation Dominance:</w:t>
      </w:r>
      <w:r w:rsidDel="00000000" w:rsidR="00000000" w:rsidRPr="00000000">
        <w:rPr>
          <w:rtl w:val="0"/>
        </w:rPr>
        <w:t xml:space="preserve"> Seeing one's gender group overwhelmingly reflected as the default standard in media, history, literature, and heroes from infancy.</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bCs w:val="1"/>
          <w:rtl w:val="0"/>
        </w:rPr>
        <w:t xml:space="preserve">Innocence of "Passing" Anxiety:</w:t>
      </w:r>
      <w:r w:rsidDel="00000000" w:rsidR="00000000" w:rsidRPr="00000000">
        <w:rPr>
          <w:rtl w:val="0"/>
        </w:rPr>
        <w:t xml:space="preserve"> Never having experienced a period of life where one's basic gender presentation was scrutinized, questioned, or required active psychological maintenance.</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Unconscious Gait and Posture Memory:</w:t>
      </w:r>
      <w:r w:rsidDel="00000000" w:rsidR="00000000" w:rsidRPr="00000000">
        <w:rPr>
          <w:rtl w:val="0"/>
        </w:rPr>
        <w:t xml:space="preserve"> Having decades of muscle memory built around masculine movement centers, broader stances, and spatial confidence.</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Natural Vocal Resonance:</w:t>
      </w:r>
      <w:r w:rsidDel="00000000" w:rsidR="00000000" w:rsidRPr="00000000">
        <w:rPr>
          <w:rtl w:val="0"/>
        </w:rPr>
        <w:t xml:space="preserve"> Speaking naturally with male pitch, resonance, and vocal patterns without conscious daily monitoring or voice training.</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Shared Linguistic Nuances:</w:t>
      </w:r>
      <w:r w:rsidDel="00000000" w:rsidR="00000000" w:rsidRPr="00000000">
        <w:rPr>
          <w:rtl w:val="0"/>
        </w:rPr>
        <w:t xml:space="preserve"> Growing up immersed in the specific slang, sports metaphors, and conversational cadences unique to boys' and men's peer groups.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bCs w:val="1"/>
          <w:rtl w:val="0"/>
        </w:rPr>
        <w:t xml:space="preserve">Implicit Trust in Institutional Systems:</w:t>
      </w:r>
      <w:r w:rsidDel="00000000" w:rsidR="00000000" w:rsidRPr="00000000">
        <w:rPr>
          <w:rtl w:val="0"/>
        </w:rPr>
        <w:t xml:space="preserve"> Interacting with medical, legal, and financial institutions that historically use male baselines as the default standard.</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b w:val="1"/>
          <w:bCs w:val="1"/>
          <w:rtl w:val="0"/>
        </w:rPr>
        <w:t xml:space="preserve">Inherited Practical Wisdom:</w:t>
      </w:r>
      <w:r w:rsidDel="00000000" w:rsidR="00000000" w:rsidRPr="00000000">
        <w:rPr>
          <w:rtl w:val="0"/>
        </w:rPr>
        <w:t xml:space="preserve"> Absorbing automotive, mechanical, home-repair, and technical know-how organically from paternal figures over decades.</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Immunity to Gender-Based Imposter Syndrome:</w:t>
      </w:r>
      <w:r w:rsidDel="00000000" w:rsidR="00000000" w:rsidRPr="00000000">
        <w:rPr>
          <w:rtl w:val="0"/>
        </w:rPr>
        <w:t xml:space="preserve"> Never harboring an internal background doubt regarding one's authority to occupy space or lead projects.</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Childhood Toy and Media Integration:</w:t>
      </w:r>
      <w:r w:rsidDel="00000000" w:rsidR="00000000" w:rsidRPr="00000000">
        <w:rPr>
          <w:rtl w:val="0"/>
        </w:rPr>
        <w:t xml:space="preserve"> A lifetime of developing imagination through toys, tools, and action narratives framed around male protagonists.</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Intuitive Blindness to Double Standards:</w:t>
      </w:r>
      <w:r w:rsidDel="00000000" w:rsidR="00000000" w:rsidRPr="00000000">
        <w:rPr>
          <w:rtl w:val="0"/>
        </w:rPr>
        <w:t xml:space="preserve"> Remaining naturally insulated from noticing or experiencing systemic gender double standards that penalize others.</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Generational Male Lore:</w:t>
      </w:r>
      <w:r w:rsidDel="00000000" w:rsidR="00000000" w:rsidRPr="00000000">
        <w:rPr>
          <w:rtl w:val="0"/>
        </w:rPr>
        <w:t xml:space="preserve"> Passing down family-specific trades, hobbies, sports allegiances, and practical skills from older male relatives.</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b w:val="1"/>
          <w:bCs w:val="1"/>
          <w:rtl w:val="0"/>
        </w:rPr>
        <w:t xml:space="preserve">Unchecked Public Restroom Access:</w:t>
      </w:r>
      <w:r w:rsidDel="00000000" w:rsidR="00000000" w:rsidRPr="00000000">
        <w:rPr>
          <w:rtl w:val="0"/>
        </w:rPr>
        <w:t xml:space="preserve"> Using public restrooms from early childhood onward without a second thought, hyper-vigilance, or fear of confrontation.</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b w:val="1"/>
          <w:bCs w:val="1"/>
          <w:rtl w:val="0"/>
        </w:rPr>
        <w:t xml:space="preserve">Internalized Fatherhood Blueprints:</w:t>
      </w:r>
      <w:r w:rsidDel="00000000" w:rsidR="00000000" w:rsidRPr="00000000">
        <w:rPr>
          <w:rtl w:val="0"/>
        </w:rPr>
        <w:t xml:space="preserve"> Observing and absorbing paternal behaviors, provider pressures, and household roles first-hand from childhood.</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b w:val="1"/>
          <w:bCs w:val="1"/>
          <w:rtl w:val="0"/>
        </w:rPr>
        <w:t xml:space="preserve">Seamless Legal and Documentation History:</w:t>
      </w:r>
      <w:r w:rsidDel="00000000" w:rsidR="00000000" w:rsidRPr="00000000">
        <w:rPr>
          <w:rtl w:val="0"/>
        </w:rPr>
        <w:t xml:space="preserve"> Having birth certificates, school records, medical histories, and childhood photos that have always aligned with current presentation.</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b w:val="1"/>
          <w:bCs w:val="1"/>
          <w:rtl w:val="0"/>
        </w:rPr>
        <w:t xml:space="preserve">Immunity to Transition Grief:</w:t>
      </w:r>
      <w:r w:rsidDel="00000000" w:rsidR="00000000" w:rsidRPr="00000000">
        <w:rPr>
          <w:rtl w:val="0"/>
        </w:rPr>
        <w:t xml:space="preserve"> Never experiencing the complex grief of losing a prior female life, historical record, or pre-transition family dynamic.</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b w:val="1"/>
          <w:bCs w:val="1"/>
          <w:rtl w:val="0"/>
        </w:rPr>
        <w:t xml:space="preserve">Naturalized Authority in Male Spaces:</w:t>
      </w:r>
      <w:r w:rsidDel="00000000" w:rsidR="00000000" w:rsidRPr="00000000">
        <w:rPr>
          <w:rtl w:val="0"/>
        </w:rPr>
        <w:t xml:space="preserve"> Feeling an inherent, unquestioned sense of belonging in male-dominated environments, workshops, and locker rooms.</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b w:val="1"/>
          <w:bCs w:val="1"/>
          <w:rtl w:val="0"/>
        </w:rPr>
        <w:t xml:space="preserve">Relational Conflict Styles:</w:t>
      </w:r>
      <w:r w:rsidDel="00000000" w:rsidR="00000000" w:rsidRPr="00000000">
        <w:rPr>
          <w:rtl w:val="0"/>
        </w:rPr>
        <w:t xml:space="preserve"> Mastering direct debate, competition, and quick reconciliation common in male social structures without lingering relational friction.</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Immunity to Misgendering Stress:</w:t>
      </w:r>
      <w:r w:rsidDel="00000000" w:rsidR="00000000" w:rsidRPr="00000000">
        <w:rPr>
          <w:rtl w:val="0"/>
        </w:rPr>
        <w:t xml:space="preserve"> Never experiencing the psychological toll of being misgendered by strangers, institutions, or family members.</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b w:val="1"/>
          <w:bCs w:val="1"/>
          <w:rtl w:val="0"/>
        </w:rPr>
        <w:t xml:space="preserve">Uncontested Athletic Socialization:</w:t>
      </w:r>
      <w:r w:rsidDel="00000000" w:rsidR="00000000" w:rsidRPr="00000000">
        <w:rPr>
          <w:rtl w:val="0"/>
        </w:rPr>
        <w:t xml:space="preserve"> Participating in boys' sports leagues, physical education tracks, and body-movement training designed for male biological development during youth.</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b w:val="1"/>
          <w:bCs w:val="1"/>
          <w:rtl w:val="0"/>
        </w:rPr>
        <w:t xml:space="preserve">Freedom from Hyper-Visibility as a Symbol:</w:t>
      </w:r>
      <w:r w:rsidDel="00000000" w:rsidR="00000000" w:rsidRPr="00000000">
        <w:rPr>
          <w:rtl w:val="0"/>
        </w:rPr>
        <w:t xml:space="preserve"> Moving through the world without the burden of representing a political symbol, a cultural debate, or a demographic milestone simply by existing.</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b w:val="1"/>
          <w:bCs w:val="1"/>
          <w:rtl w:val="0"/>
        </w:rPr>
        <w:t xml:space="preserve">Lifelong Emotional Mirroring:</w:t>
      </w:r>
      <w:r w:rsidDel="00000000" w:rsidR="00000000" w:rsidRPr="00000000">
        <w:rPr>
          <w:rtl w:val="0"/>
        </w:rPr>
        <w:t xml:space="preserve"> Having mirrors and social feedback loops throughout youth that naturally reflected back the identity one felt inside.</w:t>
      </w:r>
    </w:p>
    <w:p w:rsidR="00000000" w:rsidDel="00000000" w:rsidP="00000000" w:rsidRDefault="00000000" w:rsidRPr="00000000" w14:paraId="0000006B">
      <w:pPr>
        <w:numPr>
          <w:ilvl w:val="0"/>
          <w:numId w:val="3"/>
        </w:numPr>
        <w:spacing w:after="240" w:before="0" w:beforeAutospacing="0" w:lineRule="auto"/>
        <w:ind w:left="720" w:hanging="360"/>
      </w:pPr>
      <w:r w:rsidDel="00000000" w:rsidR="00000000" w:rsidRPr="00000000">
        <w:rPr>
          <w:b w:val="1"/>
          <w:bCs w:val="1"/>
          <w:rtl w:val="0"/>
        </w:rPr>
        <w:t xml:space="preserve">The Luxury of Unconscious Existence:</w:t>
      </w:r>
      <w:r w:rsidDel="00000000" w:rsidR="00000000" w:rsidRPr="00000000">
        <w:rPr>
          <w:rtl w:val="0"/>
        </w:rPr>
        <w:t xml:space="preserve"> The fundamental ability to simply </w:t>
      </w:r>
      <w:r w:rsidDel="00000000" w:rsidR="00000000" w:rsidRPr="00000000">
        <w:rPr>
          <w:i w:val="1"/>
          <w:iCs w:val="1"/>
          <w:rtl w:val="0"/>
        </w:rPr>
        <w:t xml:space="preserve">exist</w:t>
      </w:r>
      <w:r w:rsidDel="00000000" w:rsidR="00000000" w:rsidRPr="00000000">
        <w:rPr>
          <w:rtl w:val="0"/>
        </w:rPr>
        <w:t xml:space="preserve"> as a man day-to-day without needing to constantly decode, perform, learn, or validate a socialization process that cis men receive by default.</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