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waifiyjk9g3j" w:id="0"/>
      <w:bookmarkEnd w:id="0"/>
      <w:r w:rsidDel="00000000" w:rsidR="00000000" w:rsidRPr="00000000">
        <w:rPr>
          <w:b w:val="1"/>
          <w:bCs w:val="1"/>
          <w:sz w:val="34"/>
          <w:szCs w:val="34"/>
          <w:rtl w:val="0"/>
        </w:rPr>
        <w:t xml:space="preserve">Comprehensive Professional Dress Codes by Occupational Category and Gender</w:t>
      </w:r>
    </w:p>
    <w:p w:rsidR="00000000" w:rsidDel="00000000" w:rsidP="00000000" w:rsidRDefault="00000000" w:rsidRPr="00000000" w14:paraId="00000002">
      <w:pPr>
        <w:spacing w:after="240" w:before="240" w:lineRule="auto"/>
        <w:rPr/>
      </w:pPr>
      <w:r w:rsidDel="00000000" w:rsidR="00000000" w:rsidRPr="00000000">
        <w:rPr>
          <w:rtl w:val="0"/>
        </w:rPr>
        <w:t xml:space="preserve">Workplace dress codes vary widely depending on the industry, regulatory safety mandates, client-facing expectations, and functional requirements of the role. Below is an exhaustive breakdown of professional dress standards categorized by primary occupational sectors and gender.</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xh1pxlngrr3e" w:id="1"/>
      <w:bookmarkEnd w:id="1"/>
      <w:r w:rsidDel="00000000" w:rsidR="00000000" w:rsidRPr="00000000">
        <w:rPr>
          <w:b w:val="1"/>
          <w:bCs w:val="1"/>
          <w:color w:val="000000"/>
          <w:sz w:val="26"/>
          <w:szCs w:val="26"/>
          <w:rtl w:val="0"/>
        </w:rPr>
        <w:t xml:space="preserve">1. Executive, Corporate, and Legal Services</w:t>
      </w:r>
    </w:p>
    <w:p w:rsidR="00000000" w:rsidDel="00000000" w:rsidP="00000000" w:rsidRDefault="00000000" w:rsidRPr="00000000" w14:paraId="00000004">
      <w:pPr>
        <w:spacing w:after="240" w:before="240" w:lineRule="auto"/>
        <w:rPr>
          <w:i w:val="1"/>
          <w:iCs w:val="1"/>
        </w:rPr>
      </w:pPr>
      <w:r w:rsidDel="00000000" w:rsidR="00000000" w:rsidRPr="00000000">
        <w:rPr>
          <w:i w:val="1"/>
          <w:iCs w:val="1"/>
          <w:rtl w:val="0"/>
        </w:rPr>
        <w:t xml:space="preserve">Roles in finance, corporate management, law, consulting, and high-level administration where traditional authority and trust are paramount.</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vt2k26qixmw3" w:id="2"/>
      <w:bookmarkEnd w:id="2"/>
      <w:r w:rsidDel="00000000" w:rsidR="00000000" w:rsidRPr="00000000">
        <w:rPr>
          <w:b w:val="1"/>
          <w:bCs w:val="1"/>
          <w:color w:val="000000"/>
          <w:sz w:val="22"/>
          <w:szCs w:val="22"/>
          <w:rtl w:val="0"/>
        </w:rPr>
        <w:t xml:space="preserve">Male Dress Code:</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b w:val="1"/>
          <w:bCs w:val="1"/>
          <w:rtl w:val="0"/>
        </w:rPr>
        <w:t xml:space="preserve">Full Suit:</w:t>
      </w:r>
      <w:r w:rsidDel="00000000" w:rsidR="00000000" w:rsidRPr="00000000">
        <w:rPr>
          <w:rtl w:val="0"/>
        </w:rPr>
        <w:t xml:space="preserve"> A well-fitted, tailored two-piece or three-piece suit in conservative dark colors (charcoal gray, navy blue, or solid black). Fabrics should be high-quality wool, wool-blend, or cashmere.</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bCs w:val="1"/>
          <w:rtl w:val="0"/>
        </w:rPr>
        <w:t xml:space="preserve">Dress Shirt:</w:t>
      </w:r>
      <w:r w:rsidDel="00000000" w:rsidR="00000000" w:rsidRPr="00000000">
        <w:rPr>
          <w:rtl w:val="0"/>
        </w:rPr>
        <w:t xml:space="preserve"> Long-sleeved, crisp, button-down dress shirts in solid white or light blue. Collars must be stiff and structured.</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Neckwear:</w:t>
      </w:r>
      <w:r w:rsidDel="00000000" w:rsidR="00000000" w:rsidRPr="00000000">
        <w:rPr>
          <w:rtl w:val="0"/>
        </w:rPr>
        <w:t xml:space="preserve"> High-grade silk neckties featuring conservative patterns (subtle stripes, small foulards, or solid colors) tied in a professional half-windsor or full-windsor knot.</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bCs w:val="1"/>
          <w:rtl w:val="0"/>
        </w:rPr>
        <w:t xml:space="preserve">Footwear:</w:t>
      </w:r>
      <w:r w:rsidDel="00000000" w:rsidR="00000000" w:rsidRPr="00000000">
        <w:rPr>
          <w:rtl w:val="0"/>
        </w:rPr>
        <w:t xml:space="preserve"> Polished leather oxford, derby, or monk strap shoes in black or dark brown, paired with over-the-calf dress socks matching the color of the trousers.</w:t>
      </w:r>
    </w:p>
    <w:p w:rsidR="00000000" w:rsidDel="00000000" w:rsidP="00000000" w:rsidRDefault="00000000" w:rsidRPr="00000000" w14:paraId="0000000A">
      <w:pPr>
        <w:numPr>
          <w:ilvl w:val="0"/>
          <w:numId w:val="7"/>
        </w:numPr>
        <w:spacing w:after="240" w:before="0" w:beforeAutospacing="0" w:lineRule="auto"/>
        <w:ind w:left="720" w:hanging="360"/>
      </w:pPr>
      <w:r w:rsidDel="00000000" w:rsidR="00000000" w:rsidRPr="00000000">
        <w:rPr>
          <w:b w:val="1"/>
          <w:bCs w:val="1"/>
          <w:rtl w:val="0"/>
        </w:rPr>
        <w:t xml:space="preserve">Grooming and Accessories:</w:t>
      </w:r>
      <w:r w:rsidDel="00000000" w:rsidR="00000000" w:rsidRPr="00000000">
        <w:rPr>
          <w:rtl w:val="0"/>
        </w:rPr>
        <w:t xml:space="preserve"> Clean-shaven or neatly trimmed facial hair, conservative leather belts matching shoe color, minimal jewelry (such as a classic analog watch and wedding band), and neatly styled hair.</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h35gttpv6yti" w:id="3"/>
      <w:bookmarkEnd w:id="3"/>
      <w:r w:rsidDel="00000000" w:rsidR="00000000" w:rsidRPr="00000000">
        <w:rPr>
          <w:b w:val="1"/>
          <w:bCs w:val="1"/>
          <w:color w:val="000000"/>
          <w:sz w:val="22"/>
          <w:szCs w:val="22"/>
          <w:rtl w:val="0"/>
        </w:rPr>
        <w:t xml:space="preserve">Female Dress Code:</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b w:val="1"/>
          <w:bCs w:val="1"/>
          <w:rtl w:val="0"/>
        </w:rPr>
        <w:t xml:space="preserve">Business Formal Attire:</w:t>
      </w:r>
      <w:r w:rsidDel="00000000" w:rsidR="00000000" w:rsidRPr="00000000">
        <w:rPr>
          <w:rtl w:val="0"/>
        </w:rPr>
        <w:t xml:space="preserve"> A tailored pantsuit, skirt suit, or a structured sheath dress worn with a matching blazer. Skirt lengths must hit at or just below the knee. Colors should remain neutral and professional (navy, charcoal, black, deep taupe, or soft gray).</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Blouse and Tops:</w:t>
      </w:r>
      <w:r w:rsidDel="00000000" w:rsidR="00000000" w:rsidRPr="00000000">
        <w:rPr>
          <w:rtl w:val="0"/>
        </w:rPr>
        <w:t xml:space="preserve"> Silk, satin, or fine cotton blouses with modest necklines (crew, high-neck, or button-front). Low-cut tops, sheer fabrics, and spaghetti straps are avoided unless worn under a secured blazer.</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Footwear:</w:t>
      </w:r>
      <w:r w:rsidDel="00000000" w:rsidR="00000000" w:rsidRPr="00000000">
        <w:rPr>
          <w:rtl w:val="0"/>
        </w:rPr>
        <w:t xml:space="preserve"> Closed-toe pumps or block heels (typically 2 to 3 inches in height) in neutral colors (black, nude, or navy), or tailored professional loafers/flat dress shoes.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Hosiery and Undergarments:</w:t>
      </w:r>
      <w:r w:rsidDel="00000000" w:rsidR="00000000" w:rsidRPr="00000000">
        <w:rPr>
          <w:rtl w:val="0"/>
        </w:rPr>
        <w:t xml:space="preserve"> Neutral, flesh-toned hosiery is often expected in ultra-traditional court or legal settings when wearing skirts. Undergarments must remain completely discreet.</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b w:val="1"/>
          <w:bCs w:val="1"/>
          <w:rtl w:val="0"/>
        </w:rPr>
        <w:t xml:space="preserve">Grooming and Accessories:</w:t>
      </w:r>
      <w:r w:rsidDel="00000000" w:rsidR="00000000" w:rsidRPr="00000000">
        <w:rPr>
          <w:rtl w:val="0"/>
        </w:rPr>
        <w:t xml:space="preserve"> Minimalist, elegant jewelry (stud earrings, thin chains, delicate bracelets), neatly styled or pulled-back hair, understated makeup, and neatly manicured nails in neutral or clear tones.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eo0o74rc2wu3" w:id="4"/>
      <w:bookmarkEnd w:id="4"/>
      <w:r w:rsidDel="00000000" w:rsidR="00000000" w:rsidRPr="00000000">
        <w:rPr>
          <w:b w:val="1"/>
          <w:bCs w:val="1"/>
          <w:color w:val="000000"/>
          <w:sz w:val="26"/>
          <w:szCs w:val="26"/>
          <w:rtl w:val="0"/>
        </w:rPr>
        <w:t xml:space="preserve">2. Technology, Creative Industries, and Startups</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Roles in software engineering, digital design, marketing, media production, and modern corporate environments emphasizing innovation and comfort.</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g16ikstdmco2" w:id="5"/>
      <w:bookmarkEnd w:id="5"/>
      <w:r w:rsidDel="00000000" w:rsidR="00000000" w:rsidRPr="00000000">
        <w:rPr>
          <w:b w:val="1"/>
          <w:bCs w:val="1"/>
          <w:color w:val="000000"/>
          <w:sz w:val="22"/>
          <w:szCs w:val="22"/>
          <w:rtl w:val="0"/>
        </w:rPr>
        <w:t xml:space="preserve">Male Dress Code:</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b w:val="1"/>
          <w:bCs w:val="1"/>
          <w:rtl w:val="0"/>
        </w:rPr>
        <w:t xml:space="preserve">Smart Casual / Business Casual:</w:t>
      </w:r>
      <w:r w:rsidDel="00000000" w:rsidR="00000000" w:rsidRPr="00000000">
        <w:rPr>
          <w:rtl w:val="0"/>
        </w:rPr>
        <w:t xml:space="preserve"> Tailored chinos, flat-front trousers, or high-quality, dark-wash denim jeans free of distressing, tears, or fading.</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bCs w:val="1"/>
          <w:rtl w:val="0"/>
        </w:rPr>
        <w:t xml:space="preserve">Tops:</w:t>
      </w:r>
      <w:r w:rsidDel="00000000" w:rsidR="00000000" w:rsidRPr="00000000">
        <w:rPr>
          <w:rtl w:val="0"/>
        </w:rPr>
        <w:t xml:space="preserve"> Collared polo shirts, button-down oxfords worn un-tucked or tucked, fine-knit sweaters, crewneck merino wool sweaters, or clean graphic-free hoodies layered over shirts. Blazers are optional for casual days but used for client meetings.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bCs w:val="1"/>
          <w:rtl w:val="0"/>
        </w:rPr>
        <w:t xml:space="preserve">Footwear:</w:t>
      </w:r>
      <w:r w:rsidDel="00000000" w:rsidR="00000000" w:rsidRPr="00000000">
        <w:rPr>
          <w:rtl w:val="0"/>
        </w:rPr>
        <w:t xml:space="preserve"> Clean leather sneakers, designer canvas shoes, desert boots, Chelsea boots, or loafers. Athletic gym shoes are generally reserved strictly for fitness or remote-only days.</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b w:val="1"/>
          <w:bCs w:val="1"/>
          <w:rtl w:val="0"/>
        </w:rPr>
        <w:t xml:space="preserve">Grooming and Accessories:</w:t>
      </w:r>
      <w:r w:rsidDel="00000000" w:rsidR="00000000" w:rsidRPr="00000000">
        <w:rPr>
          <w:rtl w:val="0"/>
        </w:rPr>
        <w:t xml:space="preserve"> Relaxed grooming standards allowing for well-groomed beards or mustubles, casual belts or canvas belts, and smartwatches or fitness trackers.</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by6qnnfy2xa3" w:id="6"/>
      <w:bookmarkEnd w:id="6"/>
      <w:r w:rsidDel="00000000" w:rsidR="00000000" w:rsidRPr="00000000">
        <w:rPr>
          <w:b w:val="1"/>
          <w:bCs w:val="1"/>
          <w:color w:val="000000"/>
          <w:sz w:val="22"/>
          <w:szCs w:val="22"/>
          <w:rtl w:val="0"/>
        </w:rPr>
        <w:t xml:space="preserve">Female Dress Code:</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bCs w:val="1"/>
          <w:rtl w:val="0"/>
        </w:rPr>
        <w:t xml:space="preserve">Smart Casual / Contemporary Workwear:</w:t>
      </w:r>
      <w:r w:rsidDel="00000000" w:rsidR="00000000" w:rsidRPr="00000000">
        <w:rPr>
          <w:rtl w:val="0"/>
        </w:rPr>
        <w:t xml:space="preserve"> Tailored trousers, midi skirts, cropped ankle pants, or dark-wash denim jeans paired with smart tops.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Tops:</w:t>
      </w:r>
      <w:r w:rsidDel="00000000" w:rsidR="00000000" w:rsidRPr="00000000">
        <w:rPr>
          <w:rtl w:val="0"/>
        </w:rPr>
        <w:t xml:space="preserve"> Silk blouses, fitted knit tops, structured cardigans, casual blazers, or high-end jersey knit shirts.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Footwear:</w:t>
      </w:r>
      <w:r w:rsidDel="00000000" w:rsidR="00000000" w:rsidRPr="00000000">
        <w:rPr>
          <w:rtl w:val="0"/>
        </w:rPr>
        <w:t xml:space="preserve"> Ankle boots, loafers, ballet flats, stylish clean leather sneakers, or block heels.</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b w:val="1"/>
          <w:bCs w:val="1"/>
          <w:rtl w:val="0"/>
        </w:rPr>
        <w:t xml:space="preserve">Grooming and Accessories:</w:t>
      </w:r>
      <w:r w:rsidDel="00000000" w:rsidR="00000000" w:rsidRPr="00000000">
        <w:rPr>
          <w:rtl w:val="0"/>
        </w:rPr>
        <w:t xml:space="preserve"> Creative and expressive jewelry, flexible styling for hair, varied nail art options, and natural everyday makeup.</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z62tnsc3zvlh" w:id="7"/>
      <w:bookmarkEnd w:id="7"/>
      <w:r w:rsidDel="00000000" w:rsidR="00000000" w:rsidRPr="00000000">
        <w:rPr>
          <w:b w:val="1"/>
          <w:bCs w:val="1"/>
          <w:color w:val="000000"/>
          <w:sz w:val="26"/>
          <w:szCs w:val="26"/>
          <w:rtl w:val="0"/>
        </w:rPr>
        <w:t xml:space="preserve">3. Healthcare, Clinical, and Medical Operations</w:t>
      </w:r>
    </w:p>
    <w:p w:rsidR="00000000" w:rsidDel="00000000" w:rsidP="00000000" w:rsidRDefault="00000000" w:rsidRPr="00000000" w14:paraId="0000001E">
      <w:pPr>
        <w:spacing w:after="240" w:before="240" w:lineRule="auto"/>
        <w:rPr>
          <w:i w:val="1"/>
          <w:iCs w:val="1"/>
        </w:rPr>
      </w:pPr>
      <w:r w:rsidDel="00000000" w:rsidR="00000000" w:rsidRPr="00000000">
        <w:rPr>
          <w:i w:val="1"/>
          <w:iCs w:val="1"/>
          <w:rtl w:val="0"/>
        </w:rPr>
        <w:t xml:space="preserve">Roles involving physicians, nurses, technicians, and laboratory specialists requiring stringent infection control, mobility, and hygiene.</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szc7y73oyric" w:id="8"/>
      <w:bookmarkEnd w:id="8"/>
      <w:r w:rsidDel="00000000" w:rsidR="00000000" w:rsidRPr="00000000">
        <w:rPr>
          <w:b w:val="1"/>
          <w:bCs w:val="1"/>
          <w:color w:val="000000"/>
          <w:sz w:val="22"/>
          <w:szCs w:val="22"/>
          <w:rtl w:val="0"/>
        </w:rPr>
        <w:t xml:space="preserve">Male Dress Code:</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b w:val="1"/>
          <w:bCs w:val="1"/>
          <w:rtl w:val="0"/>
        </w:rPr>
        <w:t xml:space="preserve">Scrubs:</w:t>
      </w:r>
      <w:r w:rsidDel="00000000" w:rsidR="00000000" w:rsidRPr="00000000">
        <w:rPr>
          <w:rtl w:val="0"/>
        </w:rPr>
        <w:t xml:space="preserve"> Uniform-mandated medical scrubs (matching top and bottom sets in specific institutional colors designating departments). Tops must be short-sleeved or layered over long-sleeved compression shirts for warmth.</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b w:val="1"/>
          <w:bCs w:val="1"/>
          <w:rtl w:val="0"/>
        </w:rPr>
        <w:t xml:space="preserve">Footwear:</w:t>
      </w:r>
      <w:r w:rsidDel="00000000" w:rsidR="00000000" w:rsidRPr="00000000">
        <w:rPr>
          <w:rtl w:val="0"/>
        </w:rPr>
        <w:t xml:space="preserve"> Closed-toe, slip-resistant, fluid-resistant shoes (such as specialized nursing clogs or athletic shoes designated strictly for clinical areas). Open-toe shoes and mesh running shoes are strictly prohibited.</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bCs w:val="1"/>
          <w:rtl w:val="0"/>
        </w:rPr>
        <w:t xml:space="preserve">Lab Coats &amp; PPE:</w:t>
      </w:r>
      <w:r w:rsidDel="00000000" w:rsidR="00000000" w:rsidRPr="00000000">
        <w:rPr>
          <w:rtl w:val="0"/>
        </w:rPr>
        <w:t xml:space="preserve"> White medical coats or fluid-resistant protective jackets when outside patient isolation rooms, alongside required Personal Protective Equipment (masks, gloves, face shields).</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b w:val="1"/>
          <w:bCs w:val="1"/>
          <w:rtl w:val="0"/>
        </w:rPr>
        <w:t xml:space="preserve">Grooming and Accessories:</w:t>
      </w:r>
      <w:r w:rsidDel="00000000" w:rsidR="00000000" w:rsidRPr="00000000">
        <w:rPr>
          <w:rtl w:val="0"/>
        </w:rPr>
        <w:t xml:space="preserve"> Short, trimmed fingernails with no artificial nails or gel polish (to prevent bacterial accumulation), beards trimmed short or covered by beard nets in surgical environments, hair secured away from the face, and wedding bands without stones (or no jewelry for sterility).</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u28mt2kospzg" w:id="9"/>
      <w:bookmarkEnd w:id="9"/>
      <w:r w:rsidDel="00000000" w:rsidR="00000000" w:rsidRPr="00000000">
        <w:rPr>
          <w:b w:val="1"/>
          <w:bCs w:val="1"/>
          <w:color w:val="000000"/>
          <w:sz w:val="22"/>
          <w:szCs w:val="22"/>
          <w:rtl w:val="0"/>
        </w:rPr>
        <w:t xml:space="preserve">Female Dress Code:</w:t>
      </w:r>
    </w:p>
    <w:p w:rsidR="00000000" w:rsidDel="00000000" w:rsidP="00000000" w:rsidRDefault="00000000" w:rsidRPr="00000000" w14:paraId="00000025">
      <w:pPr>
        <w:numPr>
          <w:ilvl w:val="0"/>
          <w:numId w:val="10"/>
        </w:numPr>
        <w:spacing w:after="0" w:afterAutospacing="0" w:before="240" w:lineRule="auto"/>
        <w:ind w:left="720" w:hanging="360"/>
      </w:pPr>
      <w:r w:rsidDel="00000000" w:rsidR="00000000" w:rsidRPr="00000000">
        <w:rPr>
          <w:b w:val="1"/>
          <w:bCs w:val="1"/>
          <w:rtl w:val="0"/>
        </w:rPr>
        <w:t xml:space="preserve">Scrubs:</w:t>
      </w:r>
      <w:r w:rsidDel="00000000" w:rsidR="00000000" w:rsidRPr="00000000">
        <w:rPr>
          <w:rtl w:val="0"/>
        </w:rPr>
        <w:t xml:space="preserve"> Institutional scrub sets (pants paired with matching scrub tops or scrub dresses).</w:t>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b w:val="1"/>
          <w:bCs w:val="1"/>
          <w:rtl w:val="0"/>
        </w:rPr>
        <w:t xml:space="preserve">Footwear:</w:t>
      </w:r>
      <w:r w:rsidDel="00000000" w:rsidR="00000000" w:rsidRPr="00000000">
        <w:rPr>
          <w:rtl w:val="0"/>
        </w:rPr>
        <w:t xml:space="preserve"> Dedicated fluid-resistant, closed-toe medical clogs or supportive slip-resistant nursing shoes.</w:t>
      </w:r>
    </w:p>
    <w:p w:rsidR="00000000" w:rsidDel="00000000" w:rsidP="00000000" w:rsidRDefault="00000000" w:rsidRPr="00000000" w14:paraId="00000027">
      <w:pPr>
        <w:numPr>
          <w:ilvl w:val="0"/>
          <w:numId w:val="10"/>
        </w:numPr>
        <w:spacing w:after="0" w:afterAutospacing="0" w:before="0" w:beforeAutospacing="0" w:lineRule="auto"/>
        <w:ind w:left="720" w:hanging="360"/>
      </w:pPr>
      <w:r w:rsidDel="00000000" w:rsidR="00000000" w:rsidRPr="00000000">
        <w:rPr>
          <w:b w:val="1"/>
          <w:bCs w:val="1"/>
          <w:rtl w:val="0"/>
        </w:rPr>
        <w:t xml:space="preserve">Underlayers and Modesty:</w:t>
      </w:r>
      <w:r w:rsidDel="00000000" w:rsidR="00000000" w:rsidRPr="00000000">
        <w:rPr>
          <w:rtl w:val="0"/>
        </w:rPr>
        <w:t xml:space="preserve"> Solid-colored long-sleeve undershirts under scrubs if working in cold environments.</w:t>
      </w:r>
    </w:p>
    <w:p w:rsidR="00000000" w:rsidDel="00000000" w:rsidP="00000000" w:rsidRDefault="00000000" w:rsidRPr="00000000" w14:paraId="00000028">
      <w:pPr>
        <w:numPr>
          <w:ilvl w:val="0"/>
          <w:numId w:val="10"/>
        </w:numPr>
        <w:spacing w:after="240" w:before="0" w:beforeAutospacing="0" w:lineRule="auto"/>
        <w:ind w:left="720" w:hanging="360"/>
      </w:pPr>
      <w:r w:rsidDel="00000000" w:rsidR="00000000" w:rsidRPr="00000000">
        <w:rPr>
          <w:b w:val="1"/>
          <w:bCs w:val="1"/>
          <w:rtl w:val="0"/>
        </w:rPr>
        <w:t xml:space="preserve">Grooming and Accessories:</w:t>
      </w:r>
      <w:r w:rsidDel="00000000" w:rsidR="00000000" w:rsidRPr="00000000">
        <w:rPr>
          <w:rtl w:val="0"/>
        </w:rPr>
        <w:t xml:space="preserve"> Hair tied back tightly into a ponytail, bun, or braid; short, unpolished or naturally polished nails; zero dangling jewelry or hoop earrings to prevent patient pulling or contamination risks.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x3cesfknhhnu" w:id="10"/>
      <w:bookmarkEnd w:id="10"/>
      <w:r w:rsidDel="00000000" w:rsidR="00000000" w:rsidRPr="00000000">
        <w:rPr>
          <w:b w:val="1"/>
          <w:bCs w:val="1"/>
          <w:color w:val="000000"/>
          <w:sz w:val="26"/>
          <w:szCs w:val="26"/>
          <w:rtl w:val="0"/>
        </w:rPr>
        <w:t xml:space="preserve">4. Industrial, Engineering, and Construction (Trades &amp; Field Operations)</w:t>
      </w:r>
    </w:p>
    <w:p w:rsidR="00000000" w:rsidDel="00000000" w:rsidP="00000000" w:rsidRDefault="00000000" w:rsidRPr="00000000" w14:paraId="0000002A">
      <w:pPr>
        <w:spacing w:after="240" w:before="240" w:lineRule="auto"/>
        <w:rPr>
          <w:i w:val="1"/>
          <w:iCs w:val="1"/>
        </w:rPr>
      </w:pPr>
      <w:r w:rsidDel="00000000" w:rsidR="00000000" w:rsidRPr="00000000">
        <w:rPr>
          <w:i w:val="1"/>
          <w:iCs w:val="1"/>
          <w:rtl w:val="0"/>
        </w:rPr>
        <w:t xml:space="preserve">Roles in manufacturing plants, field engineering, civil construction, and heavy industrial facilities where physical safety takes absolute precedence.</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bc3d6147vca" w:id="11"/>
      <w:bookmarkEnd w:id="11"/>
      <w:r w:rsidDel="00000000" w:rsidR="00000000" w:rsidRPr="00000000">
        <w:rPr>
          <w:b w:val="1"/>
          <w:bCs w:val="1"/>
          <w:color w:val="000000"/>
          <w:sz w:val="22"/>
          <w:szCs w:val="22"/>
          <w:rtl w:val="0"/>
        </w:rPr>
        <w:t xml:space="preserve">Male Dress Code:</w:t>
      </w:r>
    </w:p>
    <w:p w:rsidR="00000000" w:rsidDel="00000000" w:rsidP="00000000" w:rsidRDefault="00000000" w:rsidRPr="00000000" w14:paraId="0000002C">
      <w:pPr>
        <w:numPr>
          <w:ilvl w:val="0"/>
          <w:numId w:val="4"/>
        </w:numPr>
        <w:spacing w:after="0" w:afterAutospacing="0" w:before="240" w:lineRule="auto"/>
        <w:ind w:left="720" w:hanging="360"/>
      </w:pPr>
      <w:r w:rsidDel="00000000" w:rsidR="00000000" w:rsidRPr="00000000">
        <w:rPr>
          <w:b w:val="1"/>
          <w:bCs w:val="1"/>
          <w:rtl w:val="0"/>
        </w:rPr>
        <w:t xml:space="preserve">Safety Apparel &amp; Heavy Workwear:</w:t>
      </w:r>
      <w:r w:rsidDel="00000000" w:rsidR="00000000" w:rsidRPr="00000000">
        <w:rPr>
          <w:rtl w:val="0"/>
        </w:rPr>
        <w:t xml:space="preserve"> Flame-resistant (FR) coveralls, heavy-duty duck canvas cargo pants or work jeans, and high-visibility reflective vests or jackets.</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b w:val="1"/>
          <w:bCs w:val="1"/>
          <w:rtl w:val="0"/>
        </w:rPr>
        <w:t xml:space="preserve">Shirts:</w:t>
      </w:r>
      <w:r w:rsidDel="00000000" w:rsidR="00000000" w:rsidRPr="00000000">
        <w:rPr>
          <w:rtl w:val="0"/>
        </w:rPr>
        <w:t xml:space="preserve"> Heavy cotton or FR long-sleeve shirts designed to protect skin from abrasions, UV rays, sparks, or chemical splashes.</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b w:val="1"/>
          <w:bCs w:val="1"/>
          <w:rtl w:val="0"/>
        </w:rPr>
        <w:t xml:space="preserve">Footwear:</w:t>
      </w:r>
      <w:r w:rsidDel="00000000" w:rsidR="00000000" w:rsidRPr="00000000">
        <w:rPr>
          <w:rtl w:val="0"/>
        </w:rPr>
        <w:t xml:space="preserve"> Steel-toe or composite-toe leather work boots with slip-resistant, puncture-resistant soles and electrical hazard (EH) ratings.</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b w:val="1"/>
          <w:bCs w:val="1"/>
          <w:rtl w:val="0"/>
        </w:rPr>
        <w:t xml:space="preserve">Safety Gear:</w:t>
      </w:r>
      <w:r w:rsidDel="00000000" w:rsidR="00000000" w:rsidRPr="00000000">
        <w:rPr>
          <w:rtl w:val="0"/>
        </w:rPr>
        <w:t xml:space="preserve"> Hard hats, safety glasses with side shields, hearing protection (earplugs or earmuffs), and specialized heavy work gloves.</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b w:val="1"/>
          <w:bCs w:val="1"/>
          <w:rtl w:val="0"/>
        </w:rPr>
        <w:t xml:space="preserve">Grooming and Accessories:</w:t>
      </w:r>
      <w:r w:rsidDel="00000000" w:rsidR="00000000" w:rsidRPr="00000000">
        <w:rPr>
          <w:rtl w:val="0"/>
        </w:rPr>
        <w:t xml:space="preserve"> Hair must be kept short or securely tucked under hard hats; jewelry, rings, and chains are strictly prohibited due to severe machinery entanglement hazards ("degloving" risks).</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8r8hijjjvc87" w:id="12"/>
      <w:bookmarkEnd w:id="12"/>
      <w:r w:rsidDel="00000000" w:rsidR="00000000" w:rsidRPr="00000000">
        <w:rPr>
          <w:b w:val="1"/>
          <w:bCs w:val="1"/>
          <w:color w:val="000000"/>
          <w:sz w:val="22"/>
          <w:szCs w:val="22"/>
          <w:rtl w:val="0"/>
        </w:rPr>
        <w:t xml:space="preserve">Female Dress Code:</w:t>
      </w:r>
    </w:p>
    <w:p w:rsidR="00000000" w:rsidDel="00000000" w:rsidP="00000000" w:rsidRDefault="00000000" w:rsidRPr="00000000" w14:paraId="00000032">
      <w:pPr>
        <w:numPr>
          <w:ilvl w:val="0"/>
          <w:numId w:val="8"/>
        </w:numPr>
        <w:spacing w:after="0" w:afterAutospacing="0" w:before="240" w:lineRule="auto"/>
        <w:ind w:left="720" w:hanging="360"/>
      </w:pPr>
      <w:r w:rsidDel="00000000" w:rsidR="00000000" w:rsidRPr="00000000">
        <w:rPr>
          <w:b w:val="1"/>
          <w:bCs w:val="1"/>
          <w:rtl w:val="0"/>
        </w:rPr>
        <w:t xml:space="preserve">Safety Apparel &amp; Heavy Workwear:</w:t>
      </w:r>
      <w:r w:rsidDel="00000000" w:rsidR="00000000" w:rsidRPr="00000000">
        <w:rPr>
          <w:rtl w:val="0"/>
        </w:rPr>
        <w:t xml:space="preserve"> Tailored or standard-fit heavy-duty work pants, FR coveralls, and high-visibility safety vests designed to fit securely without excess loose fabric.</w:t>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b w:val="1"/>
          <w:bCs w:val="1"/>
          <w:rtl w:val="0"/>
        </w:rPr>
        <w:t xml:space="preserve">Shirts:</w:t>
      </w:r>
      <w:r w:rsidDel="00000000" w:rsidR="00000000" w:rsidRPr="00000000">
        <w:rPr>
          <w:rtl w:val="0"/>
        </w:rPr>
        <w:t xml:space="preserve"> Long-sleeved heavy cotton or FR work shirts.</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b w:val="1"/>
          <w:bCs w:val="1"/>
          <w:rtl w:val="0"/>
        </w:rPr>
        <w:t xml:space="preserve">Footwear:</w:t>
      </w:r>
      <w:r w:rsidDel="00000000" w:rsidR="00000000" w:rsidRPr="00000000">
        <w:rPr>
          <w:rtl w:val="0"/>
        </w:rPr>
        <w:t xml:space="preserve"> Steel-toe or composite-toe work boots engineered for smaller or narrower widths to ensure proper ankle support and foot protection.</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b w:val="1"/>
          <w:bCs w:val="1"/>
          <w:rtl w:val="0"/>
        </w:rPr>
        <w:t xml:space="preserve">Safety Gear:</w:t>
      </w:r>
      <w:r w:rsidDel="00000000" w:rsidR="00000000" w:rsidRPr="00000000">
        <w:rPr>
          <w:rtl w:val="0"/>
        </w:rPr>
        <w:t xml:space="preserve"> Properly fitted hard hats, side-shield safety glasses, ear protection, and safety gloves.</w:t>
      </w:r>
    </w:p>
    <w:p w:rsidR="00000000" w:rsidDel="00000000" w:rsidP="00000000" w:rsidRDefault="00000000" w:rsidRPr="00000000" w14:paraId="00000036">
      <w:pPr>
        <w:numPr>
          <w:ilvl w:val="0"/>
          <w:numId w:val="8"/>
        </w:numPr>
        <w:spacing w:after="240" w:before="0" w:beforeAutospacing="0" w:lineRule="auto"/>
        <w:ind w:left="720" w:hanging="360"/>
      </w:pPr>
      <w:r w:rsidDel="00000000" w:rsidR="00000000" w:rsidRPr="00000000">
        <w:rPr>
          <w:b w:val="1"/>
          <w:bCs w:val="1"/>
          <w:rtl w:val="0"/>
        </w:rPr>
        <w:t xml:space="preserve">Grooming and Accessories:</w:t>
      </w:r>
      <w:r w:rsidDel="00000000" w:rsidR="00000000" w:rsidRPr="00000000">
        <w:rPr>
          <w:rtl w:val="0"/>
        </w:rPr>
        <w:t xml:space="preserve"> Hair securely tied back and tucked completely inside hard hats or caps; absolutely no rings, earrings, necklaces, or bracelets due to heavy industrial machinery entanglement hazards.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iw73tw1dau9h" w:id="13"/>
      <w:bookmarkEnd w:id="13"/>
      <w:r w:rsidDel="00000000" w:rsidR="00000000" w:rsidRPr="00000000">
        <w:rPr>
          <w:b w:val="1"/>
          <w:bCs w:val="1"/>
          <w:color w:val="000000"/>
          <w:sz w:val="26"/>
          <w:szCs w:val="26"/>
          <w:rtl w:val="0"/>
        </w:rPr>
        <w:t xml:space="preserve">5. Hospitality, Culinary, and Food Service</w:t>
      </w:r>
    </w:p>
    <w:p w:rsidR="00000000" w:rsidDel="00000000" w:rsidP="00000000" w:rsidRDefault="00000000" w:rsidRPr="00000000" w14:paraId="00000038">
      <w:pPr>
        <w:spacing w:after="240" w:before="240" w:lineRule="auto"/>
        <w:rPr>
          <w:i w:val="1"/>
          <w:iCs w:val="1"/>
        </w:rPr>
      </w:pPr>
      <w:r w:rsidDel="00000000" w:rsidR="00000000" w:rsidRPr="00000000">
        <w:rPr>
          <w:i w:val="1"/>
          <w:iCs w:val="1"/>
          <w:rtl w:val="0"/>
        </w:rPr>
        <w:t xml:space="preserve">Roles in fine dining, hotel management, culinary arts, front-of-house service, and guest relations.</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28hw2c3zw0nt" w:id="14"/>
      <w:bookmarkEnd w:id="14"/>
      <w:r w:rsidDel="00000000" w:rsidR="00000000" w:rsidRPr="00000000">
        <w:rPr>
          <w:b w:val="1"/>
          <w:bCs w:val="1"/>
          <w:color w:val="000000"/>
          <w:sz w:val="22"/>
          <w:szCs w:val="22"/>
          <w:rtl w:val="0"/>
        </w:rPr>
        <w:t xml:space="preserve">Male Dress Code:</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b w:val="1"/>
          <w:bCs w:val="1"/>
          <w:rtl w:val="0"/>
        </w:rPr>
        <w:t xml:space="preserve">Front of House (Management / Concierge):</w:t>
      </w:r>
      <w:r w:rsidDel="00000000" w:rsidR="00000000" w:rsidRPr="00000000">
        <w:rPr>
          <w:rtl w:val="0"/>
        </w:rPr>
        <w:t xml:space="preserve"> Classic black or navy business suits, white french-cuff dress shirts, conservative silk ties, and polished black leather shoes.</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b w:val="1"/>
          <w:bCs w:val="1"/>
          <w:rtl w:val="0"/>
        </w:rPr>
        <w:t xml:space="preserve">Culinary Staff (Kitchen / Chefs):</w:t>
      </w:r>
      <w:r w:rsidDel="00000000" w:rsidR="00000000" w:rsidRPr="00000000">
        <w:rPr>
          <w:rtl w:val="0"/>
        </w:rPr>
        <w:t xml:space="preserve"> Traditional double-breasted white or black chef coats, houndstooth chef trousers, professional kitchen aprons, and breathable cotton hats or skull caps.</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Footwear:</w:t>
      </w:r>
      <w:r w:rsidDel="00000000" w:rsidR="00000000" w:rsidRPr="00000000">
        <w:rPr>
          <w:rtl w:val="0"/>
        </w:rPr>
        <w:t xml:space="preserve"> Slip-resistant, oil-resistant kitchen clogs or closed-toe work shoes with reinforced toe boxes.</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b w:val="1"/>
          <w:bCs w:val="1"/>
          <w:rtl w:val="0"/>
        </w:rPr>
        <w:t xml:space="preserve">Grooming and Accessories:</w:t>
      </w:r>
      <w:r w:rsidDel="00000000" w:rsidR="00000000" w:rsidRPr="00000000">
        <w:rPr>
          <w:rtl w:val="0"/>
        </w:rPr>
        <w:t xml:space="preserve"> Impeccably clean-shaven faces (or tightly maintained mustaches/beards covered with hairnets), short fingernails, and hair restraint caps.</w:t>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4u0utdek9wua" w:id="15"/>
      <w:bookmarkEnd w:id="15"/>
      <w:r w:rsidDel="00000000" w:rsidR="00000000" w:rsidRPr="00000000">
        <w:rPr>
          <w:b w:val="1"/>
          <w:bCs w:val="1"/>
          <w:color w:val="000000"/>
          <w:sz w:val="22"/>
          <w:szCs w:val="22"/>
          <w:rtl w:val="0"/>
        </w:rPr>
        <w:t xml:space="preserve">Female Dress Code:</w:t>
      </w:r>
    </w:p>
    <w:p w:rsidR="00000000" w:rsidDel="00000000" w:rsidP="00000000" w:rsidRDefault="00000000" w:rsidRPr="00000000" w14:paraId="0000003F">
      <w:pPr>
        <w:numPr>
          <w:ilvl w:val="0"/>
          <w:numId w:val="9"/>
        </w:numPr>
        <w:spacing w:after="0" w:afterAutospacing="0" w:before="240" w:lineRule="auto"/>
        <w:ind w:left="720" w:hanging="360"/>
      </w:pPr>
      <w:r w:rsidDel="00000000" w:rsidR="00000000" w:rsidRPr="00000000">
        <w:rPr>
          <w:b w:val="1"/>
          <w:bCs w:val="1"/>
          <w:rtl w:val="0"/>
        </w:rPr>
        <w:t xml:space="preserve">Front of House (Management / Concierge):</w:t>
      </w:r>
      <w:r w:rsidDel="00000000" w:rsidR="00000000" w:rsidRPr="00000000">
        <w:rPr>
          <w:rtl w:val="0"/>
        </w:rPr>
        <w:t xml:space="preserve"> Tailored skirt suits, pantsuits, or formal sheath dresses in black or dark jewel tones, paired with elegant blouses and professional low heels or flats.</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b w:val="1"/>
          <w:bCs w:val="1"/>
          <w:rtl w:val="0"/>
        </w:rPr>
        <w:t xml:space="preserve">Culinary Staff:</w:t>
      </w:r>
      <w:r w:rsidDel="00000000" w:rsidR="00000000" w:rsidRPr="00000000">
        <w:rPr>
          <w:rtl w:val="0"/>
        </w:rPr>
        <w:t xml:space="preserve"> Double-breasted chef jackets, chef trousers, aprons, and professional hair containment caps or nets.</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b w:val="1"/>
          <w:bCs w:val="1"/>
          <w:rtl w:val="0"/>
        </w:rPr>
        <w:t xml:space="preserve">Footwear:</w:t>
      </w:r>
      <w:r w:rsidDel="00000000" w:rsidR="00000000" w:rsidRPr="00000000">
        <w:rPr>
          <w:rtl w:val="0"/>
        </w:rPr>
        <w:t xml:space="preserve"> Heavy-duty slip-resistant chef shoes or supportive flat non-slip service shoes.</w:t>
      </w:r>
    </w:p>
    <w:p w:rsidR="00000000" w:rsidDel="00000000" w:rsidP="00000000" w:rsidRDefault="00000000" w:rsidRPr="00000000" w14:paraId="00000042">
      <w:pPr>
        <w:numPr>
          <w:ilvl w:val="0"/>
          <w:numId w:val="9"/>
        </w:numPr>
        <w:spacing w:after="240" w:before="0" w:beforeAutospacing="0" w:lineRule="auto"/>
        <w:ind w:left="720" w:hanging="360"/>
      </w:pPr>
      <w:r w:rsidDel="00000000" w:rsidR="00000000" w:rsidRPr="00000000">
        <w:rPr>
          <w:b w:val="1"/>
          <w:bCs w:val="1"/>
          <w:rtl w:val="0"/>
        </w:rPr>
        <w:t xml:space="preserve">Grooming and Accessories:</w:t>
      </w:r>
      <w:r w:rsidDel="00000000" w:rsidR="00000000" w:rsidRPr="00000000">
        <w:rPr>
          <w:rtl w:val="0"/>
        </w:rPr>
        <w:t xml:space="preserve"> Hair neatly restrained in a hairnet or bun, minimal subtle makeup, clean unpolished nails, and understated earrings.</w:t>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