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Chloe rested her elbows on the sticky laminate table, a bright, calculating spark in her eyes as she surveyed the empty French fry basket and the lingering glasses of iced tea.</w:t>
      </w:r>
    </w:p>
    <w:p w:rsidR="00000000" w:rsidDel="00000000" w:rsidP="00000000" w:rsidRDefault="00000000" w:rsidRPr="00000000" w14:paraId="00000002">
      <w:pPr>
        <w:spacing w:after="240" w:before="240" w:lineRule="auto"/>
        <w:rPr/>
      </w:pPr>
      <w:r w:rsidDel="00000000" w:rsidR="00000000" w:rsidRPr="00000000">
        <w:rPr>
          <w:rtl w:val="0"/>
        </w:rPr>
        <w:t xml:space="preserve">"All right," Chloe said, her voice dropping into a conspiratorial register that instantly commanded the attention of the entire booth. "If we are going to build this out properly—not just for tonight's field exercise at Blush, but as a permanent, reusable module for the master playbook—we need to break down the exact contents of a first-time purse loadout. Because as we established, an empty bag is just a prop. A stocked bag is an extension of your nervous system."</w:t>
      </w:r>
    </w:p>
    <w:p w:rsidR="00000000" w:rsidDel="00000000" w:rsidP="00000000" w:rsidRDefault="00000000" w:rsidRPr="00000000" w14:paraId="00000003">
      <w:pPr>
        <w:spacing w:after="240" w:before="240" w:lineRule="auto"/>
        <w:rPr/>
      </w:pPr>
      <w:r w:rsidDel="00000000" w:rsidR="00000000" w:rsidRPr="00000000">
        <w:rPr>
          <w:rtl w:val="0"/>
        </w:rPr>
        <w:t xml:space="preserve">Maya groaned, though a wide grin split her face as she leaned back against the red vinyl cushion. "Oh, lord. Here we go. The sacred archives. Marcus, you better be paying attention, because opening a woman's handbag is like opening a archaeological dig site mixed with a survival bunker."</w:t>
      </w:r>
    </w:p>
    <w:p w:rsidR="00000000" w:rsidDel="00000000" w:rsidP="00000000" w:rsidRDefault="00000000" w:rsidRPr="00000000" w14:paraId="00000004">
      <w:pPr>
        <w:spacing w:after="240" w:before="240" w:lineRule="auto"/>
        <w:rPr/>
      </w:pPr>
      <w:r w:rsidDel="00000000" w:rsidR="00000000" w:rsidRPr="00000000">
        <w:rPr>
          <w:rtl w:val="0"/>
        </w:rPr>
        <w:t xml:space="preserve">Marcus chuckled, his slender frame leaning slightly closer to Lorraine, whose solid, comforting weight at his side kept him completely grounded. "I'm taking mental notes," Marcus said, his green eyes glinting with amusement and mild apprehension. "Though looking at the scale of most handbags, I honestly feel like I'm about to learn how to pack a parachute."</w:t>
      </w:r>
    </w:p>
    <w:p w:rsidR="00000000" w:rsidDel="00000000" w:rsidP="00000000" w:rsidRDefault="00000000" w:rsidRPr="00000000" w14:paraId="00000005">
      <w:pPr>
        <w:spacing w:after="240" w:before="240" w:lineRule="auto"/>
        <w:rPr/>
      </w:pPr>
      <w:r w:rsidDel="00000000" w:rsidR="00000000" w:rsidRPr="00000000">
        <w:rPr>
          <w:rtl w:val="0"/>
        </w:rPr>
        <w:t xml:space="preserve">"It's not a parachute, it's a security blanket," Elena corrected, gently tapping her coffee cup against the table. "Think of it in tiers. There’s the daily baseline, the tactical emergency tier, and the psychological comfort tier. If you miss any of them, you feel naked."</w:t>
      </w:r>
    </w:p>
    <w:p w:rsidR="00000000" w:rsidDel="00000000" w:rsidP="00000000" w:rsidRDefault="00000000" w:rsidRPr="00000000" w14:paraId="00000006">
      <w:pPr>
        <w:spacing w:after="240" w:before="240" w:lineRule="auto"/>
        <w:rPr/>
      </w:pPr>
      <w:r w:rsidDel="00000000" w:rsidR="00000000" w:rsidRPr="00000000">
        <w:rPr>
          <w:rtl w:val="0"/>
        </w:rPr>
        <w:t xml:space="preserve">"Let's break it down category by category," Sarah suggested, her voice soft and steady as she pulled a paper napkin and a pen toward herself to start drafting. "Starting with the absolute non-negotiables—the things that dictate structural integrity."</w:t>
      </w:r>
    </w:p>
    <w:p w:rsidR="00000000" w:rsidDel="00000000" w:rsidP="00000000" w:rsidRDefault="00000000" w:rsidRPr="00000000" w14:paraId="00000007">
      <w:pPr>
        <w:spacing w:after="240" w:before="240" w:lineRule="auto"/>
        <w:rPr/>
      </w:pPr>
      <w:r w:rsidDel="00000000" w:rsidR="00000000" w:rsidRPr="00000000">
        <w:rPr>
          <w:rtl w:val="0"/>
        </w:rPr>
        <w:t xml:space="preserve">"Well, first is the vessel itself," Chloe chimed in, ticking a finger in the air. "Before we talk contents, we have to define the hardware. For a first-time carrier like Marcus, you want a structured cross-body medium bag. Something with a sturdy strap drop that sits comfortably against the hip, a secure zipper—because unzipped bags in public are an anxiety nightmare—and enough internal compartments so your stuff isn't rattling around like loose change in a coffee tin."</w:t>
      </w:r>
    </w:p>
    <w:p w:rsidR="00000000" w:rsidDel="00000000" w:rsidP="00000000" w:rsidRDefault="00000000" w:rsidRPr="00000000" w14:paraId="00000008">
      <w:pPr>
        <w:spacing w:after="240" w:before="240" w:lineRule="auto"/>
        <w:rPr/>
      </w:pPr>
      <w:r w:rsidDel="00000000" w:rsidR="00000000" w:rsidRPr="00000000">
        <w:rPr>
          <w:rtl w:val="0"/>
        </w:rPr>
        <w:t xml:space="preserve">"Structure is key," Lorraine agreed, her deep, resonant voice wrapping warmly around the table. Her large hand rested reassuringly on Marcus's shoulder, her fingers applying a steady, grounding pressure. "If the bag has no structure, it collapses on itself, and you spend five minutes rummaging blindly for your keys while standing in front of a locked door. That's a rookie panic trigger."</w:t>
      </w:r>
    </w:p>
    <w:p w:rsidR="00000000" w:rsidDel="00000000" w:rsidP="00000000" w:rsidRDefault="00000000" w:rsidRPr="00000000" w14:paraId="00000009">
      <w:pPr>
        <w:spacing w:after="240" w:before="240" w:lineRule="auto"/>
        <w:rPr/>
      </w:pPr>
      <w:r w:rsidDel="00000000" w:rsidR="00000000" w:rsidRPr="00000000">
        <w:rPr>
          <w:rtl w:val="0"/>
        </w:rPr>
        <w:t xml:space="preserve">Marcus nodded slowly, picturing it. "Okay, so structured medium cross-body with a reliable zipper. Got it. What's step two? Once I've got the bag, what goes inside on day one?"</w:t>
      </w:r>
    </w:p>
    <w:p w:rsidR="00000000" w:rsidDel="00000000" w:rsidP="00000000" w:rsidRDefault="00000000" w:rsidRPr="00000000" w14:paraId="0000000A">
      <w:pPr>
        <w:spacing w:after="240" w:before="240" w:lineRule="auto"/>
        <w:rPr/>
      </w:pPr>
      <w:r w:rsidDel="00000000" w:rsidR="00000000" w:rsidRPr="00000000">
        <w:rPr>
          <w:rtl w:val="0"/>
        </w:rPr>
        <w:t xml:space="preserve">"Tier One: The Financial &amp; Identity Core," Maya announced, leaning forward with the air of a professor stepping up to a chalkboard. "You cannot walk out the house without the Trinity. Card wallet, ID, and keys. But here's the golden rule of female logistics: </w:t>
      </w:r>
      <w:r w:rsidDel="00000000" w:rsidR="00000000" w:rsidRPr="00000000">
        <w:rPr>
          <w:i w:val="1"/>
          <w:iCs w:val="1"/>
          <w:rtl w:val="0"/>
        </w:rPr>
        <w:t xml:space="preserve">slim profile</w:t>
      </w:r>
      <w:r w:rsidDel="00000000" w:rsidR="00000000" w:rsidRPr="00000000">
        <w:rPr>
          <w:rtl w:val="0"/>
        </w:rPr>
        <w:t xml:space="preserve">. Men's wallets are like bricks. They sit in your back pocket and destroy your spine. A purse card-holder or a slim, elegant zip wallet stays flat, takes up zero vertical space, and holds your cards, cash, and maybe a folded-up receipt you'll forget about for six months."</w:t>
      </w:r>
    </w:p>
    <w:p w:rsidR="00000000" w:rsidDel="00000000" w:rsidP="00000000" w:rsidRDefault="00000000" w:rsidRPr="00000000" w14:paraId="0000000B">
      <w:pPr>
        <w:spacing w:after="240" w:before="240" w:lineRule="auto"/>
        <w:rPr/>
      </w:pPr>
      <w:r w:rsidDel="00000000" w:rsidR="00000000" w:rsidRPr="00000000">
        <w:rPr>
          <w:rtl w:val="0"/>
        </w:rPr>
        <w:t xml:space="preserve">"And keys," Elena added, pointing a finger at Maya. "Not on a massive, jagged metal carabiner that scratches your screen protector and tears the lining of the bag. A sleek keychain, maybe with a soft wristlet strap or a small charm so you can fish it out by touch alone in a dark parking lot."</w:t>
      </w:r>
    </w:p>
    <w:p w:rsidR="00000000" w:rsidDel="00000000" w:rsidP="00000000" w:rsidRDefault="00000000" w:rsidRPr="00000000" w14:paraId="0000000C">
      <w:pPr>
        <w:spacing w:after="240" w:before="240" w:lineRule="auto"/>
        <w:rPr/>
      </w:pPr>
      <w:r w:rsidDel="00000000" w:rsidR="00000000" w:rsidRPr="00000000">
        <w:rPr>
          <w:rtl w:val="0"/>
        </w:rPr>
        <w:t xml:space="preserve">"That ties right back into our environmental scanning protocol," Marcus observed, a thoughtful smile crossing his face. "Being able to locate your keys by feel without having to look down or open the main compartment fully."</w:t>
      </w:r>
    </w:p>
    <w:p w:rsidR="00000000" w:rsidDel="00000000" w:rsidP="00000000" w:rsidRDefault="00000000" w:rsidRPr="00000000" w14:paraId="0000000D">
      <w:pPr>
        <w:spacing w:after="240" w:before="240" w:lineRule="auto"/>
        <w:rPr/>
      </w:pPr>
      <w:r w:rsidDel="00000000" w:rsidR="00000000" w:rsidRPr="00000000">
        <w:rPr>
          <w:rtl w:val="0"/>
        </w:rPr>
        <w:t xml:space="preserve">"Look at you, graduating to tactical awareness in real-time," Chloe beamed, leaning back with a proud nod. "Exactly. You want frictionless muscle memory."</w:t>
      </w:r>
    </w:p>
    <w:p w:rsidR="00000000" w:rsidDel="00000000" w:rsidP="00000000" w:rsidRDefault="00000000" w:rsidRPr="00000000" w14:paraId="0000000E">
      <w:pPr>
        <w:spacing w:after="240" w:before="240" w:lineRule="auto"/>
        <w:rPr/>
      </w:pPr>
      <w:r w:rsidDel="00000000" w:rsidR="00000000" w:rsidRPr="00000000">
        <w:rPr>
          <w:rtl w:val="0"/>
        </w:rPr>
        <w:t xml:space="preserve">"Moving on to Tier Two," Sarah said, picking up the pen and tapping the napkin. "The Physical Maintenance and Grooming Cache. This is where the magic happens, and it's also the category where men are most blissfully ignorant. Marcus, when your lips get dry, what do you do?"</w:t>
      </w:r>
    </w:p>
    <w:p w:rsidR="00000000" w:rsidDel="00000000" w:rsidP="00000000" w:rsidRDefault="00000000" w:rsidRPr="00000000" w14:paraId="0000000F">
      <w:pPr>
        <w:spacing w:after="240" w:before="240" w:lineRule="auto"/>
        <w:rPr/>
      </w:pPr>
      <w:r w:rsidDel="00000000" w:rsidR="00000000" w:rsidRPr="00000000">
        <w:rPr>
          <w:rtl w:val="0"/>
        </w:rPr>
        <w:t xml:space="preserve">"I... suffer until I find some chapstick in a glove compartment, or I just ignore it," Marcus admitted with a self-effacing laugh.</w:t>
      </w:r>
    </w:p>
    <w:p w:rsidR="00000000" w:rsidDel="00000000" w:rsidP="00000000" w:rsidRDefault="00000000" w:rsidRPr="00000000" w14:paraId="00000010">
      <w:pPr>
        <w:spacing w:after="240" w:before="240" w:lineRule="auto"/>
        <w:rPr/>
      </w:pPr>
      <w:r w:rsidDel="00000000" w:rsidR="00000000" w:rsidRPr="00000000">
        <w:rPr>
          <w:rtl w:val="0"/>
        </w:rPr>
        <w:t xml:space="preserve">"Exactly. Unacceptable," Maya declared dramatically. "In our world, moisture retention is a religion. Tier Two must include at least one heavy-duty lip product—either a hydrating tinted balm, a high-shine gloss, or a classic restorative salve. And it has to be easily accessible in an outer pocket, not buried at the bottom beneath your receipts."</w:t>
      </w:r>
    </w:p>
    <w:p w:rsidR="00000000" w:rsidDel="00000000" w:rsidP="00000000" w:rsidRDefault="00000000" w:rsidRPr="00000000" w14:paraId="00000011">
      <w:pPr>
        <w:spacing w:after="240" w:before="240" w:lineRule="auto"/>
        <w:rPr/>
      </w:pPr>
      <w:r w:rsidDel="00000000" w:rsidR="00000000" w:rsidRPr="00000000">
        <w:rPr>
          <w:rtl w:val="0"/>
        </w:rPr>
        <w:t xml:space="preserve">"Add hand lotion to that list," Elena chimed in. "A travel-size tube of high-end hand cream. Not the greasy kind you get at a gas station, but something with a subtle, clean scent—light citrus, white tea, or soft floral. When you're out in public, touching public doorknobs and menus,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y8yuapmmnh4" w:id="0"/>
      <w:bookmarkEnd w:id="0"/>
      <w:r w:rsidDel="00000000" w:rsidR="00000000" w:rsidRPr="00000000">
        <w:rPr>
          <w:b w:val="1"/>
          <w:bCs w:val="1"/>
          <w:color w:val="000000"/>
          <w:sz w:val="26"/>
          <w:szCs w:val="26"/>
          <w:rtl w:val="0"/>
        </w:rPr>
        <w:t xml:space="preserve">The Reusable Master Purse-Stocking &amp; Loadout Guide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Category 1: The Vessel (Hardware &amp; Structure)</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i w:val="1"/>
          <w:iCs w:val="1"/>
          <w:rtl w:val="0"/>
        </w:rPr>
        <w:t xml:space="preserve">The Cross-Body Medium Bag:</w:t>
      </w:r>
      <w:r w:rsidDel="00000000" w:rsidR="00000000" w:rsidRPr="00000000">
        <w:rPr>
          <w:rtl w:val="0"/>
        </w:rPr>
        <w:t xml:space="preserve"> A structured, mid-sized bag with a reliable zipper closure and a comfortable strap drop that sits securely against the hip.</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i w:val="1"/>
          <w:iCs w:val="1"/>
          <w:rtl w:val="0"/>
        </w:rPr>
        <w:t xml:space="preserve">Internal Compartmentalization:</w:t>
      </w:r>
      <w:r w:rsidDel="00000000" w:rsidR="00000000" w:rsidRPr="00000000">
        <w:rPr>
          <w:rtl w:val="0"/>
        </w:rPr>
        <w:t xml:space="preserve"> At least one zippered interior pocket for secure items and slip pockets for quick-access items to prevent internal clutter.</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i w:val="1"/>
          <w:iCs w:val="1"/>
          <w:rtl w:val="0"/>
        </w:rPr>
        <w:t xml:space="preserve">Keychain Architecture:</w:t>
      </w:r>
      <w:r w:rsidDel="00000000" w:rsidR="00000000" w:rsidRPr="00000000">
        <w:rPr>
          <w:rtl w:val="0"/>
        </w:rPr>
        <w:t xml:space="preserve"> A sleek, low-profile keyring or soft wristlet strap designed for silent, tactile retrieval without tearing bag linings.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Category 2: Tier One — The Financial &amp; Identity Core</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i w:val="1"/>
          <w:iCs w:val="1"/>
          <w:rtl w:val="0"/>
        </w:rPr>
        <w:t xml:space="preserve">Slim Card Wallet:</w:t>
      </w:r>
      <w:r w:rsidDel="00000000" w:rsidR="00000000" w:rsidRPr="00000000">
        <w:rPr>
          <w:rtl w:val="0"/>
        </w:rPr>
        <w:t xml:space="preserve"> A flat, minimalist card-holder or zip pouch replacing bulky traditional wallets to preserve interior space and eliminate physical discomfort.</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i w:val="1"/>
          <w:iCs w:val="1"/>
          <w:rtl w:val="0"/>
        </w:rPr>
        <w:t xml:space="preserve">Essential Identification &amp; Transit:</w:t>
      </w:r>
      <w:r w:rsidDel="00000000" w:rsidR="00000000" w:rsidRPr="00000000">
        <w:rPr>
          <w:rtl w:val="0"/>
        </w:rPr>
        <w:t xml:space="preserve"> Driver's license, primary credit/debit cards, medical insurance card, and transit passes.</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i w:val="1"/>
          <w:iCs w:val="1"/>
          <w:rtl w:val="0"/>
        </w:rPr>
        <w:t xml:space="preserve">Emergency Cash:</w:t>
      </w:r>
      <w:r w:rsidDel="00000000" w:rsidR="00000000" w:rsidRPr="00000000">
        <w:rPr>
          <w:rtl w:val="0"/>
        </w:rPr>
        <w:t xml:space="preserve"> A small folded cash reserve stored separately in a secure zipper compartment.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Category 3: Tier Two — Physical Maintenance &amp; Grooming Cache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i w:val="1"/>
          <w:iCs w:val="1"/>
          <w:rtl w:val="0"/>
        </w:rPr>
        <w:t xml:space="preserve">The Lip Hydration Arsenal:</w:t>
      </w:r>
      <w:r w:rsidDel="00000000" w:rsidR="00000000" w:rsidRPr="00000000">
        <w:rPr>
          <w:rtl w:val="0"/>
        </w:rPr>
        <w:t xml:space="preserve"> At least one high-performance lip balm, gloss, or restorative salve stored in an easily accessible exterior slot.</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i w:val="1"/>
          <w:iCs w:val="1"/>
          <w:rtl w:val="0"/>
        </w:rPr>
        <w:t xml:space="preserve">Travel Hand Cream:</w:t>
      </w:r>
      <w:r w:rsidDel="00000000" w:rsidR="00000000" w:rsidRPr="00000000">
        <w:rPr>
          <w:rtl w:val="0"/>
        </w:rPr>
        <w:t xml:space="preserve"> A compact, fast-absorbing hand lotion featuring a subtle, clean scent (citrus, white tea, or light floral) for sensory resets.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i w:val="1"/>
          <w:iCs w:val="1"/>
          <w:rtl w:val="0"/>
        </w:rPr>
        <w:t xml:space="preserve">Breath &amp; Hygiene Staples:</w:t>
      </w:r>
      <w:r w:rsidDel="00000000" w:rsidR="00000000" w:rsidRPr="00000000">
        <w:rPr>
          <w:rtl w:val="0"/>
        </w:rPr>
        <w:t xml:space="preserve"> Pack of mints or breath strips, pocket tissues, and individual sanitizing wipes for micro-emergencies.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Category 4: Tier Three — Tactical Comfort &amp; Emergency Kit</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i w:val="1"/>
          <w:iCs w:val="1"/>
          <w:rtl w:val="0"/>
        </w:rPr>
        <w:t xml:space="preserve">The Compact Mirror:</w:t>
      </w:r>
      <w:r w:rsidDel="00000000" w:rsidR="00000000" w:rsidRPr="00000000">
        <w:rPr>
          <w:rtl w:val="0"/>
        </w:rPr>
        <w:t xml:space="preserve"> A slim, battery-free physical mirror for discreet appearance checks and environmental awareness in crowded rooms.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i w:val="1"/>
          <w:iCs w:val="1"/>
          <w:rtl w:val="0"/>
        </w:rPr>
        <w:t xml:space="preserve">Hair Management Cache:</w:t>
      </w:r>
      <w:r w:rsidDel="00000000" w:rsidR="00000000" w:rsidRPr="00000000">
        <w:rPr>
          <w:rtl w:val="0"/>
        </w:rPr>
        <w:t xml:space="preserve"> A minimum of three spare hair ties and bobby pins for instant physical adaptability.</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i w:val="1"/>
          <w:iCs w:val="1"/>
          <w:rtl w:val="0"/>
        </w:rPr>
        <w:t xml:space="preserve">The Pain &amp; Blister Shield:</w:t>
      </w:r>
      <w:r w:rsidDel="00000000" w:rsidR="00000000" w:rsidRPr="00000000">
        <w:rPr>
          <w:rtl w:val="0"/>
        </w:rPr>
        <w:t xml:space="preserve"> Travel-size pain relief (ibuprofen) and adhesive bandages to combat sudden fatigue or footwear friction.</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