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7ca9bv4xvyb" w:id="0"/>
      <w:bookmarkEnd w:id="0"/>
      <w:r w:rsidDel="00000000" w:rsidR="00000000" w:rsidRPr="00000000">
        <w:rPr>
          <w:b w:val="1"/>
          <w:bCs w:val="1"/>
          <w:color w:val="000000"/>
          <w:sz w:val="26"/>
          <w:szCs w:val="26"/>
          <w:rtl w:val="0"/>
        </w:rPr>
        <w:t xml:space="preserve">1. New Bond Street</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London, United Kingdom</w:t>
      </w:r>
    </w:p>
    <w:p w:rsidR="00000000" w:rsidDel="00000000" w:rsidP="00000000" w:rsidRDefault="00000000" w:rsidRPr="00000000" w14:paraId="00000003">
      <w:pPr>
        <w:numPr>
          <w:ilvl w:val="0"/>
          <w:numId w:val="5"/>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~120 luxury boutiques and storefronts</w:t>
      </w:r>
    </w:p>
    <w:p w:rsidR="00000000" w:rsidDel="00000000" w:rsidP="00000000" w:rsidRDefault="00000000" w:rsidRPr="00000000" w14:paraId="00000004">
      <w:pPr>
        <w:numPr>
          <w:ilvl w:val="0"/>
          <w:numId w:val="5"/>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Chanel, Gucci, Louis Vuitton, Hermès, Burberry, Cartier, Prada, Tiffany &amp; Co., Ralph Lauren, Alexander McQueen, Jimmy Choo, Bulgari, Dior, Giorgio Armani, Dolce &amp; Gabbana, Saint Laurent, Tom Ford, Moncler, Bally, Loewe, Salvatore Ferragamo, Mulberry, Asprey, Garrard, Graff</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yuzifv89cpe0" w:id="1"/>
      <w:bookmarkEnd w:id="1"/>
      <w:r w:rsidDel="00000000" w:rsidR="00000000" w:rsidRPr="00000000">
        <w:rPr>
          <w:b w:val="1"/>
          <w:bCs w:val="1"/>
          <w:color w:val="000000"/>
          <w:sz w:val="26"/>
          <w:szCs w:val="26"/>
          <w:rtl w:val="0"/>
        </w:rPr>
        <w:t xml:space="preserve">2. Via Montenapoleone</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Milan, Italy</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~110 high-end fashion and jewelry stores</w:t>
      </w:r>
    </w:p>
    <w:p w:rsidR="00000000" w:rsidDel="00000000" w:rsidP="00000000" w:rsidRDefault="00000000" w:rsidRPr="00000000" w14:paraId="00000008">
      <w:pPr>
        <w:numPr>
          <w:ilvl w:val="0"/>
          <w:numId w:val="7"/>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Prada, Cartier, Armani, Versace, Valentino, Gucci, Louis Vuitton, Chanel, Fendi, Dolce &amp; Gabbana, Hermès, Saint Laurent, Burberry, Bottega Veneta, Celine, Loro Piana, Brunello Cucinelli, Bulgari, Damiani, Moncler, Sergio Rossi, Hogan, Tod's, Zegna, Miu Miu</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r8utnfa9xwp" w:id="2"/>
      <w:bookmarkEnd w:id="2"/>
      <w:r w:rsidDel="00000000" w:rsidR="00000000" w:rsidRPr="00000000">
        <w:rPr>
          <w:b w:val="1"/>
          <w:bCs w:val="1"/>
          <w:color w:val="000000"/>
          <w:sz w:val="26"/>
          <w:szCs w:val="26"/>
          <w:rtl w:val="0"/>
        </w:rPr>
        <w:t xml:space="preserve">3. Upper Fifth Avenue (49th to 60th Streets)</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New York City, United States</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~95 flagships and department stores</w:t>
      </w:r>
    </w:p>
    <w:p w:rsidR="00000000" w:rsidDel="00000000" w:rsidP="00000000" w:rsidRDefault="00000000" w:rsidRPr="00000000" w14:paraId="0000000C">
      <w:pPr>
        <w:numPr>
          <w:ilvl w:val="0"/>
          <w:numId w:val="10"/>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Tiffany &amp; Co., Saks Fifth Avenue, Bergdorf Goodman, Cartier, Nike, Louis Vuitton, Gucci, Prada, Armani, Omega, Rolex, Harry Winston, Van Cleef &amp; Arpels, Salvatore Ferragamo, Dolce &amp; Gabbana, Bottega Veneta, Emilio Pucci, Henri Bendel (historical legacy), St. John, Michael Kors, Coach, Uniqlo, Zara, H&amp;M, Under Armour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dryl9tuw9p3" w:id="3"/>
      <w:bookmarkEnd w:id="3"/>
      <w:r w:rsidDel="00000000" w:rsidR="00000000" w:rsidRPr="00000000">
        <w:rPr>
          <w:b w:val="1"/>
          <w:bCs w:val="1"/>
          <w:color w:val="000000"/>
          <w:sz w:val="26"/>
          <w:szCs w:val="26"/>
          <w:rtl w:val="0"/>
        </w:rPr>
        <w:t xml:space="preserve">4. Tsim Sha Tsui (Main Street Shops)</w:t>
      </w:r>
    </w:p>
    <w:p w:rsidR="00000000" w:rsidDel="00000000" w:rsidP="00000000" w:rsidRDefault="00000000" w:rsidRPr="00000000" w14:paraId="0000000E">
      <w:pPr>
        <w:numPr>
          <w:ilvl w:val="0"/>
          <w:numId w:val="21"/>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Hong Kong, Greater China</w:t>
      </w:r>
    </w:p>
    <w:p w:rsidR="00000000" w:rsidDel="00000000" w:rsidP="00000000" w:rsidRDefault="00000000" w:rsidRPr="00000000" w14:paraId="0000000F">
      <w:pPr>
        <w:numPr>
          <w:ilvl w:val="0"/>
          <w:numId w:val="21"/>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~450+ retail establishments across streets and luxury malls (Harbour City)</w:t>
      </w:r>
    </w:p>
    <w:p w:rsidR="00000000" w:rsidDel="00000000" w:rsidP="00000000" w:rsidRDefault="00000000" w:rsidRPr="00000000" w14:paraId="00000010">
      <w:pPr>
        <w:numPr>
          <w:ilvl w:val="0"/>
          <w:numId w:val="21"/>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Prada, Tudor, Chopard, Longines, Chanel, Louis Vuitton, Gucci, Hermès, Cartier, Saint Laurent, Balenciaga, Burberry, Dior, Fendi, Givenchy, Loewe, Moncler, Omega, Panerai, Rolex, Tiffany &amp; Co., Valentino, Versace, Zegna, Bottega Veneta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xhxox3gb5an3" w:id="4"/>
      <w:bookmarkEnd w:id="4"/>
      <w:r w:rsidDel="00000000" w:rsidR="00000000" w:rsidRPr="00000000">
        <w:rPr>
          <w:b w:val="1"/>
          <w:bCs w:val="1"/>
          <w:color w:val="000000"/>
          <w:sz w:val="26"/>
          <w:szCs w:val="26"/>
          <w:rtl w:val="0"/>
        </w:rPr>
        <w:t xml:space="preserve">5. Avenue des Champs-Élysées</w:t>
      </w:r>
    </w:p>
    <w:p w:rsidR="00000000" w:rsidDel="00000000" w:rsidP="00000000" w:rsidRDefault="00000000" w:rsidRPr="00000000" w14:paraId="00000012">
      <w:pPr>
        <w:numPr>
          <w:ilvl w:val="0"/>
          <w:numId w:val="17"/>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Paris, France</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~200+ flagship stores, boutiques, and entertainment venues</w:t>
      </w:r>
    </w:p>
    <w:p w:rsidR="00000000" w:rsidDel="00000000" w:rsidP="00000000" w:rsidRDefault="00000000" w:rsidRPr="00000000" w14:paraId="00000014">
      <w:pPr>
        <w:numPr>
          <w:ilvl w:val="0"/>
          <w:numId w:val="17"/>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Louis Vuitton, Cartier, Guerlain, Chanel, Dior, Tiffany &amp; Co., Longchamp, Montblanc, Nike, Adidas, Zara, H&amp;M, Apple, Galeries Lafayette (flagship), Sephora, M.A.C, Lacoste, Hugo Boss, Levi's, Swatch, Tissot, Foot Locker, Marks &amp; Spencer, Renault showroom, L'Étape</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qzebty81dpdz" w:id="5"/>
      <w:bookmarkEnd w:id="5"/>
      <w:r w:rsidDel="00000000" w:rsidR="00000000" w:rsidRPr="00000000">
        <w:rPr>
          <w:b w:val="1"/>
          <w:bCs w:val="1"/>
          <w:color w:val="000000"/>
          <w:sz w:val="26"/>
          <w:szCs w:val="26"/>
          <w:rtl w:val="0"/>
        </w:rPr>
        <w:t xml:space="preserve">6. Ginza</w:t>
      </w:r>
    </w:p>
    <w:p w:rsidR="00000000" w:rsidDel="00000000" w:rsidP="00000000" w:rsidRDefault="00000000" w:rsidRPr="00000000" w14:paraId="00000016">
      <w:pPr>
        <w:numPr>
          <w:ilvl w:val="0"/>
          <w:numId w:val="25"/>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Tokyo, Japan</w:t>
      </w:r>
    </w:p>
    <w:p w:rsidR="00000000" w:rsidDel="00000000" w:rsidP="00000000" w:rsidRDefault="00000000" w:rsidRPr="00000000" w14:paraId="00000017">
      <w:pPr>
        <w:numPr>
          <w:ilvl w:val="0"/>
          <w:numId w:val="25"/>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~500+ department store counters, standalone flagships, and boutiques</w:t>
      </w:r>
    </w:p>
    <w:p w:rsidR="00000000" w:rsidDel="00000000" w:rsidP="00000000" w:rsidRDefault="00000000" w:rsidRPr="00000000" w14:paraId="00000018">
      <w:pPr>
        <w:numPr>
          <w:ilvl w:val="0"/>
          <w:numId w:val="25"/>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Chanel, Bulgari, Mitsukoshi, Dover Street Market, Louis Vuitton, Cartier, Hermès, Gucci, Prada, Dior, Giorgio Armani, Van Cleef &amp; Arpels, Harry Winston, Salvatore Ferragamo, Dunhill, Ralph Lauren, Coach, Uniqlo (global flagship), Ginza Six luxury tenants, Wako, Matsuya, Sony Park, Apple Ginza, Seiko, Mikimoto</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qpz9gl8pkpum" w:id="6"/>
      <w:bookmarkEnd w:id="6"/>
      <w:r w:rsidDel="00000000" w:rsidR="00000000" w:rsidRPr="00000000">
        <w:rPr>
          <w:b w:val="1"/>
          <w:bCs w:val="1"/>
          <w:color w:val="000000"/>
          <w:sz w:val="26"/>
          <w:szCs w:val="26"/>
          <w:rtl w:val="0"/>
        </w:rPr>
        <w:t xml:space="preserve">7. Bahnhofstrasse</w:t>
      </w:r>
    </w:p>
    <w:p w:rsidR="00000000" w:rsidDel="00000000" w:rsidP="00000000" w:rsidRDefault="00000000" w:rsidRPr="00000000" w14:paraId="0000001A">
      <w:pPr>
        <w:numPr>
          <w:ilvl w:val="0"/>
          <w:numId w:val="12"/>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Zurich, Switzerland</w:t>
      </w:r>
    </w:p>
    <w:p w:rsidR="00000000" w:rsidDel="00000000" w:rsidP="00000000" w:rsidRDefault="00000000" w:rsidRPr="00000000" w14:paraId="0000001B">
      <w:pPr>
        <w:numPr>
          <w:ilvl w:val="0"/>
          <w:numId w:val="12"/>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~90 premium retailers, watchmakers, and department stores</w:t>
      </w:r>
    </w:p>
    <w:p w:rsidR="00000000" w:rsidDel="00000000" w:rsidP="00000000" w:rsidRDefault="00000000" w:rsidRPr="00000000" w14:paraId="0000001C">
      <w:pPr>
        <w:numPr>
          <w:ilvl w:val="0"/>
          <w:numId w:val="12"/>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Bahnhofstrasse watchmakers, Omega, Swatch, Louis Vuitton, Cartier, Chanel, Hermès, Prada, Gucci, Giorgio Armani, Bally, Manor, Globus, Jelmoli, Bucherer, Beyer, Ermenegildo Zegna, Montblanc, Salvatore Ferragamo, Longines, Tissot, Hublot, Max Mara, Burberry, Max Chocolatier</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f8ldevrzv253" w:id="7"/>
      <w:bookmarkEnd w:id="7"/>
      <w:r w:rsidDel="00000000" w:rsidR="00000000" w:rsidRPr="00000000">
        <w:rPr>
          <w:b w:val="1"/>
          <w:bCs w:val="1"/>
          <w:color w:val="000000"/>
          <w:sz w:val="26"/>
          <w:szCs w:val="26"/>
          <w:rtl w:val="0"/>
        </w:rPr>
        <w:t xml:space="preserve">8. Pitt Street Mall</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Sydney, Australia</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~300+ stores housed within multi-level arcades and pedestrian complexes</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Zara, H&amp;M, Sephora, Westfield retailers, Myer, David Jones, Uniqlo, Nike, Adidas, Foot Locker, Swarovski, Pandora, MAC Cosmetics, L'Occitane, Country Road, Witchery, Cue, Calvin Klein, Tommy Hilfiger, General Pants Co., Seed Heritage, Typo, Kookai, Gorman, Superdry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s3r5z7s053j3" w:id="8"/>
      <w:bookmarkEnd w:id="8"/>
      <w:r w:rsidDel="00000000" w:rsidR="00000000" w:rsidRPr="00000000">
        <w:rPr>
          <w:b w:val="1"/>
          <w:bCs w:val="1"/>
          <w:color w:val="000000"/>
          <w:sz w:val="26"/>
          <w:szCs w:val="26"/>
          <w:rtl w:val="0"/>
        </w:rPr>
        <w:t xml:space="preserve">9. Myeongdong</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Seoul, South Korea</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~600+ cosmetics shops, fast-fashion outlets, and department store units</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Uniqlo, Olive Young, global cosmetics flagships, Nike, Adidas, Zara, H&amp;M, Lotte Department Store, Shinsegae Department Store, Nature Republic, Innisfree, Etude House, TonyMoly, Missha, The Face Shop, ABC Mart, Spao, Topten, New Balance, Vans, Converse, MLB, FILA, Gentle Monster, StyleNanda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vdxsvpi1w6du" w:id="9"/>
      <w:bookmarkEnd w:id="9"/>
      <w:r w:rsidDel="00000000" w:rsidR="00000000" w:rsidRPr="00000000">
        <w:rPr>
          <w:b w:val="1"/>
          <w:bCs w:val="1"/>
          <w:color w:val="000000"/>
          <w:sz w:val="26"/>
          <w:szCs w:val="26"/>
          <w:rtl w:val="0"/>
        </w:rPr>
        <w:t xml:space="preserve">10. Kohlmarkt</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Vienna, Austria</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~45 upscale jeweler and luxury apparel boutiques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Chanel, Dior, Salvatore Ferragamo, traditional imperial jewelers (Köchert), Cartier, Louis Vuitton, Gucci, Emporio Armani, Tiffany &amp; Co., Burberry, Escada, Chopard, Omega, Swatch, Hublot, Breitling, Moncler, Brunello Cucinelli, Ermenegildo Zegna, Roberto Cavalli, MISBHV, Akris, Ludwig Reiter, Freywille, Roberto Coin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l61iyvptwnss" w:id="10"/>
      <w:bookmarkEnd w:id="10"/>
      <w:r w:rsidDel="00000000" w:rsidR="00000000" w:rsidRPr="00000000">
        <w:rPr>
          <w:b w:val="1"/>
          <w:bCs w:val="1"/>
          <w:color w:val="000000"/>
          <w:sz w:val="26"/>
          <w:szCs w:val="26"/>
          <w:rtl w:val="0"/>
        </w:rPr>
        <w:t xml:space="preserve">11. Dubai Mall (Fashion Avenue)</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Dubai, United Arab Emirates</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~200 specialized luxury designer stores within the Fashion Avenue expansion</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Bloomingdale's, Galeries Lafayette, high-end designer boutiques, Louis Vuitton, Chanel, Gucci, Prada, Cartier, Hermès, Dior, Saint Laurent, Balenciaga, Tom Ford, Givenchy, Valentino, Versace, Fendi, Burberry, Van Cleef &amp; Arpels, Harry Winston, Tiffany &amp; Co., Bulgari, Christian Louboutin, Jimmy Choo, Alexander McQueen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4m1dn3u4cqn" w:id="11"/>
      <w:bookmarkEnd w:id="11"/>
      <w:r w:rsidDel="00000000" w:rsidR="00000000" w:rsidRPr="00000000">
        <w:rPr>
          <w:b w:val="1"/>
          <w:bCs w:val="1"/>
          <w:color w:val="000000"/>
          <w:sz w:val="26"/>
          <w:szCs w:val="26"/>
          <w:rtl w:val="0"/>
        </w:rPr>
        <w:t xml:space="preserve">12. West Nanjing Road</w:t>
      </w:r>
    </w:p>
    <w:p w:rsidR="00000000" w:rsidDel="00000000" w:rsidP="00000000" w:rsidRDefault="00000000" w:rsidRPr="00000000" w14:paraId="0000002E">
      <w:pPr>
        <w:numPr>
          <w:ilvl w:val="0"/>
          <w:numId w:val="24"/>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Shanghai, China</w:t>
      </w:r>
    </w:p>
    <w:p w:rsidR="00000000" w:rsidDel="00000000" w:rsidP="00000000" w:rsidRDefault="00000000" w:rsidRPr="00000000" w14:paraId="0000002F">
      <w:pPr>
        <w:numPr>
          <w:ilvl w:val="0"/>
          <w:numId w:val="24"/>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~400+ luxury outlets across Plaza 66, HKRI Taikoo Hui, and Jing'an Kerry Centre</w:t>
      </w:r>
    </w:p>
    <w:p w:rsidR="00000000" w:rsidDel="00000000" w:rsidP="00000000" w:rsidRDefault="00000000" w:rsidRPr="00000000" w14:paraId="00000030">
      <w:pPr>
        <w:numPr>
          <w:ilvl w:val="0"/>
          <w:numId w:val="24"/>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Plaza 66 tenants, global luxury flagships, Louis Vuitton, Chanel, Hermès, Cartier, Prada, Gucci, Dior, Saint Laurent, Balenciaga, Bottega Veneta, Loewe, Moncler, Zegna, Tiffany &amp; Co., Bulgari, Van Cleef &amp; Arpels, Rolex, Omega, Jaeger-LeCoultre, Dunhill, Burberry, Salvatore Ferragamo, Jimmy Choo</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cs4w12cg680" w:id="12"/>
      <w:bookmarkEnd w:id="12"/>
      <w:r w:rsidDel="00000000" w:rsidR="00000000" w:rsidRPr="00000000">
        <w:rPr>
          <w:b w:val="1"/>
          <w:bCs w:val="1"/>
          <w:color w:val="000000"/>
          <w:sz w:val="26"/>
          <w:szCs w:val="26"/>
          <w:rtl w:val="0"/>
        </w:rPr>
        <w:t xml:space="preserve">13. Orchard Road</w:t>
      </w:r>
    </w:p>
    <w:p w:rsidR="00000000" w:rsidDel="00000000" w:rsidP="00000000" w:rsidRDefault="00000000" w:rsidRPr="00000000" w14:paraId="00000032">
      <w:pPr>
        <w:numPr>
          <w:ilvl w:val="0"/>
          <w:numId w:val="2"/>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Singapore, Singapore</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~800+ across major interconnected mega-malls</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Takashimaya, Ion Orchard luxury houses, local designer flagships, Paragon tenants, Louis Vuitton, Chanel, Gucci, Prada, Dior, Cartier, Hermès, Burberry, Saint Laurent, Fendi, Balenciaga, Givenchy, Tiffany &amp; Co., Van Cleef &amp; Arpels, Rolex, Omega, Zara, H&amp;M, Uniqlo, Apple Orchard Road</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5tm5d2i23574" w:id="13"/>
      <w:bookmarkEnd w:id="13"/>
      <w:r w:rsidDel="00000000" w:rsidR="00000000" w:rsidRPr="00000000">
        <w:rPr>
          <w:b w:val="1"/>
          <w:bCs w:val="1"/>
          <w:color w:val="000000"/>
          <w:sz w:val="26"/>
          <w:szCs w:val="26"/>
          <w:rtl w:val="0"/>
        </w:rPr>
        <w:t xml:space="preserve">14. Kaufinger/Neuhauser Strasse</w:t>
      </w:r>
    </w:p>
    <w:p w:rsidR="00000000" w:rsidDel="00000000" w:rsidP="00000000" w:rsidRDefault="00000000" w:rsidRPr="00000000" w14:paraId="00000036">
      <w:pPr>
        <w:numPr>
          <w:ilvl w:val="0"/>
          <w:numId w:val="18"/>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Munich, Germany</w:t>
      </w:r>
    </w:p>
    <w:p w:rsidR="00000000" w:rsidDel="00000000" w:rsidP="00000000" w:rsidRDefault="00000000" w:rsidRPr="00000000" w14:paraId="00000037">
      <w:pPr>
        <w:numPr>
          <w:ilvl w:val="0"/>
          <w:numId w:val="18"/>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~150 department stores, multi-brand fashion spots, and specialty stores</w:t>
      </w:r>
    </w:p>
    <w:p w:rsidR="00000000" w:rsidDel="00000000" w:rsidP="00000000" w:rsidRDefault="00000000" w:rsidRPr="00000000" w14:paraId="00000038">
      <w:pPr>
        <w:numPr>
          <w:ilvl w:val="0"/>
          <w:numId w:val="18"/>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Oberpollinger, international apparel chains, Zara, H&amp;M, Mango, C&amp;A, Galeria Kaufhof, Ludwig Beck, Snipes, Foot Locker, Mango, Esprit, Benetton, Mango, Jack Wolfskin, Douglas, Rituals, Kiko Milano, Reserved, Pull &amp; Bear, Bershka, Stradivarius, Saturn, Thalia, WMF</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4795n6ktr0ml" w:id="14"/>
      <w:bookmarkEnd w:id="14"/>
      <w:r w:rsidDel="00000000" w:rsidR="00000000" w:rsidRPr="00000000">
        <w:rPr>
          <w:b w:val="1"/>
          <w:bCs w:val="1"/>
          <w:color w:val="000000"/>
          <w:sz w:val="26"/>
          <w:szCs w:val="26"/>
          <w:rtl w:val="0"/>
        </w:rPr>
        <w:t xml:space="preserve">15. Ermou Street</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Athens, Greece</w:t>
      </w:r>
    </w:p>
    <w:p w:rsidR="00000000" w:rsidDel="00000000" w:rsidP="00000000" w:rsidRDefault="00000000" w:rsidRPr="00000000" w14:paraId="0000003B">
      <w:pPr>
        <w:numPr>
          <w:ilvl w:val="0"/>
          <w:numId w:val="16"/>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~250 commercial storefronts and high-street lifestyle retailers</w:t>
      </w:r>
    </w:p>
    <w:p w:rsidR="00000000" w:rsidDel="00000000" w:rsidP="00000000" w:rsidRDefault="00000000" w:rsidRPr="00000000" w14:paraId="0000003C">
      <w:pPr>
        <w:numPr>
          <w:ilvl w:val="0"/>
          <w:numId w:val="16"/>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Fast fashion flagships, Greek designer boutiques, international lifestyle brands, Zara, H&amp;M, Mango, Marks &amp; Spencer, Sephora, Pull &amp; Bear, Bershka, Stradivarius, Oysho, Massimo Dutti, Intimissimi, Calzedonia, Kiko Milano, Folli Follie, Accessorize, Notos department store, Public, Intersport, Nike, Adidas, Converse, Vans, BSB</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eegmj7rq0xsd" w:id="15"/>
      <w:bookmarkEnd w:id="15"/>
      <w:r w:rsidDel="00000000" w:rsidR="00000000" w:rsidRPr="00000000">
        <w:rPr>
          <w:b w:val="1"/>
          <w:bCs w:val="1"/>
          <w:color w:val="000000"/>
          <w:sz w:val="26"/>
          <w:szCs w:val="26"/>
          <w:rtl w:val="0"/>
        </w:rPr>
        <w:t xml:space="preserve">16. Passeig de Gracia</w:t>
      </w:r>
    </w:p>
    <w:p w:rsidR="00000000" w:rsidDel="00000000" w:rsidP="00000000" w:rsidRDefault="00000000" w:rsidRPr="00000000" w14:paraId="0000003E">
      <w:pPr>
        <w:numPr>
          <w:ilvl w:val="0"/>
          <w:numId w:val="15"/>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Barcelona, Spain</w:t>
      </w:r>
    </w:p>
    <w:p w:rsidR="00000000" w:rsidDel="00000000" w:rsidP="00000000" w:rsidRDefault="00000000" w:rsidRPr="00000000" w14:paraId="0000003F">
      <w:pPr>
        <w:numPr>
          <w:ilvl w:val="0"/>
          <w:numId w:val="15"/>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~160 luxury boutiques and architectural retail destinations</w:t>
      </w:r>
    </w:p>
    <w:p w:rsidR="00000000" w:rsidDel="00000000" w:rsidP="00000000" w:rsidRDefault="00000000" w:rsidRPr="00000000" w14:paraId="00000040">
      <w:pPr>
        <w:numPr>
          <w:ilvl w:val="0"/>
          <w:numId w:val="15"/>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Loewe, Prada, Louis Vuitton, Chanel, Gucci, Hermès, Dior, Saint Laurent, Burberry, Giorgio Armani, Salvatore Ferragamo, Tom Ford, Jimmy Choo, Max Mara, Bimba y Lola, Tous, Mango, Zara, Massimo Dutti, Oysho, Brunello Cucinelli, Zegna, Rolex, Rabat, Montblanc</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32g2x2wilbo" w:id="16"/>
      <w:bookmarkEnd w:id="16"/>
      <w:r w:rsidDel="00000000" w:rsidR="00000000" w:rsidRPr="00000000">
        <w:rPr>
          <w:b w:val="1"/>
          <w:bCs w:val="1"/>
          <w:color w:val="000000"/>
          <w:sz w:val="26"/>
          <w:szCs w:val="26"/>
          <w:rtl w:val="0"/>
        </w:rPr>
        <w:t xml:space="preserve">17. Dong Khoi Street</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Ho Chi Minh City, Vietnam</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~80 luxury boutiques, high-end hotel arcades, and artisan craft shops</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Louis Vuitton, international luxury boutiques, Dior, Gucci, Chanel, Hermès, Tiffany &amp; Co., Rolex, Hublot, Montblanc, Longchamp, Kenzo, Jimmy Choo, Berluti, Zegna, Cartier, Salvatore Ferragamo, Burberry, Chopard, Omega, Rimowa, Sulwhasoo, Annam Gourmet, Tan My, Lacquer shops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nhh5ob50rch8" w:id="17"/>
      <w:bookmarkEnd w:id="17"/>
      <w:r w:rsidDel="00000000" w:rsidR="00000000" w:rsidRPr="00000000">
        <w:rPr>
          <w:b w:val="1"/>
          <w:bCs w:val="1"/>
          <w:color w:val="000000"/>
          <w:sz w:val="26"/>
          <w:szCs w:val="26"/>
          <w:rtl w:val="0"/>
        </w:rPr>
        <w:t xml:space="preserve">18. Grafton Street</w:t>
      </w:r>
    </w:p>
    <w:p w:rsidR="00000000" w:rsidDel="00000000" w:rsidP="00000000" w:rsidRDefault="00000000" w:rsidRPr="00000000" w14:paraId="00000046">
      <w:pPr>
        <w:numPr>
          <w:ilvl w:val="0"/>
          <w:numId w:val="20"/>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Dublin, Ireland</w:t>
      </w:r>
    </w:p>
    <w:p w:rsidR="00000000" w:rsidDel="00000000" w:rsidP="00000000" w:rsidRDefault="00000000" w:rsidRPr="00000000" w14:paraId="00000047">
      <w:pPr>
        <w:numPr>
          <w:ilvl w:val="0"/>
          <w:numId w:val="20"/>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~100 high street shops, department store branches, and jewelry storefronts</w:t>
      </w:r>
    </w:p>
    <w:p w:rsidR="00000000" w:rsidDel="00000000" w:rsidP="00000000" w:rsidRDefault="00000000" w:rsidRPr="00000000" w14:paraId="00000048">
      <w:pPr>
        <w:numPr>
          <w:ilvl w:val="0"/>
          <w:numId w:val="20"/>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Brown Thomas, global lifestyle brands, Marks &amp; Spencer, Weir &amp; Sons, Tommy Hilfiger, Calvin Klein, Rituals, L'Occitane, Pandora, Swarovski, Butler's Chocolates, Disney Store, Massimo Dutti, Gant, Dubray Books, COS, &amp; Other Stories, Arnotts (nearby), Aldo, Skechers, Rituals, Fields Jewellers, Carrolls Irish Gifts, O'Brien's, Insomnia</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wd9hg8xslkp8" w:id="18"/>
      <w:bookmarkEnd w:id="18"/>
      <w:r w:rsidDel="00000000" w:rsidR="00000000" w:rsidRPr="00000000">
        <w:rPr>
          <w:b w:val="1"/>
          <w:bCs w:val="1"/>
          <w:color w:val="000000"/>
          <w:sz w:val="26"/>
          <w:szCs w:val="26"/>
          <w:rtl w:val="0"/>
        </w:rPr>
        <w:t xml:space="preserve">19. Pařížská Street</w:t>
      </w:r>
    </w:p>
    <w:p w:rsidR="00000000" w:rsidDel="00000000" w:rsidP="00000000" w:rsidRDefault="00000000" w:rsidRPr="00000000" w14:paraId="0000004A">
      <w:pPr>
        <w:numPr>
          <w:ilvl w:val="0"/>
          <w:numId w:val="14"/>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Prague, Czech Republic</w:t>
      </w:r>
    </w:p>
    <w:p w:rsidR="00000000" w:rsidDel="00000000" w:rsidP="00000000" w:rsidRDefault="00000000" w:rsidRPr="00000000" w14:paraId="0000004B">
      <w:pPr>
        <w:numPr>
          <w:ilvl w:val="0"/>
          <w:numId w:val="14"/>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~50 high-end luxury boutiques and prestigious watch showrooms</w:t>
      </w:r>
    </w:p>
    <w:p w:rsidR="00000000" w:rsidDel="00000000" w:rsidP="00000000" w:rsidRDefault="00000000" w:rsidRPr="00000000" w14:paraId="0000004C">
      <w:pPr>
        <w:numPr>
          <w:ilvl w:val="0"/>
          <w:numId w:val="14"/>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Max Mara, Cartier, Hermès, Louis Vuitton, Prada, Gucci, Dior, Saint Laurent, Burberry, Salvatore Ferragamo, Jimmy Choo, Bulgari, Tiffany &amp; Co., Rolex, Omega, Hublot, Breitling, Montblanc, Brunello Cucinelli, Escada, BOSS, Moschino, Zegna, Lalique, Moser Glass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hicin5hba3ks" w:id="19"/>
      <w:bookmarkEnd w:id="19"/>
      <w:r w:rsidDel="00000000" w:rsidR="00000000" w:rsidRPr="00000000">
        <w:rPr>
          <w:b w:val="1"/>
          <w:bCs w:val="1"/>
          <w:color w:val="000000"/>
          <w:sz w:val="26"/>
          <w:szCs w:val="26"/>
          <w:rtl w:val="0"/>
        </w:rPr>
        <w:t xml:space="preserve">20. P.C. Hooftstraat</w:t>
      </w:r>
    </w:p>
    <w:p w:rsidR="00000000" w:rsidDel="00000000" w:rsidP="00000000" w:rsidRDefault="00000000" w:rsidRPr="00000000" w14:paraId="0000004E">
      <w:pPr>
        <w:numPr>
          <w:ilvl w:val="0"/>
          <w:numId w:val="22"/>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Amsterdam, Netherlands</w:t>
      </w:r>
    </w:p>
    <w:p w:rsidR="00000000" w:rsidDel="00000000" w:rsidP="00000000" w:rsidRDefault="00000000" w:rsidRPr="00000000" w14:paraId="0000004F">
      <w:pPr>
        <w:numPr>
          <w:ilvl w:val="0"/>
          <w:numId w:val="22"/>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~70 ultra-exclusive designer boutiques and luxury specialty retailers</w:t>
      </w:r>
    </w:p>
    <w:p w:rsidR="00000000" w:rsidDel="00000000" w:rsidP="00000000" w:rsidRDefault="00000000" w:rsidRPr="00000000" w14:paraId="00000050">
      <w:pPr>
        <w:numPr>
          <w:ilvl w:val="0"/>
          <w:numId w:val="22"/>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Ralph Lauren, Rolex, Chanel, Mulberry, Louis Vuitton, Gucci, Prada, Hermès, Dior, Cartier, Saint Laurent, Burberry, Giorgio Armani, Dolce &amp; Gabbana, Bottega Veneta, Celine, Michael Kors, Wolford, Oger, Brunello Cucinelli, Jimmy Choo, Christian Louboutin, Tiffany &amp; Co., Moncler, Canada Goose</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3letfij8079t" w:id="20"/>
      <w:bookmarkEnd w:id="20"/>
      <w:r w:rsidDel="00000000" w:rsidR="00000000" w:rsidRPr="00000000">
        <w:rPr>
          <w:b w:val="1"/>
          <w:bCs w:val="1"/>
          <w:color w:val="000000"/>
          <w:sz w:val="26"/>
          <w:szCs w:val="26"/>
          <w:rtl w:val="0"/>
        </w:rPr>
        <w:t xml:space="preserve">21. Suria KLCC</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Kuala Lumpur, Malaysia</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~350 international and domestic retail outlets across multiple levels</w:t>
      </w:r>
    </w:p>
    <w:p w:rsidR="00000000" w:rsidDel="00000000" w:rsidP="00000000" w:rsidRDefault="00000000" w:rsidRPr="00000000" w14:paraId="00000054">
      <w:pPr>
        <w:numPr>
          <w:ilvl w:val="0"/>
          <w:numId w:val="11"/>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Luxury international flagships, department store anchors (Isetan, Parkson), Louis Vuitton, Chanel, Gucci, Prada, Dior, Hermès, Burberry, Saint Laurent, Balenciaga, Givenchy, Tiffany &amp; Co., Cartier, Bvlgari, Rolex, Omega, Zara, H&amp;M, Uniqlo, Mango, Coach, Michael Kors, Kate Spade, Pandora</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bs78dov2mhv" w:id="21"/>
      <w:bookmarkEnd w:id="21"/>
      <w:r w:rsidDel="00000000" w:rsidR="00000000" w:rsidRPr="00000000">
        <w:rPr>
          <w:b w:val="1"/>
          <w:bCs w:val="1"/>
          <w:color w:val="000000"/>
          <w:sz w:val="26"/>
          <w:szCs w:val="26"/>
          <w:rtl w:val="0"/>
        </w:rPr>
        <w:t xml:space="preserve">22. Istiklal Street</w:t>
      </w:r>
    </w:p>
    <w:p w:rsidR="00000000" w:rsidDel="00000000" w:rsidP="00000000" w:rsidRDefault="00000000" w:rsidRPr="00000000" w14:paraId="00000056">
      <w:pPr>
        <w:numPr>
          <w:ilvl w:val="0"/>
          <w:numId w:val="9"/>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Istanbul, Turkey</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~400 commercial stores, passages, and high-street shops</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Beymen, international high-street brands, Zara, Mango, H&amp;M, Mavi, LC Waikiki, Koton, Defacto, Pull &amp; Bear, Bershka, Stradivarius, Nike, Adidas, Skechers, Floter, Yves Rocher, MAC, Sephora, Watson, Gratis, Atasay, Boyner, Madame Coco, English Home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dgvb6d9reh54" w:id="22"/>
      <w:bookmarkEnd w:id="22"/>
      <w:r w:rsidDel="00000000" w:rsidR="00000000" w:rsidRPr="00000000">
        <w:rPr>
          <w:b w:val="1"/>
          <w:bCs w:val="1"/>
          <w:color w:val="000000"/>
          <w:sz w:val="26"/>
          <w:szCs w:val="26"/>
          <w:rtl w:val="0"/>
        </w:rPr>
        <w:t xml:space="preserve">23. Madison Avenue (Added American District)</w:t>
      </w:r>
    </w:p>
    <w:p w:rsidR="00000000" w:rsidDel="00000000" w:rsidP="00000000" w:rsidRDefault="00000000" w:rsidRPr="00000000" w14:paraId="0000005A">
      <w:pPr>
        <w:numPr>
          <w:ilvl w:val="0"/>
          <w:numId w:val="19"/>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New York City, United States</w:t>
      </w:r>
    </w:p>
    <w:p w:rsidR="00000000" w:rsidDel="00000000" w:rsidP="00000000" w:rsidRDefault="00000000" w:rsidRPr="00000000" w14:paraId="0000005B">
      <w:pPr>
        <w:numPr>
          <w:ilvl w:val="0"/>
          <w:numId w:val="19"/>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~250 upscale boutiques, art galleries, and bespoke clothiers</w:t>
      </w:r>
    </w:p>
    <w:p w:rsidR="00000000" w:rsidDel="00000000" w:rsidP="00000000" w:rsidRDefault="00000000" w:rsidRPr="00000000" w14:paraId="0000005C">
      <w:pPr>
        <w:numPr>
          <w:ilvl w:val="0"/>
          <w:numId w:val="19"/>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Ralph Lauren, Giorgio Armani, Prada, Tom Ford, Chanel, Hermès, Carolina Herrera, Oscar de la Renta, Brunello Cucinelli, Akris, Etro, Missoni, Lalique, Buccellati, Graff, David Yurman, Jimmy Choo, Manolo Blahnik, Christian Louboutin, Max Mara, Lafayette 148, Nili Lotan, Vince, rag &amp; bone, Theory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fh75us8cxdse" w:id="23"/>
      <w:bookmarkEnd w:id="23"/>
      <w:r w:rsidDel="00000000" w:rsidR="00000000" w:rsidRPr="00000000">
        <w:rPr>
          <w:b w:val="1"/>
          <w:bCs w:val="1"/>
          <w:color w:val="000000"/>
          <w:sz w:val="26"/>
          <w:szCs w:val="26"/>
          <w:rtl w:val="0"/>
        </w:rPr>
        <w:t xml:space="preserve">24. SoHo / Broadway (Added American District)</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New York City, United States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~300+ flagships, multi-brand hubs, and beauty boutiques</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Chanel beauty, Supreme, Nike, Bloomingdale’s Dept Store, Adidas, Puma, Vans, Uniqlo, Zara, H&amp;M, Aritzia, Madewell, J.Crew, Levi's, Everlane, Reformation, Glossier, Sephora, M.A.C, Kiehl's, L'Occitane, Alo Yoga, Vuori, Arc'teryx, The RealReal</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p3iwt7weaj9" w:id="24"/>
      <w:bookmarkEnd w:id="24"/>
      <w:r w:rsidDel="00000000" w:rsidR="00000000" w:rsidRPr="00000000">
        <w:rPr>
          <w:b w:val="1"/>
          <w:bCs w:val="1"/>
          <w:color w:val="000000"/>
          <w:sz w:val="26"/>
          <w:szCs w:val="26"/>
          <w:rtl w:val="0"/>
        </w:rPr>
        <w:t xml:space="preserve">25. Rodeo Drive (Added American District)</w:t>
      </w:r>
    </w:p>
    <w:p w:rsidR="00000000" w:rsidDel="00000000" w:rsidP="00000000" w:rsidRDefault="00000000" w:rsidRPr="00000000" w14:paraId="00000062">
      <w:pPr>
        <w:numPr>
          <w:ilvl w:val="0"/>
          <w:numId w:val="23"/>
        </w:numPr>
        <w:spacing w:after="0" w:afterAutospacing="0" w:before="240" w:lineRule="auto"/>
        <w:ind w:left="720" w:hanging="360"/>
      </w:pPr>
      <w:r w:rsidDel="00000000" w:rsidR="00000000" w:rsidRPr="00000000">
        <w:rPr>
          <w:b w:val="1"/>
          <w:bCs w:val="1"/>
          <w:rtl w:val="0"/>
        </w:rPr>
        <w:t xml:space="preserve">Municipality / City:</w:t>
      </w:r>
      <w:r w:rsidDel="00000000" w:rsidR="00000000" w:rsidRPr="00000000">
        <w:rPr>
          <w:rtl w:val="0"/>
        </w:rPr>
        <w:t xml:space="preserve"> Beverly Hills, United States</w:t>
      </w:r>
    </w:p>
    <w:p w:rsidR="00000000" w:rsidDel="00000000" w:rsidP="00000000" w:rsidRDefault="00000000" w:rsidRPr="00000000" w14:paraId="00000063">
      <w:pPr>
        <w:numPr>
          <w:ilvl w:val="0"/>
          <w:numId w:val="23"/>
        </w:numPr>
        <w:spacing w:after="0" w:afterAutospacing="0" w:before="0" w:beforeAutospacing="0" w:lineRule="auto"/>
        <w:ind w:left="720" w:hanging="360"/>
      </w:pPr>
      <w:r w:rsidDel="00000000" w:rsidR="00000000" w:rsidRPr="00000000">
        <w:rPr>
          <w:b w:val="1"/>
          <w:bCs w:val="1"/>
          <w:rtl w:val="0"/>
        </w:rPr>
        <w:t xml:space="preserve">Number of Shops:</w:t>
      </w:r>
      <w:r w:rsidDel="00000000" w:rsidR="00000000" w:rsidRPr="00000000">
        <w:rPr>
          <w:rtl w:val="0"/>
        </w:rPr>
        <w:t xml:space="preserve"> ~100 elite luxury storefronts in a three-block pedestrian span</w:t>
      </w:r>
    </w:p>
    <w:p w:rsidR="00000000" w:rsidDel="00000000" w:rsidP="00000000" w:rsidRDefault="00000000" w:rsidRPr="00000000" w14:paraId="00000064">
      <w:pPr>
        <w:numPr>
          <w:ilvl w:val="0"/>
          <w:numId w:val="23"/>
        </w:numPr>
        <w:spacing w:after="240" w:before="0" w:beforeAutospacing="0" w:lineRule="auto"/>
        <w:ind w:left="720" w:hanging="360"/>
      </w:pPr>
      <w:r w:rsidDel="00000000" w:rsidR="00000000" w:rsidRPr="00000000">
        <w:rPr>
          <w:b w:val="1"/>
          <w:bCs w:val="1"/>
          <w:rtl w:val="0"/>
        </w:rPr>
        <w:t xml:space="preserve">Major Retailers:</w:t>
      </w:r>
      <w:r w:rsidDel="00000000" w:rsidR="00000000" w:rsidRPr="00000000">
        <w:rPr>
          <w:rtl w:val="0"/>
        </w:rPr>
        <w:t xml:space="preserve"> Bijan, Harry Winston, Valentino, Saint Laurent, Louis Vuitton, Chanel, Gucci, Prada, Dior, Giorgio Armani, Cartier, Tiffany &amp; Co., Van Cleef &amp; Arpels, Fendi, Balenciaga, Tom Ford, Versace, Dolce &amp; Gabbana, Alexander McQueen, Burberry, Ralph Lauren, Jimmy Choo, Moncler, Zegna, Stefano Ricci</w:t>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