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the direct, unformatted, line-by-line product list mirroring the actual manufactured inventories of Takara Belmont and Belava for Metis Werks' commercial division: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Bellus Styling Chair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Bossa Nova Styling Chair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Captain II Styling Chair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Choco Styling Chair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Emerald Styling Chair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Facet Styling Chair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Fiore Styling Chair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Ghia Styling Chair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Harp Styling Chair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Knoll Styling Chair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Lioness Styling Chair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Luxis Styling Chair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Nagi Styling Chair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Nami Styling Chair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Novo Styling Chair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Odin Styling Chair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Sara Styling Chair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Shiki Styling Chair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Strip Tease Styling Chair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Virtus Styling Chair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Elegance BB-225 Barber Chair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Legacy 100 Barber Chair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Legend Barber Chair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YUME Suite Head-Spa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YUME Espoir Head-Spa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YUME Noble Head-Spa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Roller Ball F Hair Processor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Micro Mist Hair Steamer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Spa Mist II Treatment System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Element No-Plumbing Pedicure Chair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Element Plumbed Pedicure Chair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 No-Plumbing Pedicure Chair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 Plumbed Pedicure Chair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Luna No-Plumbing Pedicure Chair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Luna Plumbed Pedicure Chair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Eclipse No-Plumbing Pedicure Chair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Eclipse Plumbed Pedicure Chair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Dorset No-Plumbing Pedicure Chair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Dorset Plumbed Pedicure Chair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Grace Hydraulic Pedicure Chair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Essence Pedicure Chair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Pedi Rock Pedicure Station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Advantage Jet Pedi Spa Chair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Elora Manicure Table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Elora Manicure Dolly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Elora Pedicure Supply Cart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Elora Esthetician Cart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Trio Foot Spa Basin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 Foot Massager Unit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Nivo Wooden Foot Rest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Rovello Manicure Workstation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