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434620" w14:textId="77777777" w:rsidR="003F0FF9" w:rsidRPr="003F0FF9" w:rsidRDefault="003F0FF9" w:rsidP="003F0FF9">
      <w:pPr>
        <w:spacing w:before="100" w:beforeAutospacing="1" w:after="100" w:afterAutospacing="1" w:line="240" w:lineRule="auto"/>
        <w:rPr>
          <w:rFonts w:ascii="Times New Roman" w:hAnsi="Times New Roman" w:cs="Times New Roman"/>
          <w:kern w:val="0"/>
          <w14:ligatures w14:val="none"/>
        </w:rPr>
      </w:pPr>
      <w:r w:rsidRPr="003F0FF9">
        <w:rPr>
          <w:rFonts w:ascii="Times New Roman" w:hAnsi="Times New Roman" w:cs="Times New Roman"/>
          <w:kern w:val="0"/>
          <w14:ligatures w14:val="none"/>
        </w:rPr>
        <w:t>When designing a fictional enclave modeled after Park Slope, Brooklyn—historically recognized as one of the most prominent lesbian and queer women's hubs in the United States—relying on precise neighborhood metrics and socio-historical patterns helps establish authenticity.</w:t>
      </w:r>
    </w:p>
    <w:p w14:paraId="59E61AF5" w14:textId="77777777" w:rsidR="003F0FF9" w:rsidRPr="003F0FF9" w:rsidRDefault="003F0FF9" w:rsidP="003F0F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F9">
        <w:rPr>
          <w:rFonts w:ascii="Times New Roman" w:eastAsia="Times New Roman" w:hAnsi="Times New Roman" w:cs="Times New Roman"/>
          <w:b/>
          <w:bCs/>
          <w:kern w:val="0"/>
          <w:sz w:val="27"/>
          <w:szCs w:val="27"/>
          <w14:ligatures w14:val="none"/>
        </w:rPr>
        <w:t>1. General Neighborhood Demographics (Park Slope / Community District 6)</w:t>
      </w:r>
    </w:p>
    <w:p w14:paraId="6BA500F8" w14:textId="77777777" w:rsidR="003F0FF9" w:rsidRPr="003F0FF9" w:rsidRDefault="003F0FF9" w:rsidP="003F0FF9">
      <w:pPr>
        <w:spacing w:before="100" w:beforeAutospacing="1" w:after="100" w:afterAutospacing="1" w:line="240" w:lineRule="auto"/>
        <w:rPr>
          <w:rFonts w:ascii="Times New Roman" w:hAnsi="Times New Roman" w:cs="Times New Roman"/>
          <w:kern w:val="0"/>
          <w14:ligatures w14:val="none"/>
        </w:rPr>
      </w:pPr>
      <w:r w:rsidRPr="003F0FF9">
        <w:rPr>
          <w:rFonts w:ascii="Times New Roman" w:hAnsi="Times New Roman" w:cs="Times New Roman"/>
          <w:kern w:val="0"/>
          <w14:ligatures w14:val="none"/>
        </w:rPr>
        <w:t>Official U.S. Census Bureau and NYC Department of City Planning data outline the broader racial and ethnic breakdown of the neighborhood encompassing Park Slope:</w:t>
      </w:r>
    </w:p>
    <w:p w14:paraId="34230D60" w14:textId="77777777" w:rsidR="003F0FF9" w:rsidRPr="003F0FF9" w:rsidRDefault="003F0FF9" w:rsidP="003F0F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Non-Hispanic White:</w:t>
      </w:r>
      <w:r w:rsidRPr="003F0FF9">
        <w:rPr>
          <w:rFonts w:ascii="Times New Roman" w:eastAsia="Times New Roman" w:hAnsi="Times New Roman" w:cs="Times New Roman"/>
          <w:kern w:val="0"/>
          <w14:ligatures w14:val="none"/>
        </w:rPr>
        <w:t xml:space="preserve"> ~67% to 69%</w:t>
      </w:r>
    </w:p>
    <w:p w14:paraId="3FC4E947" w14:textId="77777777" w:rsidR="003F0FF9" w:rsidRPr="003F0FF9" w:rsidRDefault="003F0FF9" w:rsidP="003F0F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Hispanic or Latino (of any race):</w:t>
      </w:r>
      <w:r w:rsidRPr="003F0FF9">
        <w:rPr>
          <w:rFonts w:ascii="Times New Roman" w:eastAsia="Times New Roman" w:hAnsi="Times New Roman" w:cs="Times New Roman"/>
          <w:kern w:val="0"/>
          <w14:ligatures w14:val="none"/>
        </w:rPr>
        <w:t xml:space="preserve"> ~11% to 16.6%</w:t>
      </w:r>
    </w:p>
    <w:p w14:paraId="003614A0" w14:textId="77777777" w:rsidR="003F0FF9" w:rsidRPr="003F0FF9" w:rsidRDefault="003F0FF9" w:rsidP="003F0F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Black or African American:</w:t>
      </w:r>
      <w:r w:rsidRPr="003F0FF9">
        <w:rPr>
          <w:rFonts w:ascii="Times New Roman" w:eastAsia="Times New Roman" w:hAnsi="Times New Roman" w:cs="Times New Roman"/>
          <w:kern w:val="0"/>
          <w14:ligatures w14:val="none"/>
        </w:rPr>
        <w:t xml:space="preserve"> ~5% to 6.4%</w:t>
      </w:r>
    </w:p>
    <w:p w14:paraId="35C1EAB5" w14:textId="77777777" w:rsidR="003F0FF9" w:rsidRPr="003F0FF9" w:rsidRDefault="003F0FF9" w:rsidP="003F0F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Asian:</w:t>
      </w:r>
      <w:r w:rsidRPr="003F0FF9">
        <w:rPr>
          <w:rFonts w:ascii="Times New Roman" w:eastAsia="Times New Roman" w:hAnsi="Times New Roman" w:cs="Times New Roman"/>
          <w:kern w:val="0"/>
          <w14:ligatures w14:val="none"/>
        </w:rPr>
        <w:t xml:space="preserve"> ~6% to 8%</w:t>
      </w:r>
    </w:p>
    <w:p w14:paraId="6B55FE84" w14:textId="77777777" w:rsidR="003F0FF9" w:rsidRPr="003F0FF9" w:rsidRDefault="003F0FF9" w:rsidP="003F0F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Two or More Races / Other:</w:t>
      </w:r>
      <w:r w:rsidRPr="003F0FF9">
        <w:rPr>
          <w:rFonts w:ascii="Times New Roman" w:eastAsia="Times New Roman" w:hAnsi="Times New Roman" w:cs="Times New Roman"/>
          <w:kern w:val="0"/>
          <w14:ligatures w14:val="none"/>
        </w:rPr>
        <w:t xml:space="preserve"> ~3% to 6%</w:t>
      </w:r>
    </w:p>
    <w:p w14:paraId="5D11F13B" w14:textId="77777777" w:rsidR="003F0FF9" w:rsidRPr="003F0FF9" w:rsidRDefault="003F0FF9" w:rsidP="003F0F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F9">
        <w:rPr>
          <w:rFonts w:ascii="Times New Roman" w:eastAsia="Times New Roman" w:hAnsi="Times New Roman" w:cs="Times New Roman"/>
          <w:b/>
          <w:bCs/>
          <w:kern w:val="0"/>
          <w:sz w:val="27"/>
          <w:szCs w:val="27"/>
          <w14:ligatures w14:val="none"/>
        </w:rPr>
        <w:t>2. Demographics Specific to the Lesbian Community</w:t>
      </w:r>
    </w:p>
    <w:p w14:paraId="14605833" w14:textId="77777777" w:rsidR="003F0FF9" w:rsidRPr="003F0FF9" w:rsidRDefault="003F0FF9" w:rsidP="003F0FF9">
      <w:pPr>
        <w:spacing w:before="100" w:beforeAutospacing="1" w:after="100" w:afterAutospacing="1" w:line="240" w:lineRule="auto"/>
        <w:rPr>
          <w:rFonts w:ascii="Times New Roman" w:hAnsi="Times New Roman" w:cs="Times New Roman"/>
          <w:kern w:val="0"/>
          <w14:ligatures w14:val="none"/>
        </w:rPr>
      </w:pPr>
      <w:r w:rsidRPr="003F0FF9">
        <w:rPr>
          <w:rFonts w:ascii="Times New Roman" w:hAnsi="Times New Roman" w:cs="Times New Roman"/>
          <w:kern w:val="0"/>
          <w14:ligatures w14:val="none"/>
        </w:rPr>
        <w:t xml:space="preserve">While the US Census does not track sexual orientation directly by race at a neighborhood scale, urban sociological studies (such as spatial mapping of same-sex female households by researchers like Jen Jack </w:t>
      </w:r>
      <w:proofErr w:type="spellStart"/>
      <w:r w:rsidRPr="003F0FF9">
        <w:rPr>
          <w:rFonts w:ascii="Times New Roman" w:hAnsi="Times New Roman" w:cs="Times New Roman"/>
          <w:kern w:val="0"/>
          <w14:ligatures w14:val="none"/>
        </w:rPr>
        <w:t>Gieseking</w:t>
      </w:r>
      <w:proofErr w:type="spellEnd"/>
      <w:r w:rsidRPr="003F0FF9">
        <w:rPr>
          <w:rFonts w:ascii="Times New Roman" w:hAnsi="Times New Roman" w:cs="Times New Roman"/>
          <w:kern w:val="0"/>
          <w14:ligatures w14:val="none"/>
        </w:rPr>
        <w:t>) and local demographic patterns reveal specific insights regarding the Park Slope lesbian community:</w:t>
      </w:r>
    </w:p>
    <w:p w14:paraId="4F24685B" w14:textId="77777777" w:rsidR="003F0FF9" w:rsidRPr="003F0FF9" w:rsidRDefault="003F0FF9" w:rsidP="003F0F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Racial Homogeneity vs. Gentrification:</w:t>
      </w:r>
      <w:r w:rsidRPr="003F0FF9">
        <w:rPr>
          <w:rFonts w:ascii="Times New Roman" w:eastAsia="Times New Roman" w:hAnsi="Times New Roman" w:cs="Times New Roman"/>
          <w:kern w:val="0"/>
          <w14:ligatures w14:val="none"/>
        </w:rPr>
        <w:t xml:space="preserve"> The visible core of the Park Slope lesbian enclave—particularly from the 1980s through the 2000s—skewed predominantly </w:t>
      </w:r>
      <w:r w:rsidRPr="003F0FF9">
        <w:rPr>
          <w:rFonts w:ascii="Times New Roman" w:eastAsia="Times New Roman" w:hAnsi="Times New Roman" w:cs="Times New Roman"/>
          <w:b/>
          <w:bCs/>
          <w:kern w:val="0"/>
          <w14:ligatures w14:val="none"/>
        </w:rPr>
        <w:t>white, middle-to-upper-middle class, and professional</w:t>
      </w:r>
      <w:r w:rsidRPr="003F0FF9">
        <w:rPr>
          <w:rFonts w:ascii="Times New Roman" w:eastAsia="Times New Roman" w:hAnsi="Times New Roman" w:cs="Times New Roman"/>
          <w:kern w:val="0"/>
          <w14:ligatures w14:val="none"/>
        </w:rPr>
        <w:t>. Sociological research into the neighborhood notes that the influx of queer women historically mirrored broader patterns of gentrification, displacement, and rising real estate costs.</w:t>
      </w:r>
    </w:p>
    <w:p w14:paraId="42C43E01" w14:textId="77777777" w:rsidR="003F0FF9" w:rsidRPr="003F0FF9" w:rsidRDefault="003F0FF9" w:rsidP="003F0F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Intersectional Pressures:</w:t>
      </w:r>
      <w:r w:rsidRPr="003F0FF9">
        <w:rPr>
          <w:rFonts w:ascii="Times New Roman" w:eastAsia="Times New Roman" w:hAnsi="Times New Roman" w:cs="Times New Roman"/>
          <w:kern w:val="0"/>
          <w14:ligatures w14:val="none"/>
        </w:rPr>
        <w:t xml:space="preserve"> While institutions like the </w:t>
      </w:r>
      <w:r w:rsidRPr="003F0FF9">
        <w:rPr>
          <w:rFonts w:ascii="Times New Roman" w:eastAsia="Times New Roman" w:hAnsi="Times New Roman" w:cs="Times New Roman"/>
          <w:i/>
          <w:iCs/>
          <w:kern w:val="0"/>
          <w14:ligatures w14:val="none"/>
        </w:rPr>
        <w:t xml:space="preserve">Lesbian </w:t>
      </w:r>
      <w:proofErr w:type="spellStart"/>
      <w:r w:rsidRPr="003F0FF9">
        <w:rPr>
          <w:rFonts w:ascii="Times New Roman" w:eastAsia="Times New Roman" w:hAnsi="Times New Roman" w:cs="Times New Roman"/>
          <w:i/>
          <w:iCs/>
          <w:kern w:val="0"/>
          <w14:ligatures w14:val="none"/>
        </w:rPr>
        <w:t>Herstory</w:t>
      </w:r>
      <w:proofErr w:type="spellEnd"/>
      <w:r w:rsidRPr="003F0FF9">
        <w:rPr>
          <w:rFonts w:ascii="Times New Roman" w:eastAsia="Times New Roman" w:hAnsi="Times New Roman" w:cs="Times New Roman"/>
          <w:i/>
          <w:iCs/>
          <w:kern w:val="0"/>
          <w14:ligatures w14:val="none"/>
        </w:rPr>
        <w:t xml:space="preserve"> Archives</w:t>
      </w:r>
      <w:r w:rsidRPr="003F0FF9">
        <w:rPr>
          <w:rFonts w:ascii="Times New Roman" w:eastAsia="Times New Roman" w:hAnsi="Times New Roman" w:cs="Times New Roman"/>
          <w:kern w:val="0"/>
          <w14:ligatures w14:val="none"/>
        </w:rPr>
        <w:t xml:space="preserve"> (located in Park Slope) have intentional commitments to intersectional and multicultural preservation, the residential core of the neighborhood became economically stratified. High housing costs disproportionately impacted queer people of color and working-class queer women, pushing many successive waves of younger or more diverse demographics into adjacent Brooklyn neighborhoods like Windsor Terrace, Prospect Heights, Crown Heights, and </w:t>
      </w:r>
      <w:proofErr w:type="spellStart"/>
      <w:r w:rsidRPr="003F0FF9">
        <w:rPr>
          <w:rFonts w:ascii="Times New Roman" w:eastAsia="Times New Roman" w:hAnsi="Times New Roman" w:cs="Times New Roman"/>
          <w:kern w:val="0"/>
          <w14:ligatures w14:val="none"/>
        </w:rPr>
        <w:t>Bushwick</w:t>
      </w:r>
      <w:proofErr w:type="spellEnd"/>
      <w:r w:rsidRPr="003F0FF9">
        <w:rPr>
          <w:rFonts w:ascii="Times New Roman" w:eastAsia="Times New Roman" w:hAnsi="Times New Roman" w:cs="Times New Roman"/>
          <w:kern w:val="0"/>
          <w14:ligatures w14:val="none"/>
        </w:rPr>
        <w:t>.</w:t>
      </w:r>
    </w:p>
    <w:p w14:paraId="7D8B891F" w14:textId="77777777" w:rsidR="003F0FF9" w:rsidRPr="003F0FF9" w:rsidRDefault="003F0FF9" w:rsidP="003F0FF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F9">
        <w:rPr>
          <w:rFonts w:ascii="Times New Roman" w:eastAsia="Times New Roman" w:hAnsi="Times New Roman" w:cs="Times New Roman"/>
          <w:b/>
          <w:bCs/>
          <w:kern w:val="0"/>
          <w14:ligatures w14:val="none"/>
        </w:rPr>
        <w:t>Household Structures:</w:t>
      </w:r>
      <w:r w:rsidRPr="003F0FF9">
        <w:rPr>
          <w:rFonts w:ascii="Times New Roman" w:eastAsia="Times New Roman" w:hAnsi="Times New Roman" w:cs="Times New Roman"/>
          <w:kern w:val="0"/>
          <w14:ligatures w14:val="none"/>
        </w:rPr>
        <w:t xml:space="preserve"> Unlike male gay villages (which historically featured higher proportions of single-person or dual-income-no-kids households closer to commercial nightlife districts), Park Slope’s lesbian demographic became nationally known for </w:t>
      </w:r>
      <w:r w:rsidRPr="003F0FF9">
        <w:rPr>
          <w:rFonts w:ascii="Times New Roman" w:eastAsia="Times New Roman" w:hAnsi="Times New Roman" w:cs="Times New Roman"/>
          <w:b/>
          <w:bCs/>
          <w:kern w:val="0"/>
          <w14:ligatures w14:val="none"/>
        </w:rPr>
        <w:t>households with children</w:t>
      </w:r>
      <w:r w:rsidRPr="003F0FF9">
        <w:rPr>
          <w:rFonts w:ascii="Times New Roman" w:eastAsia="Times New Roman" w:hAnsi="Times New Roman" w:cs="Times New Roman"/>
          <w:kern w:val="0"/>
          <w14:ligatures w14:val="none"/>
        </w:rPr>
        <w:t>. The enclave heavily featured co-parenting networks, family planning infrastructure, and a dense concentration of female same-sex couples raising families, which heavily shaped its domestic, school-centric, and community-oriented atmosphere.</w:t>
      </w:r>
    </w:p>
    <w:p w14:paraId="25D30E9D" w14:textId="77777777" w:rsidR="00892114" w:rsidRPr="00892114" w:rsidRDefault="00892114" w:rsidP="00892114">
      <w:pPr>
        <w:spacing w:before="100" w:beforeAutospacing="1" w:after="100" w:afterAutospacing="1" w:line="240" w:lineRule="auto"/>
        <w:rPr>
          <w:rFonts w:ascii="Times New Roman" w:hAnsi="Times New Roman" w:cs="Times New Roman"/>
          <w:kern w:val="0"/>
          <w14:ligatures w14:val="none"/>
        </w:rPr>
      </w:pPr>
      <w:r w:rsidRPr="00892114">
        <w:rPr>
          <w:rFonts w:ascii="Times New Roman" w:hAnsi="Times New Roman" w:cs="Times New Roman"/>
          <w:kern w:val="0"/>
          <w14:ligatures w14:val="none"/>
        </w:rPr>
        <w:t>Examining the public spaces, institutions, and "</w:t>
      </w:r>
      <w:proofErr w:type="spellStart"/>
      <w:r w:rsidRPr="00892114">
        <w:rPr>
          <w:rFonts w:ascii="Times New Roman" w:hAnsi="Times New Roman" w:cs="Times New Roman"/>
          <w:kern w:val="0"/>
          <w14:ligatures w14:val="none"/>
        </w:rPr>
        <w:t>womyn’s</w:t>
      </w:r>
      <w:proofErr w:type="spellEnd"/>
      <w:r w:rsidRPr="00892114">
        <w:rPr>
          <w:rFonts w:ascii="Times New Roman" w:hAnsi="Times New Roman" w:cs="Times New Roman"/>
          <w:kern w:val="0"/>
          <w14:ligatures w14:val="none"/>
        </w:rPr>
        <w:t xml:space="preserve"> sanctuaries" tied to the Park Slope (or "Dyke Slope") enclave involves looking at how physical architecture, grassroots organizing, and community spaces functioned historically:</w:t>
      </w:r>
    </w:p>
    <w:p w14:paraId="2CE46AF6" w14:textId="77777777" w:rsidR="00892114" w:rsidRPr="00892114" w:rsidRDefault="00892114" w:rsidP="008921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114">
        <w:rPr>
          <w:rFonts w:ascii="Times New Roman" w:eastAsia="Times New Roman" w:hAnsi="Times New Roman" w:cs="Times New Roman"/>
          <w:b/>
          <w:bCs/>
          <w:kern w:val="0"/>
          <w:sz w:val="27"/>
          <w:szCs w:val="27"/>
          <w14:ligatures w14:val="none"/>
        </w:rPr>
        <w:t xml:space="preserve">1. The Anchoring Institution: The Lesbian </w:t>
      </w:r>
      <w:proofErr w:type="spellStart"/>
      <w:r w:rsidRPr="00892114">
        <w:rPr>
          <w:rFonts w:ascii="Times New Roman" w:eastAsia="Times New Roman" w:hAnsi="Times New Roman" w:cs="Times New Roman"/>
          <w:b/>
          <w:bCs/>
          <w:kern w:val="0"/>
          <w:sz w:val="27"/>
          <w:szCs w:val="27"/>
          <w14:ligatures w14:val="none"/>
        </w:rPr>
        <w:t>Herstory</w:t>
      </w:r>
      <w:proofErr w:type="spellEnd"/>
      <w:r w:rsidRPr="00892114">
        <w:rPr>
          <w:rFonts w:ascii="Times New Roman" w:eastAsia="Times New Roman" w:hAnsi="Times New Roman" w:cs="Times New Roman"/>
          <w:b/>
          <w:bCs/>
          <w:kern w:val="0"/>
          <w:sz w:val="27"/>
          <w:szCs w:val="27"/>
          <w14:ligatures w14:val="none"/>
        </w:rPr>
        <w:t xml:space="preserve"> Archives (LHA)</w:t>
      </w:r>
    </w:p>
    <w:p w14:paraId="51E8359C" w14:textId="77777777" w:rsidR="00892114" w:rsidRPr="00892114" w:rsidRDefault="00892114" w:rsidP="008921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The Location &amp; Model:</w:t>
      </w:r>
      <w:r w:rsidRPr="00892114">
        <w:rPr>
          <w:rFonts w:ascii="Times New Roman" w:eastAsia="Times New Roman" w:hAnsi="Times New Roman" w:cs="Times New Roman"/>
          <w:kern w:val="0"/>
          <w14:ligatures w14:val="none"/>
        </w:rPr>
        <w:t xml:space="preserve"> Located in a converted three-story brownstone </w:t>
      </w:r>
      <w:proofErr w:type="spellStart"/>
      <w:r w:rsidRPr="00892114">
        <w:rPr>
          <w:rFonts w:ascii="Times New Roman" w:eastAsia="Times New Roman" w:hAnsi="Times New Roman" w:cs="Times New Roman"/>
          <w:kern w:val="0"/>
          <w14:ligatures w14:val="none"/>
        </w:rPr>
        <w:t>rowhouse</w:t>
      </w:r>
      <w:proofErr w:type="spellEnd"/>
      <w:r w:rsidRPr="00892114">
        <w:rPr>
          <w:rFonts w:ascii="Times New Roman" w:eastAsia="Times New Roman" w:hAnsi="Times New Roman" w:cs="Times New Roman"/>
          <w:kern w:val="0"/>
          <w14:ligatures w14:val="none"/>
        </w:rPr>
        <w:t xml:space="preserve"> at </w:t>
      </w:r>
      <w:r w:rsidRPr="00892114">
        <w:rPr>
          <w:rFonts w:ascii="Times New Roman" w:eastAsia="Times New Roman" w:hAnsi="Times New Roman" w:cs="Times New Roman"/>
          <w:b/>
          <w:bCs/>
          <w:kern w:val="0"/>
          <w14:ligatures w14:val="none"/>
        </w:rPr>
        <w:t>484 14th Street</w:t>
      </w:r>
      <w:r w:rsidRPr="00892114">
        <w:rPr>
          <w:rFonts w:ascii="Times New Roman" w:eastAsia="Times New Roman" w:hAnsi="Times New Roman" w:cs="Times New Roman"/>
          <w:kern w:val="0"/>
          <w14:ligatures w14:val="none"/>
        </w:rPr>
        <w:t xml:space="preserve"> (purchased in 1991 and opened in 1993), the LHA is the definitive physical anchor of the neighborhood.</w:t>
      </w:r>
    </w:p>
    <w:p w14:paraId="545D7E22" w14:textId="77777777" w:rsidR="00892114" w:rsidRPr="00892114" w:rsidRDefault="00892114" w:rsidP="008921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The "Home" Sanctuary Model:</w:t>
      </w:r>
      <w:r w:rsidRPr="00892114">
        <w:rPr>
          <w:rFonts w:ascii="Times New Roman" w:eastAsia="Times New Roman" w:hAnsi="Times New Roman" w:cs="Times New Roman"/>
          <w:kern w:val="0"/>
          <w14:ligatures w14:val="none"/>
        </w:rPr>
        <w:t xml:space="preserve"> Unlike commercial bars or sterile institutions, the LHA was deliberately designed to feel like a domestic home. It features a rotating live-in caretaker, residential-style rooms overflowing with books, personal papers (such as those donated by Audre Lorde), and community artifacts.</w:t>
      </w:r>
    </w:p>
    <w:p w14:paraId="21BCBDBD" w14:textId="77777777" w:rsidR="00892114" w:rsidRPr="00892114" w:rsidRDefault="00892114" w:rsidP="008921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Funding &amp; Autonomy:</w:t>
      </w:r>
      <w:r w:rsidRPr="00892114">
        <w:rPr>
          <w:rFonts w:ascii="Times New Roman" w:eastAsia="Times New Roman" w:hAnsi="Times New Roman" w:cs="Times New Roman"/>
          <w:kern w:val="0"/>
          <w14:ligatures w14:val="none"/>
        </w:rPr>
        <w:t xml:space="preserve"> It has historically rejected government funding to maintain absolute grassroots and political autonomy, relying instead on individual contributions and community networks.</w:t>
      </w:r>
    </w:p>
    <w:p w14:paraId="60C7B7E7" w14:textId="77777777" w:rsidR="00892114" w:rsidRPr="00892114" w:rsidRDefault="00892114" w:rsidP="008921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114">
        <w:rPr>
          <w:rFonts w:ascii="Times New Roman" w:eastAsia="Times New Roman" w:hAnsi="Times New Roman" w:cs="Times New Roman"/>
          <w:b/>
          <w:bCs/>
          <w:kern w:val="0"/>
          <w:sz w:val="27"/>
          <w:szCs w:val="27"/>
          <w14:ligatures w14:val="none"/>
        </w:rPr>
        <w:t>2. Commercial and Social Sanctuaries</w:t>
      </w:r>
    </w:p>
    <w:p w14:paraId="68E6F441" w14:textId="77777777" w:rsidR="00892114" w:rsidRPr="00892114" w:rsidRDefault="00892114" w:rsidP="008921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Ginger’s Bar (Park Slope):</w:t>
      </w:r>
      <w:r w:rsidRPr="00892114">
        <w:rPr>
          <w:rFonts w:ascii="Times New Roman" w:eastAsia="Times New Roman" w:hAnsi="Times New Roman" w:cs="Times New Roman"/>
          <w:kern w:val="0"/>
          <w14:ligatures w14:val="none"/>
        </w:rPr>
        <w:t xml:space="preserve"> Located at 363 5th Avenue, Ginger's is famously known as Brooklyn's only enduring explicitly lesbian bar. Open since the early 2000s, it functions as a critical public watering hole featuring an iconic backyard space, serving as the commercial and social epicenter for queer women in the immediate neighborhood.</w:t>
      </w:r>
    </w:p>
    <w:p w14:paraId="7F354B8F" w14:textId="77777777" w:rsidR="00892114" w:rsidRPr="00892114" w:rsidRDefault="00892114" w:rsidP="008921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Defunct Spaces &amp; Co-ops:</w:t>
      </w:r>
      <w:r w:rsidRPr="00892114">
        <w:rPr>
          <w:rFonts w:ascii="Times New Roman" w:eastAsia="Times New Roman" w:hAnsi="Times New Roman" w:cs="Times New Roman"/>
          <w:kern w:val="0"/>
          <w14:ligatures w14:val="none"/>
        </w:rPr>
        <w:t xml:space="preserve"> During the peak of the enclave's feminist-separatist and radical lesbian organizing eras from the 1970s through the 1990s, the broader borough hosted women-owned bookstores, alternative health collectives, and martial arts/self-defense spaces (such as the Brooklyn Women's Martial Arts collective on 5th Avenue). These spaces prioritized female-only or queer-female-only safety, skill-sharing, and political consciousness-raising.</w:t>
      </w:r>
    </w:p>
    <w:p w14:paraId="3AA0A702" w14:textId="77777777" w:rsidR="00892114" w:rsidRPr="00892114" w:rsidRDefault="00892114" w:rsidP="008921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114">
        <w:rPr>
          <w:rFonts w:ascii="Times New Roman" w:eastAsia="Times New Roman" w:hAnsi="Times New Roman" w:cs="Times New Roman"/>
          <w:b/>
          <w:bCs/>
          <w:kern w:val="0"/>
          <w:sz w:val="27"/>
          <w:szCs w:val="27"/>
          <w14:ligatures w14:val="none"/>
        </w:rPr>
        <w:t>3. Public Spaces and Micro-Geographies</w:t>
      </w:r>
    </w:p>
    <w:p w14:paraId="4033CD85" w14:textId="77777777" w:rsidR="00892114" w:rsidRPr="00892114" w:rsidRDefault="00892114" w:rsidP="008921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Prospect Park:</w:t>
      </w:r>
      <w:r w:rsidRPr="00892114">
        <w:rPr>
          <w:rFonts w:ascii="Times New Roman" w:eastAsia="Times New Roman" w:hAnsi="Times New Roman" w:cs="Times New Roman"/>
          <w:kern w:val="0"/>
          <w14:ligatures w14:val="none"/>
        </w:rPr>
        <w:t xml:space="preserve"> Serving as the massive backyard for Park Slope, the park's paths, grassy lawns (particularly areas near the </w:t>
      </w:r>
      <w:proofErr w:type="spellStart"/>
      <w:r w:rsidRPr="00892114">
        <w:rPr>
          <w:rFonts w:ascii="Times New Roman" w:eastAsia="Times New Roman" w:hAnsi="Times New Roman" w:cs="Times New Roman"/>
          <w:kern w:val="0"/>
          <w14:ligatures w14:val="none"/>
        </w:rPr>
        <w:t>Nethermead</w:t>
      </w:r>
      <w:proofErr w:type="spellEnd"/>
      <w:r w:rsidRPr="00892114">
        <w:rPr>
          <w:rFonts w:ascii="Times New Roman" w:eastAsia="Times New Roman" w:hAnsi="Times New Roman" w:cs="Times New Roman"/>
          <w:kern w:val="0"/>
          <w14:ligatures w14:val="none"/>
        </w:rPr>
        <w:t xml:space="preserve"> and the long meadow), and nearby food co-ops functioned as informal outdoor public sanctuaries. In world-building terms, these outdoor zones served as places for visible public holding—strollers, co-parenting networks, and dog-walkers intersecting with lesbian political organizing.</w:t>
      </w:r>
    </w:p>
    <w:p w14:paraId="1E604055" w14:textId="77777777" w:rsidR="00892114" w:rsidRPr="00892114" w:rsidRDefault="00892114" w:rsidP="008921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2114">
        <w:rPr>
          <w:rFonts w:ascii="Times New Roman" w:eastAsia="Times New Roman" w:hAnsi="Times New Roman" w:cs="Times New Roman"/>
          <w:b/>
          <w:bCs/>
          <w:kern w:val="0"/>
          <w14:ligatures w14:val="none"/>
        </w:rPr>
        <w:t>The Park Slope Food Coop:</w:t>
      </w:r>
      <w:r w:rsidRPr="00892114">
        <w:rPr>
          <w:rFonts w:ascii="Times New Roman" w:eastAsia="Times New Roman" w:hAnsi="Times New Roman" w:cs="Times New Roman"/>
          <w:kern w:val="0"/>
          <w14:ligatures w14:val="none"/>
        </w:rPr>
        <w:t xml:space="preserve"> While not exclusively lesbian, the historic food co-op on Union Street became an epicenter for the counter-cultural, hyper-local, and cooperative domestic lifestyle adopted by many of the neighborhood's residents, intertwining political ideology with daily sustenance.</w:t>
      </w:r>
    </w:p>
    <w:p w14:paraId="7A9699B8" w14:textId="77777777" w:rsidR="00525491" w:rsidRPr="00525491" w:rsidRDefault="00525491" w:rsidP="00525491">
      <w:pPr>
        <w:spacing w:before="100" w:beforeAutospacing="1" w:after="100" w:afterAutospacing="1" w:line="240" w:lineRule="auto"/>
        <w:rPr>
          <w:rFonts w:ascii="Times New Roman" w:hAnsi="Times New Roman" w:cs="Times New Roman"/>
          <w:kern w:val="0"/>
          <w14:ligatures w14:val="none"/>
        </w:rPr>
      </w:pPr>
      <w:r w:rsidRPr="00525491">
        <w:rPr>
          <w:rFonts w:ascii="Times New Roman" w:hAnsi="Times New Roman" w:cs="Times New Roman"/>
          <w:kern w:val="0"/>
          <w14:ligatures w14:val="none"/>
        </w:rPr>
        <w:t xml:space="preserve">In terms of parks and recreation, Park Slope’s geography is heavily anchored by </w:t>
      </w:r>
      <w:r w:rsidRPr="00525491">
        <w:rPr>
          <w:rFonts w:ascii="Times New Roman" w:hAnsi="Times New Roman" w:cs="Times New Roman"/>
          <w:b/>
          <w:bCs/>
          <w:kern w:val="0"/>
          <w14:ligatures w14:val="none"/>
        </w:rPr>
        <w:t>Prospect Park</w:t>
      </w:r>
      <w:r w:rsidRPr="00525491">
        <w:rPr>
          <w:rFonts w:ascii="Times New Roman" w:hAnsi="Times New Roman" w:cs="Times New Roman"/>
          <w:kern w:val="0"/>
          <w14:ligatures w14:val="none"/>
        </w:rPr>
        <w:t xml:space="preserve">, which functions as the green lung and social commons of the neighborhood. Designed by the same landscape architects as Manhattan's Central Park (Frederick Law Olmsted and Calvert </w:t>
      </w:r>
      <w:proofErr w:type="spellStart"/>
      <w:r w:rsidRPr="00525491">
        <w:rPr>
          <w:rFonts w:ascii="Times New Roman" w:hAnsi="Times New Roman" w:cs="Times New Roman"/>
          <w:kern w:val="0"/>
          <w14:ligatures w14:val="none"/>
        </w:rPr>
        <w:t>Vaux</w:t>
      </w:r>
      <w:proofErr w:type="spellEnd"/>
      <w:r w:rsidRPr="00525491">
        <w:rPr>
          <w:rFonts w:ascii="Times New Roman" w:hAnsi="Times New Roman" w:cs="Times New Roman"/>
          <w:kern w:val="0"/>
          <w14:ligatures w14:val="none"/>
        </w:rPr>
        <w:t>), its specific micro-locations carry distinct sub-cultural weight for the neighborhood's residents:</w:t>
      </w:r>
    </w:p>
    <w:p w14:paraId="7E942100" w14:textId="77777777" w:rsidR="00525491" w:rsidRPr="00525491" w:rsidRDefault="00525491" w:rsidP="00525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491">
        <w:rPr>
          <w:rFonts w:ascii="Times New Roman" w:eastAsia="Times New Roman" w:hAnsi="Times New Roman" w:cs="Times New Roman"/>
          <w:b/>
          <w:bCs/>
          <w:kern w:val="0"/>
          <w:sz w:val="27"/>
          <w:szCs w:val="27"/>
          <w14:ligatures w14:val="none"/>
        </w:rPr>
        <w:t>1. The Long Meadow</w:t>
      </w:r>
    </w:p>
    <w:p w14:paraId="13C2F244" w14:textId="77777777" w:rsidR="00525491" w:rsidRPr="00525491" w:rsidRDefault="00525491" w:rsidP="005254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The Scale:</w:t>
      </w:r>
      <w:r w:rsidRPr="00525491">
        <w:rPr>
          <w:rFonts w:ascii="Times New Roman" w:eastAsia="Times New Roman" w:hAnsi="Times New Roman" w:cs="Times New Roman"/>
          <w:kern w:val="0"/>
          <w14:ligatures w14:val="none"/>
        </w:rPr>
        <w:t xml:space="preserve"> A sweeping, 90-acre open grassland that is one of the longest continuous stretches of open meadow in any American urban park.</w:t>
      </w:r>
    </w:p>
    <w:p w14:paraId="38D4D885" w14:textId="77777777" w:rsidR="00525491" w:rsidRPr="00525491" w:rsidRDefault="00525491" w:rsidP="005254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Social Role:</w:t>
      </w:r>
      <w:r w:rsidRPr="00525491">
        <w:rPr>
          <w:rFonts w:ascii="Times New Roman" w:eastAsia="Times New Roman" w:hAnsi="Times New Roman" w:cs="Times New Roman"/>
          <w:kern w:val="0"/>
          <w14:ligatures w14:val="none"/>
        </w:rPr>
        <w:t xml:space="preserve"> Historically, this has been the primary outdoor staging ground for the neighborhood. On any given spring or summer weekend, sections of the Long Meadow functioned as informal community hubs where queer women's softball teams practiced, co-parenting networks hosted large group picnics, and political banners or blankets were laid out for reading and organizing.</w:t>
      </w:r>
    </w:p>
    <w:p w14:paraId="58833A89" w14:textId="77777777" w:rsidR="00525491" w:rsidRPr="00525491" w:rsidRDefault="00525491" w:rsidP="00525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491">
        <w:rPr>
          <w:rFonts w:ascii="Times New Roman" w:eastAsia="Times New Roman" w:hAnsi="Times New Roman" w:cs="Times New Roman"/>
          <w:b/>
          <w:bCs/>
          <w:kern w:val="0"/>
          <w:sz w:val="27"/>
          <w:szCs w:val="27"/>
          <w14:ligatures w14:val="none"/>
        </w:rPr>
        <w:t xml:space="preserve">2. The </w:t>
      </w:r>
      <w:proofErr w:type="spellStart"/>
      <w:r w:rsidRPr="00525491">
        <w:rPr>
          <w:rFonts w:ascii="Times New Roman" w:eastAsia="Times New Roman" w:hAnsi="Times New Roman" w:cs="Times New Roman"/>
          <w:b/>
          <w:bCs/>
          <w:kern w:val="0"/>
          <w:sz w:val="27"/>
          <w:szCs w:val="27"/>
          <w14:ligatures w14:val="none"/>
        </w:rPr>
        <w:t>Nethermead</w:t>
      </w:r>
      <w:proofErr w:type="spellEnd"/>
      <w:r w:rsidRPr="00525491">
        <w:rPr>
          <w:rFonts w:ascii="Times New Roman" w:eastAsia="Times New Roman" w:hAnsi="Times New Roman" w:cs="Times New Roman"/>
          <w:b/>
          <w:bCs/>
          <w:kern w:val="0"/>
          <w:sz w:val="27"/>
          <w:szCs w:val="27"/>
          <w14:ligatures w14:val="none"/>
        </w:rPr>
        <w:t xml:space="preserve"> and The Ravine</w:t>
      </w:r>
    </w:p>
    <w:p w14:paraId="3D6979E7" w14:textId="77777777" w:rsidR="00525491" w:rsidRPr="00525491" w:rsidRDefault="00525491" w:rsidP="0052549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The Landscape:</w:t>
      </w:r>
      <w:r w:rsidRPr="00525491">
        <w:rPr>
          <w:rFonts w:ascii="Times New Roman" w:eastAsia="Times New Roman" w:hAnsi="Times New Roman" w:cs="Times New Roman"/>
          <w:kern w:val="0"/>
          <w14:ligatures w14:val="none"/>
        </w:rPr>
        <w:t xml:space="preserve"> Unlike the flat open sun of the Long Meadow, the </w:t>
      </w:r>
      <w:proofErr w:type="spellStart"/>
      <w:r w:rsidRPr="00525491">
        <w:rPr>
          <w:rFonts w:ascii="Times New Roman" w:eastAsia="Times New Roman" w:hAnsi="Times New Roman" w:cs="Times New Roman"/>
          <w:kern w:val="0"/>
          <w14:ligatures w14:val="none"/>
        </w:rPr>
        <w:t>Nethermead</w:t>
      </w:r>
      <w:proofErr w:type="spellEnd"/>
      <w:r w:rsidRPr="00525491">
        <w:rPr>
          <w:rFonts w:ascii="Times New Roman" w:eastAsia="Times New Roman" w:hAnsi="Times New Roman" w:cs="Times New Roman"/>
          <w:kern w:val="0"/>
          <w14:ligatures w14:val="none"/>
        </w:rPr>
        <w:t xml:space="preserve"> provides rolling hills and shaded groves, while the Ravine contains Brooklyn's only remaining forest.</w:t>
      </w:r>
    </w:p>
    <w:p w14:paraId="12766E7C" w14:textId="77777777" w:rsidR="00525491" w:rsidRPr="00525491" w:rsidRDefault="00525491" w:rsidP="0052549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Social Role:</w:t>
      </w:r>
      <w:r w:rsidRPr="00525491">
        <w:rPr>
          <w:rFonts w:ascii="Times New Roman" w:eastAsia="Times New Roman" w:hAnsi="Times New Roman" w:cs="Times New Roman"/>
          <w:kern w:val="0"/>
          <w14:ligatures w14:val="none"/>
        </w:rPr>
        <w:t xml:space="preserve"> These more secluded, winding woodland paths offered privacy and intimacy. In the context of the lesbian enclave, these wooded zones and quieter footpaths provided green sanctuaries away from the direct gaze of street-level traffic, functioning historically as trusted spaces for dog-walking, casual socializing, and community visibility.</w:t>
      </w:r>
    </w:p>
    <w:p w14:paraId="64793D2C" w14:textId="77777777" w:rsidR="00525491" w:rsidRPr="00525491" w:rsidRDefault="00525491" w:rsidP="00525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491">
        <w:rPr>
          <w:rFonts w:ascii="Times New Roman" w:eastAsia="Times New Roman" w:hAnsi="Times New Roman" w:cs="Times New Roman"/>
          <w:b/>
          <w:bCs/>
          <w:kern w:val="0"/>
          <w:sz w:val="27"/>
          <w:szCs w:val="27"/>
          <w14:ligatures w14:val="none"/>
        </w:rPr>
        <w:t>3. Grand Army Plaza (The Northern Gateway)</w:t>
      </w:r>
    </w:p>
    <w:p w14:paraId="1A2CAEAF" w14:textId="77777777" w:rsidR="00525491" w:rsidRPr="00525491" w:rsidRDefault="00525491" w:rsidP="0052549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The Architecture:</w:t>
      </w:r>
      <w:r w:rsidRPr="00525491">
        <w:rPr>
          <w:rFonts w:ascii="Times New Roman" w:eastAsia="Times New Roman" w:hAnsi="Times New Roman" w:cs="Times New Roman"/>
          <w:kern w:val="0"/>
          <w14:ligatures w14:val="none"/>
        </w:rPr>
        <w:t xml:space="preserve"> Located at the major northern intersection of Park Slope and Prospect Heights, featuring the massive Soldiers' and Sailors' Arch.</w:t>
      </w:r>
    </w:p>
    <w:p w14:paraId="3F36200E" w14:textId="77777777" w:rsidR="00525491" w:rsidRPr="00525491" w:rsidRDefault="00525491" w:rsidP="0052549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Civic Role:</w:t>
      </w:r>
      <w:r w:rsidRPr="00525491">
        <w:rPr>
          <w:rFonts w:ascii="Times New Roman" w:eastAsia="Times New Roman" w:hAnsi="Times New Roman" w:cs="Times New Roman"/>
          <w:kern w:val="0"/>
          <w14:ligatures w14:val="none"/>
        </w:rPr>
        <w:t xml:space="preserve"> This plaza hosts the flagship </w:t>
      </w:r>
      <w:r w:rsidRPr="00525491">
        <w:rPr>
          <w:rFonts w:ascii="Times New Roman" w:eastAsia="Times New Roman" w:hAnsi="Times New Roman" w:cs="Times New Roman"/>
          <w:b/>
          <w:bCs/>
          <w:kern w:val="0"/>
          <w14:ligatures w14:val="none"/>
        </w:rPr>
        <w:t>Greenmarket</w:t>
      </w:r>
      <w:r w:rsidRPr="00525491">
        <w:rPr>
          <w:rFonts w:ascii="Times New Roman" w:eastAsia="Times New Roman" w:hAnsi="Times New Roman" w:cs="Times New Roman"/>
          <w:kern w:val="0"/>
          <w14:ligatures w14:val="none"/>
        </w:rPr>
        <w:t xml:space="preserve"> (one of the largest and oldest farmers' markets in NYC). For the local demographic—including the tight-knit network of families, artists, and cooperative-minded residents—the Saturday farmers' market was a weekly ritualistic meeting point for running into neighbors, organizing, and purchasing local goods.</w:t>
      </w:r>
    </w:p>
    <w:p w14:paraId="1A788092" w14:textId="77777777" w:rsidR="00525491" w:rsidRPr="00525491" w:rsidRDefault="00525491" w:rsidP="00525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491">
        <w:rPr>
          <w:rFonts w:ascii="Times New Roman" w:eastAsia="Times New Roman" w:hAnsi="Times New Roman" w:cs="Times New Roman"/>
          <w:b/>
          <w:bCs/>
          <w:kern w:val="0"/>
          <w:sz w:val="27"/>
          <w:szCs w:val="27"/>
          <w14:ligatures w14:val="none"/>
        </w:rPr>
        <w:t>4. Local Neighborhood Playgrounds and Concrete Spaces</w:t>
      </w:r>
    </w:p>
    <w:p w14:paraId="1BE91F75" w14:textId="77777777" w:rsidR="00525491" w:rsidRPr="00525491" w:rsidRDefault="00525491" w:rsidP="00525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J.J. Byrne Playground / Washington Park:</w:t>
      </w:r>
      <w:r w:rsidRPr="00525491">
        <w:rPr>
          <w:rFonts w:ascii="Times New Roman" w:eastAsia="Times New Roman" w:hAnsi="Times New Roman" w:cs="Times New Roman"/>
          <w:kern w:val="0"/>
          <w14:ligatures w14:val="none"/>
        </w:rPr>
        <w:t xml:space="preserve"> Located adjacent to the historic Old Stone House on 4th Street and 3rd Avenue, this pocket park sits right in the heart of the neighborhood.</w:t>
      </w:r>
    </w:p>
    <w:p w14:paraId="59688ABE" w14:textId="77777777" w:rsidR="00525491" w:rsidRPr="00525491" w:rsidRDefault="00525491" w:rsidP="0052549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491">
        <w:rPr>
          <w:rFonts w:ascii="Times New Roman" w:eastAsia="Times New Roman" w:hAnsi="Times New Roman" w:cs="Times New Roman"/>
          <w:b/>
          <w:bCs/>
          <w:kern w:val="0"/>
          <w14:ligatures w14:val="none"/>
        </w:rPr>
        <w:t>Social Role:</w:t>
      </w:r>
      <w:r w:rsidRPr="00525491">
        <w:rPr>
          <w:rFonts w:ascii="Times New Roman" w:eastAsia="Times New Roman" w:hAnsi="Times New Roman" w:cs="Times New Roman"/>
          <w:kern w:val="0"/>
          <w14:ligatures w14:val="none"/>
        </w:rPr>
        <w:t xml:space="preserve"> Featuring athletic fields, skate areas, and heavily trafficked sprinkler/playground zones, these micro-parks are intensely domestic spaces. Because Park Slope became famous for its high concentration of same-sex parents raising children, these neighborhood playgrounds were deeply integrated social networks where parenting groups, childcare swaps, and localized community building took place daily.</w:t>
      </w:r>
    </w:p>
    <w:p w14:paraId="7D6C179A" w14:textId="77777777" w:rsidR="00946DEE" w:rsidRPr="00946DEE" w:rsidRDefault="00946DEE" w:rsidP="00946DEE">
      <w:pPr>
        <w:spacing w:before="100" w:beforeAutospacing="1" w:after="100" w:afterAutospacing="1" w:line="240" w:lineRule="auto"/>
        <w:rPr>
          <w:rFonts w:ascii="Times New Roman" w:hAnsi="Times New Roman" w:cs="Times New Roman"/>
          <w:kern w:val="0"/>
          <w14:ligatures w14:val="none"/>
        </w:rPr>
      </w:pPr>
      <w:r w:rsidRPr="00946DEE">
        <w:rPr>
          <w:rFonts w:ascii="Times New Roman" w:hAnsi="Times New Roman" w:cs="Times New Roman"/>
          <w:kern w:val="0"/>
          <w14:ligatures w14:val="none"/>
        </w:rPr>
        <w:t xml:space="preserve">Those were the </w:t>
      </w:r>
      <w:r w:rsidRPr="00946DEE">
        <w:rPr>
          <w:rFonts w:ascii="Times New Roman" w:hAnsi="Times New Roman" w:cs="Times New Roman"/>
          <w:b/>
          <w:bCs/>
          <w:kern w:val="0"/>
          <w14:ligatures w14:val="none"/>
        </w:rPr>
        <w:t>major cultural and structural highlights</w:t>
      </w:r>
      <w:r w:rsidRPr="00946DEE">
        <w:rPr>
          <w:rFonts w:ascii="Times New Roman" w:hAnsi="Times New Roman" w:cs="Times New Roman"/>
          <w:kern w:val="0"/>
          <w14:ligatures w14:val="none"/>
        </w:rPr>
        <w:t xml:space="preserve"> most heavily tied to the identity of the neighborhood's progressive and queer history, rather than an exhaustive catalog of every single municipal square foot.</w:t>
      </w:r>
    </w:p>
    <w:p w14:paraId="36D267BB" w14:textId="77777777" w:rsidR="00946DEE" w:rsidRPr="00946DEE" w:rsidRDefault="00946DEE" w:rsidP="00946DEE">
      <w:pPr>
        <w:spacing w:before="100" w:beforeAutospacing="1" w:after="100" w:afterAutospacing="1" w:line="240" w:lineRule="auto"/>
        <w:rPr>
          <w:rFonts w:ascii="Times New Roman" w:hAnsi="Times New Roman" w:cs="Times New Roman"/>
          <w:kern w:val="0"/>
          <w14:ligatures w14:val="none"/>
        </w:rPr>
      </w:pPr>
      <w:r w:rsidRPr="00946DEE">
        <w:rPr>
          <w:rFonts w:ascii="Times New Roman" w:hAnsi="Times New Roman" w:cs="Times New Roman"/>
          <w:kern w:val="0"/>
          <w14:ligatures w14:val="none"/>
        </w:rPr>
        <w:t>If you are mapping out a neighborhood layout for your fiction and want the complete inventory of the real-world geography that defines Park Slope's parks and recreation system, the complete picture includes several other specific spaces:</w:t>
      </w:r>
    </w:p>
    <w:p w14:paraId="40E24348" w14:textId="77777777" w:rsidR="00946DEE" w:rsidRPr="00946DEE" w:rsidRDefault="00946DEE" w:rsidP="00946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DEE">
        <w:rPr>
          <w:rFonts w:ascii="Times New Roman" w:eastAsia="Times New Roman" w:hAnsi="Times New Roman" w:cs="Times New Roman"/>
          <w:b/>
          <w:bCs/>
          <w:kern w:val="0"/>
          <w:sz w:val="27"/>
          <w:szCs w:val="27"/>
          <w14:ligatures w14:val="none"/>
        </w:rPr>
        <w:t>1. Additional Prospect Park Zones (Beyond the Highlights)</w:t>
      </w:r>
    </w:p>
    <w:p w14:paraId="433BEC89" w14:textId="77777777" w:rsidR="00946DEE" w:rsidRPr="00946DEE" w:rsidRDefault="00946DEE" w:rsidP="00946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The Picnic House:</w:t>
      </w:r>
      <w:r w:rsidRPr="00946DEE">
        <w:rPr>
          <w:rFonts w:ascii="Times New Roman" w:eastAsia="Times New Roman" w:hAnsi="Times New Roman" w:cs="Times New Roman"/>
          <w:kern w:val="0"/>
          <w14:ligatures w14:val="none"/>
        </w:rPr>
        <w:t xml:space="preserve"> A historic building located near the Long Meadow used frequently for community gatherings, local events, and private or civic functions.</w:t>
      </w:r>
    </w:p>
    <w:p w14:paraId="6CEE1344" w14:textId="77777777" w:rsidR="00946DEE" w:rsidRPr="00946DEE" w:rsidRDefault="00946DEE" w:rsidP="00946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 xml:space="preserve">The Prospect Park </w:t>
      </w:r>
      <w:proofErr w:type="spellStart"/>
      <w:r w:rsidRPr="00946DEE">
        <w:rPr>
          <w:rFonts w:ascii="Times New Roman" w:eastAsia="Times New Roman" w:hAnsi="Times New Roman" w:cs="Times New Roman"/>
          <w:b/>
          <w:bCs/>
          <w:kern w:val="0"/>
          <w14:ligatures w14:val="none"/>
        </w:rPr>
        <w:t>Boondock</w:t>
      </w:r>
      <w:proofErr w:type="spellEnd"/>
      <w:r w:rsidRPr="00946DEE">
        <w:rPr>
          <w:rFonts w:ascii="Times New Roman" w:eastAsia="Times New Roman" w:hAnsi="Times New Roman" w:cs="Times New Roman"/>
          <w:b/>
          <w:bCs/>
          <w:kern w:val="0"/>
          <w14:ligatures w14:val="none"/>
        </w:rPr>
        <w:t xml:space="preserve"> / The Peninsula:</w:t>
      </w:r>
      <w:r w:rsidRPr="00946DEE">
        <w:rPr>
          <w:rFonts w:ascii="Times New Roman" w:eastAsia="Times New Roman" w:hAnsi="Times New Roman" w:cs="Times New Roman"/>
          <w:kern w:val="0"/>
          <w14:ligatures w14:val="none"/>
        </w:rPr>
        <w:t xml:space="preserve"> Quieter water-facing areas along the </w:t>
      </w:r>
      <w:proofErr w:type="spellStart"/>
      <w:r w:rsidRPr="00946DEE">
        <w:rPr>
          <w:rFonts w:ascii="Times New Roman" w:eastAsia="Times New Roman" w:hAnsi="Times New Roman" w:cs="Times New Roman"/>
          <w:kern w:val="0"/>
          <w14:ligatures w14:val="none"/>
        </w:rPr>
        <w:t>Lullwater</w:t>
      </w:r>
      <w:proofErr w:type="spellEnd"/>
      <w:r w:rsidRPr="00946DEE">
        <w:rPr>
          <w:rFonts w:ascii="Times New Roman" w:eastAsia="Times New Roman" w:hAnsi="Times New Roman" w:cs="Times New Roman"/>
          <w:kern w:val="0"/>
          <w14:ligatures w14:val="none"/>
        </w:rPr>
        <w:t xml:space="preserve"> and the Lake that historically served as localized bird-watching and secluded walking routes.</w:t>
      </w:r>
    </w:p>
    <w:p w14:paraId="04660D32" w14:textId="77777777" w:rsidR="00946DEE" w:rsidRPr="00946DEE" w:rsidRDefault="00946DEE" w:rsidP="00946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 xml:space="preserve">The </w:t>
      </w:r>
      <w:proofErr w:type="spellStart"/>
      <w:r w:rsidRPr="00946DEE">
        <w:rPr>
          <w:rFonts w:ascii="Times New Roman" w:eastAsia="Times New Roman" w:hAnsi="Times New Roman" w:cs="Times New Roman"/>
          <w:b/>
          <w:bCs/>
          <w:kern w:val="0"/>
          <w14:ligatures w14:val="none"/>
        </w:rPr>
        <w:t>Nethermead</w:t>
      </w:r>
      <w:proofErr w:type="spellEnd"/>
      <w:r w:rsidRPr="00946DEE">
        <w:rPr>
          <w:rFonts w:ascii="Times New Roman" w:eastAsia="Times New Roman" w:hAnsi="Times New Roman" w:cs="Times New Roman"/>
          <w:b/>
          <w:bCs/>
          <w:kern w:val="0"/>
          <w14:ligatures w14:val="none"/>
        </w:rPr>
        <w:t xml:space="preserve"> Arches &amp; Vale of Cashmere:</w:t>
      </w:r>
      <w:r w:rsidRPr="00946DEE">
        <w:rPr>
          <w:rFonts w:ascii="Times New Roman" w:eastAsia="Times New Roman" w:hAnsi="Times New Roman" w:cs="Times New Roman"/>
          <w:kern w:val="0"/>
          <w14:ligatures w14:val="none"/>
        </w:rPr>
        <w:t xml:space="preserve"> Hidden, historically significant landscape architectural features inside the park offering dense, secluded canopy cover.</w:t>
      </w:r>
    </w:p>
    <w:p w14:paraId="5A14E372" w14:textId="77777777" w:rsidR="00946DEE" w:rsidRPr="00946DEE" w:rsidRDefault="00946DEE" w:rsidP="00946D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The Prospect Park Ballfields:</w:t>
      </w:r>
      <w:r w:rsidRPr="00946DEE">
        <w:rPr>
          <w:rFonts w:ascii="Times New Roman" w:eastAsia="Times New Roman" w:hAnsi="Times New Roman" w:cs="Times New Roman"/>
          <w:kern w:val="0"/>
          <w14:ligatures w14:val="none"/>
        </w:rPr>
        <w:t xml:space="preserve"> Located on the southern/eastern perimeter, heavily utilized for organized recreational sports leagues (including local women’s and queer softball leagues).</w:t>
      </w:r>
    </w:p>
    <w:p w14:paraId="6E6673AA" w14:textId="77777777" w:rsidR="00946DEE" w:rsidRPr="00946DEE" w:rsidRDefault="00946DEE" w:rsidP="00946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DEE">
        <w:rPr>
          <w:rFonts w:ascii="Times New Roman" w:eastAsia="Times New Roman" w:hAnsi="Times New Roman" w:cs="Times New Roman"/>
          <w:b/>
          <w:bCs/>
          <w:kern w:val="0"/>
          <w:sz w:val="27"/>
          <w:szCs w:val="27"/>
          <w14:ligatures w14:val="none"/>
        </w:rPr>
        <w:t>2. Neighborhood Playgrounds and Pocket Parks</w:t>
      </w:r>
    </w:p>
    <w:p w14:paraId="6B702622" w14:textId="77777777" w:rsidR="00946DEE" w:rsidRPr="00946DEE" w:rsidRDefault="00946DEE" w:rsidP="00946DEE">
      <w:pPr>
        <w:spacing w:before="100" w:beforeAutospacing="1" w:after="100" w:afterAutospacing="1" w:line="240" w:lineRule="auto"/>
        <w:rPr>
          <w:rFonts w:ascii="Times New Roman" w:hAnsi="Times New Roman" w:cs="Times New Roman"/>
          <w:kern w:val="0"/>
          <w14:ligatures w14:val="none"/>
        </w:rPr>
      </w:pPr>
      <w:r w:rsidRPr="00946DEE">
        <w:rPr>
          <w:rFonts w:ascii="Times New Roman" w:hAnsi="Times New Roman" w:cs="Times New Roman"/>
          <w:kern w:val="0"/>
          <w14:ligatures w14:val="none"/>
        </w:rPr>
        <w:t>Park Slope features several hyper-local, block-by-block asphalt and turf playgrounds managed by NYC Parks that serve distinct micro-neighborhoods:</w:t>
      </w:r>
    </w:p>
    <w:p w14:paraId="4873DD6A" w14:textId="77777777" w:rsidR="00946DEE" w:rsidRPr="00946DEE" w:rsidRDefault="00946DEE" w:rsidP="00946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Park Slope Playground (aka "The 282 Playground"):</w:t>
      </w:r>
      <w:r w:rsidRPr="00946DEE">
        <w:rPr>
          <w:rFonts w:ascii="Times New Roman" w:eastAsia="Times New Roman" w:hAnsi="Times New Roman" w:cs="Times New Roman"/>
          <w:kern w:val="0"/>
          <w14:ligatures w14:val="none"/>
        </w:rPr>
        <w:t xml:space="preserve"> Located between Berkeley Place and Lincoln Place (5th/6th Ave) adjacent to P.S. 282; a major hub for after-school child rearing and local youth sports.</w:t>
      </w:r>
    </w:p>
    <w:p w14:paraId="2001F71D" w14:textId="77777777" w:rsidR="00946DEE" w:rsidRPr="00946DEE" w:rsidRDefault="00946DEE" w:rsidP="00946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J.J. Byrne Playground / Washington Park:</w:t>
      </w:r>
      <w:r w:rsidRPr="00946DEE">
        <w:rPr>
          <w:rFonts w:ascii="Times New Roman" w:eastAsia="Times New Roman" w:hAnsi="Times New Roman" w:cs="Times New Roman"/>
          <w:kern w:val="0"/>
          <w14:ligatures w14:val="none"/>
        </w:rPr>
        <w:t xml:space="preserve"> Located on 3rd/4th Street and 5th Ave (anchored by the historic Old Stone House); heavily utilized for turf sports, sprinkler cooling in summer, and community events.</w:t>
      </w:r>
    </w:p>
    <w:p w14:paraId="0671D194" w14:textId="77777777" w:rsidR="00946DEE" w:rsidRPr="00946DEE" w:rsidRDefault="00946DEE" w:rsidP="00946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Third Street Playground:</w:t>
      </w:r>
      <w:r w:rsidRPr="00946DEE">
        <w:rPr>
          <w:rFonts w:ascii="Times New Roman" w:eastAsia="Times New Roman" w:hAnsi="Times New Roman" w:cs="Times New Roman"/>
          <w:kern w:val="0"/>
          <w14:ligatures w14:val="none"/>
        </w:rPr>
        <w:t xml:space="preserve"> Located inside Prospect Park's western perimeter, famous for a self-sustaining community "toy share" system where families leave and borrow bins of toys.</w:t>
      </w:r>
    </w:p>
    <w:p w14:paraId="5781DD87" w14:textId="77777777" w:rsidR="00946DEE" w:rsidRPr="00946DEE" w:rsidRDefault="00946DEE" w:rsidP="00946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Harmony Playground:</w:t>
      </w:r>
      <w:r w:rsidRPr="00946DEE">
        <w:rPr>
          <w:rFonts w:ascii="Times New Roman" w:eastAsia="Times New Roman" w:hAnsi="Times New Roman" w:cs="Times New Roman"/>
          <w:kern w:val="0"/>
          <w14:ligatures w14:val="none"/>
        </w:rPr>
        <w:t xml:space="preserve"> Situated near the Prospect Park Bandshell, incorporating music-themed play structures and sensory-friendly zones.</w:t>
      </w:r>
    </w:p>
    <w:p w14:paraId="2C1C57D0" w14:textId="77777777" w:rsidR="00946DEE" w:rsidRPr="00946DEE" w:rsidRDefault="00946DEE" w:rsidP="00946D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 xml:space="preserve">Donald and Barbara </w:t>
      </w:r>
      <w:proofErr w:type="spellStart"/>
      <w:r w:rsidRPr="00946DEE">
        <w:rPr>
          <w:rFonts w:ascii="Times New Roman" w:eastAsia="Times New Roman" w:hAnsi="Times New Roman" w:cs="Times New Roman"/>
          <w:b/>
          <w:bCs/>
          <w:kern w:val="0"/>
          <w14:ligatures w14:val="none"/>
        </w:rPr>
        <w:t>Zucker</w:t>
      </w:r>
      <w:proofErr w:type="spellEnd"/>
      <w:r w:rsidRPr="00946DEE">
        <w:rPr>
          <w:rFonts w:ascii="Times New Roman" w:eastAsia="Times New Roman" w:hAnsi="Times New Roman" w:cs="Times New Roman"/>
          <w:b/>
          <w:bCs/>
          <w:kern w:val="0"/>
          <w14:ligatures w14:val="none"/>
        </w:rPr>
        <w:t xml:space="preserve"> Natural Exploration Area:</w:t>
      </w:r>
      <w:r w:rsidRPr="00946DEE">
        <w:rPr>
          <w:rFonts w:ascii="Times New Roman" w:eastAsia="Times New Roman" w:hAnsi="Times New Roman" w:cs="Times New Roman"/>
          <w:kern w:val="0"/>
          <w14:ligatures w14:val="none"/>
        </w:rPr>
        <w:t xml:space="preserve"> A "natural" playground inside Prospect Park built entirely from fallen trees and storm-damaged timber.</w:t>
      </w:r>
    </w:p>
    <w:p w14:paraId="5661A33F" w14:textId="77777777" w:rsidR="00946DEE" w:rsidRPr="00946DEE" w:rsidRDefault="00946DEE" w:rsidP="00946D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DEE">
        <w:rPr>
          <w:rFonts w:ascii="Times New Roman" w:eastAsia="Times New Roman" w:hAnsi="Times New Roman" w:cs="Times New Roman"/>
          <w:b/>
          <w:bCs/>
          <w:kern w:val="0"/>
          <w:sz w:val="27"/>
          <w:szCs w:val="27"/>
          <w14:ligatures w14:val="none"/>
        </w:rPr>
        <w:t>3. Indoor Recreation and Community Athletics Infrastructure</w:t>
      </w:r>
    </w:p>
    <w:p w14:paraId="7AC09C2C" w14:textId="77777777" w:rsidR="00946DEE" w:rsidRPr="00946DEE" w:rsidRDefault="00946DEE" w:rsidP="00946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The Park Slope Armory YMCA (15th Street):</w:t>
      </w:r>
      <w:r w:rsidRPr="00946DEE">
        <w:rPr>
          <w:rFonts w:ascii="Times New Roman" w:eastAsia="Times New Roman" w:hAnsi="Times New Roman" w:cs="Times New Roman"/>
          <w:kern w:val="0"/>
          <w14:ligatures w14:val="none"/>
        </w:rPr>
        <w:t xml:space="preserve"> A massive indoor facility housed in a historic 3-story military armory. It contains a massive indoor multi-sport court layout, a running track, and fitness infrastructure that acts as a primary indoor athletic hub for local families and leagues.</w:t>
      </w:r>
    </w:p>
    <w:p w14:paraId="4A344097" w14:textId="77777777" w:rsidR="00946DEE" w:rsidRPr="00946DEE" w:rsidRDefault="00946DEE" w:rsidP="00946D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6DEE">
        <w:rPr>
          <w:rFonts w:ascii="Times New Roman" w:eastAsia="Times New Roman" w:hAnsi="Times New Roman" w:cs="Times New Roman"/>
          <w:b/>
          <w:bCs/>
          <w:kern w:val="0"/>
          <w14:ligatures w14:val="none"/>
        </w:rPr>
        <w:t xml:space="preserve">The </w:t>
      </w:r>
      <w:proofErr w:type="spellStart"/>
      <w:r w:rsidRPr="00946DEE">
        <w:rPr>
          <w:rFonts w:ascii="Times New Roman" w:eastAsia="Times New Roman" w:hAnsi="Times New Roman" w:cs="Times New Roman"/>
          <w:b/>
          <w:bCs/>
          <w:kern w:val="0"/>
          <w14:ligatures w14:val="none"/>
        </w:rPr>
        <w:t>Gowanus</w:t>
      </w:r>
      <w:proofErr w:type="spellEnd"/>
      <w:r w:rsidRPr="00946DEE">
        <w:rPr>
          <w:rFonts w:ascii="Times New Roman" w:eastAsia="Times New Roman" w:hAnsi="Times New Roman" w:cs="Times New Roman"/>
          <w:b/>
          <w:bCs/>
          <w:kern w:val="0"/>
          <w14:ligatures w14:val="none"/>
        </w:rPr>
        <w:t xml:space="preserve"> Canal Edge / Salt Marsh (Neighborhood Border):</w:t>
      </w:r>
      <w:r w:rsidRPr="00946DEE">
        <w:rPr>
          <w:rFonts w:ascii="Times New Roman" w:eastAsia="Times New Roman" w:hAnsi="Times New Roman" w:cs="Times New Roman"/>
          <w:kern w:val="0"/>
          <w14:ligatures w14:val="none"/>
        </w:rPr>
        <w:t xml:space="preserve"> While technically an industrial waterway forming the western boundary of Park Slope, the surrounding redeveloped spaces and micro-parks (like Thomas Greene Playground) shape the neighborhood's industrial-to-residential transition zone.</w:t>
      </w:r>
    </w:p>
    <w:p w14:paraId="49C3D0D5" w14:textId="77777777" w:rsidR="009B7B83" w:rsidRPr="009B7B83" w:rsidRDefault="009B7B83" w:rsidP="009B7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B83">
        <w:rPr>
          <w:rFonts w:ascii="Times New Roman" w:eastAsia="Times New Roman" w:hAnsi="Times New Roman" w:cs="Times New Roman"/>
          <w:b/>
          <w:bCs/>
          <w:kern w:val="0"/>
          <w:sz w:val="27"/>
          <w:szCs w:val="27"/>
          <w14:ligatures w14:val="none"/>
        </w:rPr>
        <w:t>1. Overview of the Arts &amp; Cultural Landscape</w:t>
      </w:r>
    </w:p>
    <w:p w14:paraId="782F58D0" w14:textId="77777777" w:rsidR="009B7B83" w:rsidRPr="009B7B83" w:rsidRDefault="009B7B83" w:rsidP="009B7B83">
      <w:pPr>
        <w:spacing w:before="100" w:beforeAutospacing="1" w:after="100" w:afterAutospacing="1" w:line="240" w:lineRule="auto"/>
        <w:rPr>
          <w:rFonts w:ascii="Times New Roman" w:hAnsi="Times New Roman" w:cs="Times New Roman"/>
          <w:kern w:val="0"/>
          <w14:ligatures w14:val="none"/>
        </w:rPr>
      </w:pPr>
      <w:r w:rsidRPr="009B7B83">
        <w:rPr>
          <w:rFonts w:ascii="Times New Roman" w:hAnsi="Times New Roman" w:cs="Times New Roman"/>
          <w:kern w:val="0"/>
          <w14:ligatures w14:val="none"/>
        </w:rPr>
        <w:t xml:space="preserve">Park Slope’s cultural identity is deeply rooted in </w:t>
      </w:r>
      <w:r w:rsidRPr="009B7B83">
        <w:rPr>
          <w:rFonts w:ascii="Times New Roman" w:hAnsi="Times New Roman" w:cs="Times New Roman"/>
          <w:b/>
          <w:bCs/>
          <w:kern w:val="0"/>
          <w14:ligatures w14:val="none"/>
        </w:rPr>
        <w:t>literary history, progressive grassroots activism, independent performing arts, and community-driven institutions</w:t>
      </w:r>
      <w:r w:rsidRPr="009B7B83">
        <w:rPr>
          <w:rFonts w:ascii="Times New Roman" w:hAnsi="Times New Roman" w:cs="Times New Roman"/>
          <w:kern w:val="0"/>
          <w14:ligatures w14:val="none"/>
        </w:rPr>
        <w:t xml:space="preserve"> rather than massive blockbuster museums (which are concentrated nearby at the Brooklyn Museum/Grand Army Plaza fringe).</w:t>
      </w:r>
    </w:p>
    <w:p w14:paraId="4B6F10CF" w14:textId="77777777" w:rsidR="009B7B83" w:rsidRPr="009B7B83" w:rsidRDefault="009B7B83" w:rsidP="009B7B83">
      <w:pPr>
        <w:spacing w:before="100" w:beforeAutospacing="1" w:after="100" w:afterAutospacing="1" w:line="240" w:lineRule="auto"/>
        <w:rPr>
          <w:rFonts w:ascii="Times New Roman" w:hAnsi="Times New Roman" w:cs="Times New Roman"/>
          <w:kern w:val="0"/>
          <w14:ligatures w14:val="none"/>
        </w:rPr>
      </w:pPr>
      <w:r w:rsidRPr="009B7B83">
        <w:rPr>
          <w:rFonts w:ascii="Times New Roman" w:hAnsi="Times New Roman" w:cs="Times New Roman"/>
          <w:kern w:val="0"/>
          <w14:ligatures w14:val="none"/>
        </w:rPr>
        <w:t>Key anchors defining this landscape include:</w:t>
      </w:r>
    </w:p>
    <w:p w14:paraId="7EE4A897" w14:textId="77777777" w:rsidR="009B7B83" w:rsidRPr="009B7B83" w:rsidRDefault="009B7B83" w:rsidP="009B7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Independent Literary Culture:</w:t>
      </w:r>
      <w:r w:rsidRPr="009B7B83">
        <w:rPr>
          <w:rFonts w:ascii="Times New Roman" w:eastAsia="Times New Roman" w:hAnsi="Times New Roman" w:cs="Times New Roman"/>
          <w:kern w:val="0"/>
          <w14:ligatures w14:val="none"/>
        </w:rPr>
        <w:t xml:space="preserve"> Home to institutions like </w:t>
      </w:r>
      <w:proofErr w:type="spellStart"/>
      <w:r w:rsidRPr="009B7B83">
        <w:rPr>
          <w:rFonts w:ascii="Times New Roman" w:eastAsia="Times New Roman" w:hAnsi="Times New Roman" w:cs="Times New Roman"/>
          <w:i/>
          <w:iCs/>
          <w:kern w:val="0"/>
          <w14:ligatures w14:val="none"/>
        </w:rPr>
        <w:t>Greenlight</w:t>
      </w:r>
      <w:proofErr w:type="spellEnd"/>
      <w:r w:rsidRPr="009B7B83">
        <w:rPr>
          <w:rFonts w:ascii="Times New Roman" w:eastAsia="Times New Roman" w:hAnsi="Times New Roman" w:cs="Times New Roman"/>
          <w:i/>
          <w:iCs/>
          <w:kern w:val="0"/>
          <w14:ligatures w14:val="none"/>
        </w:rPr>
        <w:t xml:space="preserve"> Bookstore</w:t>
      </w:r>
      <w:r w:rsidRPr="009B7B83">
        <w:rPr>
          <w:rFonts w:ascii="Times New Roman" w:eastAsia="Times New Roman" w:hAnsi="Times New Roman" w:cs="Times New Roman"/>
          <w:kern w:val="0"/>
          <w14:ligatures w14:val="none"/>
        </w:rPr>
        <w:t xml:space="preserve"> (and historically foundational spaces like </w:t>
      </w:r>
      <w:r w:rsidRPr="009B7B83">
        <w:rPr>
          <w:rFonts w:ascii="Times New Roman" w:eastAsia="Times New Roman" w:hAnsi="Times New Roman" w:cs="Times New Roman"/>
          <w:i/>
          <w:iCs/>
          <w:kern w:val="0"/>
          <w14:ligatures w14:val="none"/>
        </w:rPr>
        <w:t>A Room of One's Own</w:t>
      </w:r>
      <w:r w:rsidRPr="009B7B83">
        <w:rPr>
          <w:rFonts w:ascii="Times New Roman" w:eastAsia="Times New Roman" w:hAnsi="Times New Roman" w:cs="Times New Roman"/>
          <w:kern w:val="0"/>
          <w14:ligatures w14:val="none"/>
        </w:rPr>
        <w:t xml:space="preserve"> feminist bookstore precursors), the neighborhood has an intensely high density of writers, editors, and publishing professionals.</w:t>
      </w:r>
    </w:p>
    <w:p w14:paraId="2524AF6E" w14:textId="77777777" w:rsidR="009B7B83" w:rsidRPr="009B7B83" w:rsidRDefault="009B7B83" w:rsidP="009B7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The Old Stone House &amp; Washington Park:</w:t>
      </w:r>
      <w:r w:rsidRPr="009B7B83">
        <w:rPr>
          <w:rFonts w:ascii="Times New Roman" w:eastAsia="Times New Roman" w:hAnsi="Times New Roman" w:cs="Times New Roman"/>
          <w:kern w:val="0"/>
          <w14:ligatures w14:val="none"/>
        </w:rPr>
        <w:t xml:space="preserve"> A historic reconstruction of the 1699 </w:t>
      </w:r>
      <w:proofErr w:type="spellStart"/>
      <w:r w:rsidRPr="009B7B83">
        <w:rPr>
          <w:rFonts w:ascii="Times New Roman" w:eastAsia="Times New Roman" w:hAnsi="Times New Roman" w:cs="Times New Roman"/>
          <w:kern w:val="0"/>
          <w14:ligatures w14:val="none"/>
        </w:rPr>
        <w:t>Vechte-Courely</w:t>
      </w:r>
      <w:proofErr w:type="spellEnd"/>
      <w:r w:rsidRPr="009B7B83">
        <w:rPr>
          <w:rFonts w:ascii="Times New Roman" w:eastAsia="Times New Roman" w:hAnsi="Times New Roman" w:cs="Times New Roman"/>
          <w:kern w:val="0"/>
          <w14:ligatures w14:val="none"/>
        </w:rPr>
        <w:t xml:space="preserve"> house. It operates as a community-managed historic site and public art/performance space focusing on local history, family programming, and avant-garde theater/music.</w:t>
      </w:r>
    </w:p>
    <w:p w14:paraId="0B6ACB22" w14:textId="77777777" w:rsidR="009B7B83" w:rsidRPr="009B7B83" w:rsidRDefault="009B7B83" w:rsidP="009B7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7B83">
        <w:rPr>
          <w:rFonts w:ascii="Times New Roman" w:eastAsia="Times New Roman" w:hAnsi="Times New Roman" w:cs="Times New Roman"/>
          <w:b/>
          <w:bCs/>
          <w:kern w:val="0"/>
          <w14:ligatures w14:val="none"/>
        </w:rPr>
        <w:t>Barbés</w:t>
      </w:r>
      <w:proofErr w:type="spellEnd"/>
      <w:r w:rsidRPr="009B7B83">
        <w:rPr>
          <w:rFonts w:ascii="Times New Roman" w:eastAsia="Times New Roman" w:hAnsi="Times New Roman" w:cs="Times New Roman"/>
          <w:b/>
          <w:bCs/>
          <w:kern w:val="0"/>
          <w14:ligatures w14:val="none"/>
        </w:rPr>
        <w:t>:</w:t>
      </w:r>
      <w:r w:rsidRPr="009B7B83">
        <w:rPr>
          <w:rFonts w:ascii="Times New Roman" w:eastAsia="Times New Roman" w:hAnsi="Times New Roman" w:cs="Times New Roman"/>
          <w:kern w:val="0"/>
          <w14:ligatures w14:val="none"/>
        </w:rPr>
        <w:t xml:space="preserve"> Located on 9th Street, this tiny, hyper-local performance bar and community hub acts as a crucial crucible for underground jazz, global/folk music, puppet theater, and political salons. It epitomizes the neighborhood's blend of high-brow artistic talent and casual, neighborhood-scale venue design.</w:t>
      </w:r>
    </w:p>
    <w:p w14:paraId="1AFF855C" w14:textId="77777777" w:rsidR="009B7B83" w:rsidRPr="009B7B83" w:rsidRDefault="009B7B83" w:rsidP="009B7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7B83">
        <w:rPr>
          <w:rFonts w:ascii="Times New Roman" w:eastAsia="Times New Roman" w:hAnsi="Times New Roman" w:cs="Times New Roman"/>
          <w:b/>
          <w:bCs/>
          <w:kern w:val="0"/>
          <w14:ligatures w14:val="none"/>
        </w:rPr>
        <w:t>Nitehawk</w:t>
      </w:r>
      <w:proofErr w:type="spellEnd"/>
      <w:r w:rsidRPr="009B7B83">
        <w:rPr>
          <w:rFonts w:ascii="Times New Roman" w:eastAsia="Times New Roman" w:hAnsi="Times New Roman" w:cs="Times New Roman"/>
          <w:b/>
          <w:bCs/>
          <w:kern w:val="0"/>
          <w14:ligatures w14:val="none"/>
        </w:rPr>
        <w:t xml:space="preserve"> Cinema (Prospect Park):</w:t>
      </w:r>
      <w:r w:rsidRPr="009B7B83">
        <w:rPr>
          <w:rFonts w:ascii="Times New Roman" w:eastAsia="Times New Roman" w:hAnsi="Times New Roman" w:cs="Times New Roman"/>
          <w:kern w:val="0"/>
          <w14:ligatures w14:val="none"/>
        </w:rPr>
        <w:t xml:space="preserve"> An independent dine-in movie theater housed in a historic 1928 </w:t>
      </w:r>
      <w:proofErr w:type="spellStart"/>
      <w:r w:rsidRPr="009B7B83">
        <w:rPr>
          <w:rFonts w:ascii="Times New Roman" w:eastAsia="Times New Roman" w:hAnsi="Times New Roman" w:cs="Times New Roman"/>
          <w:kern w:val="0"/>
          <w14:ligatures w14:val="none"/>
        </w:rPr>
        <w:t>neo-Classical</w:t>
      </w:r>
      <w:proofErr w:type="spellEnd"/>
      <w:r w:rsidRPr="009B7B83">
        <w:rPr>
          <w:rFonts w:ascii="Times New Roman" w:eastAsia="Times New Roman" w:hAnsi="Times New Roman" w:cs="Times New Roman"/>
          <w:kern w:val="0"/>
          <w14:ligatures w14:val="none"/>
        </w:rPr>
        <w:t xml:space="preserve"> former Kresge’s building, anchoring the neighborhood's film culture with curated indie features, retrospectives, and community cinema events.</w:t>
      </w:r>
    </w:p>
    <w:p w14:paraId="57ABE221" w14:textId="77777777" w:rsidR="009B7B83" w:rsidRPr="009B7B83" w:rsidRDefault="009B7B83" w:rsidP="009B7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BRIC Arts Media / Brooklyn Academy of Music (BAM - adjacent):</w:t>
      </w:r>
      <w:r w:rsidRPr="009B7B83">
        <w:rPr>
          <w:rFonts w:ascii="Times New Roman" w:eastAsia="Times New Roman" w:hAnsi="Times New Roman" w:cs="Times New Roman"/>
          <w:kern w:val="0"/>
          <w14:ligatures w14:val="none"/>
        </w:rPr>
        <w:t xml:space="preserve"> While technically sitting just outside the formal neighborhood boundaries in neighboring </w:t>
      </w:r>
      <w:proofErr w:type="spellStart"/>
      <w:r w:rsidRPr="009B7B83">
        <w:rPr>
          <w:rFonts w:ascii="Times New Roman" w:eastAsia="Times New Roman" w:hAnsi="Times New Roman" w:cs="Times New Roman"/>
          <w:kern w:val="0"/>
          <w14:ligatures w14:val="none"/>
        </w:rPr>
        <w:t>Boerum</w:t>
      </w:r>
      <w:proofErr w:type="spellEnd"/>
      <w:r w:rsidRPr="009B7B83">
        <w:rPr>
          <w:rFonts w:ascii="Times New Roman" w:eastAsia="Times New Roman" w:hAnsi="Times New Roman" w:cs="Times New Roman"/>
          <w:kern w:val="0"/>
          <w14:ligatures w14:val="none"/>
        </w:rPr>
        <w:t xml:space="preserve"> Hill/Fort Greene, BAM and BRIC serve as the major institutional powerhouses heavily utilized, supported, and populated by Park Slope's creative class.</w:t>
      </w:r>
    </w:p>
    <w:p w14:paraId="780EDF4E" w14:textId="77777777" w:rsidR="009B7B83" w:rsidRPr="009B7B83" w:rsidRDefault="009B7B83" w:rsidP="009B7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B83">
        <w:rPr>
          <w:rFonts w:ascii="Times New Roman" w:eastAsia="Times New Roman" w:hAnsi="Times New Roman" w:cs="Times New Roman"/>
          <w:b/>
          <w:bCs/>
          <w:kern w:val="0"/>
          <w:sz w:val="27"/>
          <w:szCs w:val="27"/>
          <w14:ligatures w14:val="none"/>
        </w:rPr>
        <w:t>2. Neighborhood Business &amp; Institution Ratios (Commercial Ecosystem)</w:t>
      </w:r>
    </w:p>
    <w:p w14:paraId="6D99B2F0" w14:textId="77777777" w:rsidR="009B7B83" w:rsidRPr="009B7B83" w:rsidRDefault="009B7B83" w:rsidP="009B7B83">
      <w:pPr>
        <w:spacing w:before="100" w:beforeAutospacing="1" w:after="100" w:afterAutospacing="1" w:line="240" w:lineRule="auto"/>
        <w:rPr>
          <w:rFonts w:ascii="Times New Roman" w:hAnsi="Times New Roman" w:cs="Times New Roman"/>
          <w:kern w:val="0"/>
          <w14:ligatures w14:val="none"/>
        </w:rPr>
      </w:pPr>
      <w:r w:rsidRPr="009B7B83">
        <w:rPr>
          <w:rFonts w:ascii="Times New Roman" w:hAnsi="Times New Roman" w:cs="Times New Roman"/>
          <w:kern w:val="0"/>
          <w14:ligatures w14:val="none"/>
        </w:rPr>
        <w:t xml:space="preserve">Commercial data mapping out the primary retail corridors (principally </w:t>
      </w:r>
      <w:r w:rsidRPr="009B7B83">
        <w:rPr>
          <w:rFonts w:ascii="Times New Roman" w:hAnsi="Times New Roman" w:cs="Times New Roman"/>
          <w:b/>
          <w:bCs/>
          <w:kern w:val="0"/>
          <w14:ligatures w14:val="none"/>
        </w:rPr>
        <w:t>5th Avenue</w:t>
      </w:r>
      <w:r w:rsidRPr="009B7B83">
        <w:rPr>
          <w:rFonts w:ascii="Times New Roman" w:hAnsi="Times New Roman" w:cs="Times New Roman"/>
          <w:kern w:val="0"/>
          <w14:ligatures w14:val="none"/>
        </w:rPr>
        <w:t xml:space="preserve"> and </w:t>
      </w:r>
      <w:r w:rsidRPr="009B7B83">
        <w:rPr>
          <w:rFonts w:ascii="Times New Roman" w:hAnsi="Times New Roman" w:cs="Times New Roman"/>
          <w:b/>
          <w:bCs/>
          <w:kern w:val="0"/>
          <w14:ligatures w14:val="none"/>
        </w:rPr>
        <w:t>7th Avenue</w:t>
      </w:r>
      <w:r w:rsidRPr="009B7B83">
        <w:rPr>
          <w:rFonts w:ascii="Times New Roman" w:hAnsi="Times New Roman" w:cs="Times New Roman"/>
          <w:kern w:val="0"/>
          <w14:ligatures w14:val="none"/>
        </w:rPr>
        <w:t>) reveals a distinct economic and structural layout. In a typical stretch or proportional slice of Park Slope's commercial ecosystem, the approximate distribution of local storefronts breaks down as follows:</w:t>
      </w:r>
    </w:p>
    <w:p w14:paraId="3C7287EA"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Food, Drink, Cafes, &amp; Bakeries (~35% to 40%):</w:t>
      </w:r>
    </w:p>
    <w:p w14:paraId="10D4F70D"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The largest category by far. Dominated heavily by independent coffee shops, artisanal bakeries, bistros, wine bars, and farm-to-table casual dining rather than corporate fast-food chains (which are heavily restricted or culturally rejected by local zoning/community boards).</w:t>
      </w:r>
    </w:p>
    <w:p w14:paraId="5516556F"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Family, Children, &amp; Education Services (~15% to 18%):</w:t>
      </w:r>
    </w:p>
    <w:p w14:paraId="54D86781"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Reflecting the heavy demographic concentration of co-parenting networks and families, a massive cluster of storefronts consists of independent toy stores, children's clothing boutiques, after-school learning centers, and music/art schools for youth.</w:t>
      </w:r>
    </w:p>
    <w:p w14:paraId="0D079416"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Independent Retail, Apparel, &amp; Specialty Goods (~15%):</w:t>
      </w:r>
    </w:p>
    <w:p w14:paraId="76C8C9C2"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Comprising independent boutiques, local bookstores, vintage/antiques, specialty houseware/hardware stores (such as the historic </w:t>
      </w:r>
      <w:proofErr w:type="spellStart"/>
      <w:r w:rsidRPr="009B7B83">
        <w:rPr>
          <w:rFonts w:ascii="Times New Roman" w:eastAsia="Times New Roman" w:hAnsi="Times New Roman" w:cs="Times New Roman"/>
          <w:kern w:val="0"/>
          <w14:ligatures w14:val="none"/>
        </w:rPr>
        <w:t>Tarzian</w:t>
      </w:r>
      <w:proofErr w:type="spellEnd"/>
      <w:r w:rsidRPr="009B7B83">
        <w:rPr>
          <w:rFonts w:ascii="Times New Roman" w:eastAsia="Times New Roman" w:hAnsi="Times New Roman" w:cs="Times New Roman"/>
          <w:kern w:val="0"/>
          <w14:ligatures w14:val="none"/>
        </w:rPr>
        <w:t xml:space="preserve"> West), and high-end pet groomers.</w:t>
      </w:r>
    </w:p>
    <w:p w14:paraId="0FF11968"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Health, Wellness, &amp; Personal Care (~10% to 12%):</w:t>
      </w:r>
    </w:p>
    <w:p w14:paraId="2F685CE9"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Yoga studios, boutique fitness spaces, holistic health practitioners, independent pharmacies, and hair salons.</w:t>
      </w:r>
    </w:p>
    <w:p w14:paraId="51C11DFA"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Professional Services, Real Estate, &amp; Financial (~8% to 10%):</w:t>
      </w:r>
    </w:p>
    <w:p w14:paraId="78A7D6A9"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Local real estate offices, legal practices, architecture/design studios, and small-scale financial services catering to a resident base where over 75% work in executive, management, or professional/creative fields.</w:t>
      </w:r>
    </w:p>
    <w:p w14:paraId="59E2FF3D" w14:textId="77777777" w:rsidR="009B7B83" w:rsidRPr="009B7B83" w:rsidRDefault="009B7B83" w:rsidP="009B7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b/>
          <w:bCs/>
          <w:kern w:val="0"/>
          <w14:ligatures w14:val="none"/>
        </w:rPr>
        <w:t>Cultural, Non-Profit, &amp; Civic Entities (~3% to 5%):</w:t>
      </w:r>
    </w:p>
    <w:p w14:paraId="7466ABF0" w14:textId="77777777" w:rsidR="009B7B83" w:rsidRPr="009B7B83" w:rsidRDefault="009B7B83" w:rsidP="009B7B8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B7B83">
        <w:rPr>
          <w:rFonts w:ascii="Times New Roman" w:eastAsia="Times New Roman" w:hAnsi="Times New Roman" w:cs="Times New Roman"/>
          <w:i/>
          <w:iCs/>
          <w:kern w:val="0"/>
          <w14:ligatures w14:val="none"/>
        </w:rPr>
        <w:t>Context:</w:t>
      </w:r>
      <w:r w:rsidRPr="009B7B83">
        <w:rPr>
          <w:rFonts w:ascii="Times New Roman" w:eastAsia="Times New Roman" w:hAnsi="Times New Roman" w:cs="Times New Roman"/>
          <w:kern w:val="0"/>
          <w14:ligatures w14:val="none"/>
        </w:rPr>
        <w:t xml:space="preserve"> Though physically smaller in raw storefront count, these spaces (such as the YMCA branches, community theater spaces, local political clubhouses, and archival storefronts) exert an outsized gravitational pull over the neighborhood's physical and social layout.</w:t>
      </w:r>
    </w:p>
    <w:p w14:paraId="2ECD7F38" w14:textId="77777777" w:rsidR="00F5437F" w:rsidRPr="00F5437F" w:rsidRDefault="00F5437F" w:rsidP="00F5437F">
      <w:pPr>
        <w:spacing w:before="100" w:beforeAutospacing="1" w:after="100" w:afterAutospacing="1" w:line="240" w:lineRule="auto"/>
        <w:rPr>
          <w:rFonts w:ascii="Times New Roman" w:hAnsi="Times New Roman" w:cs="Times New Roman"/>
          <w:kern w:val="0"/>
          <w14:ligatures w14:val="none"/>
        </w:rPr>
      </w:pPr>
      <w:r w:rsidRPr="00F5437F">
        <w:rPr>
          <w:rFonts w:ascii="Times New Roman" w:hAnsi="Times New Roman" w:cs="Times New Roman"/>
          <w:kern w:val="0"/>
          <w14:ligatures w14:val="none"/>
        </w:rPr>
        <w:t>Real-world data and per capita breakdowns from the New York City Department of City Planning, the Office of the State Comptroller, and urban cultural mapping initiatives (such as spatial studies of Brooklyn Community District 6, which covers Park Slope, Carroll Gardens, and Red Hook) provide precise metrics for the arts and culture sector:</w:t>
      </w:r>
    </w:p>
    <w:p w14:paraId="1C965C17" w14:textId="77777777" w:rsidR="00F5437F" w:rsidRPr="00F5437F" w:rsidRDefault="00F5437F" w:rsidP="00F543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37F">
        <w:rPr>
          <w:rFonts w:ascii="Times New Roman" w:eastAsia="Times New Roman" w:hAnsi="Times New Roman" w:cs="Times New Roman"/>
          <w:b/>
          <w:bCs/>
          <w:kern w:val="0"/>
          <w:sz w:val="27"/>
          <w:szCs w:val="27"/>
          <w14:ligatures w14:val="none"/>
        </w:rPr>
        <w:t>1. Artist Concentration Per Capita</w:t>
      </w:r>
    </w:p>
    <w:p w14:paraId="4F57A28A" w14:textId="77777777" w:rsidR="00F5437F" w:rsidRPr="00F5437F" w:rsidRDefault="00F5437F" w:rsidP="00F543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The Regional Ranking:</w:t>
      </w:r>
      <w:r w:rsidRPr="00F5437F">
        <w:rPr>
          <w:rFonts w:ascii="Times New Roman" w:eastAsia="Times New Roman" w:hAnsi="Times New Roman" w:cs="Times New Roman"/>
          <w:kern w:val="0"/>
          <w14:ligatures w14:val="none"/>
        </w:rPr>
        <w:t xml:space="preserve"> The Park Slope / Carroll Gardens / Red Hook district historically ranks as one of the top geographic clusters for professional artists in New York City, consistently sitting at </w:t>
      </w:r>
      <w:r w:rsidRPr="00F5437F">
        <w:rPr>
          <w:rFonts w:ascii="Times New Roman" w:eastAsia="Times New Roman" w:hAnsi="Times New Roman" w:cs="Times New Roman"/>
          <w:b/>
          <w:bCs/>
          <w:kern w:val="0"/>
          <w14:ligatures w14:val="none"/>
        </w:rPr>
        <w:t>#5 or #6 citywide</w:t>
      </w:r>
      <w:r w:rsidRPr="00F5437F">
        <w:rPr>
          <w:rFonts w:ascii="Times New Roman" w:eastAsia="Times New Roman" w:hAnsi="Times New Roman" w:cs="Times New Roman"/>
          <w:kern w:val="0"/>
          <w14:ligatures w14:val="none"/>
        </w:rPr>
        <w:t xml:space="preserve"> for total creative workforce concentration.</w:t>
      </w:r>
    </w:p>
    <w:p w14:paraId="70036D35" w14:textId="77777777" w:rsidR="00F5437F" w:rsidRPr="00F5437F" w:rsidRDefault="00F5437F" w:rsidP="00F543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Per Capita Percentage:</w:t>
      </w:r>
      <w:r w:rsidRPr="00F5437F">
        <w:rPr>
          <w:rFonts w:ascii="Times New Roman" w:eastAsia="Times New Roman" w:hAnsi="Times New Roman" w:cs="Times New Roman"/>
          <w:kern w:val="0"/>
          <w14:ligatures w14:val="none"/>
        </w:rPr>
        <w:t xml:space="preserve"> Approximately </w:t>
      </w:r>
      <w:r w:rsidRPr="00F5437F">
        <w:rPr>
          <w:rFonts w:ascii="Times New Roman" w:eastAsia="Times New Roman" w:hAnsi="Times New Roman" w:cs="Times New Roman"/>
          <w:b/>
          <w:bCs/>
          <w:kern w:val="0"/>
          <w14:ligatures w14:val="none"/>
        </w:rPr>
        <w:t>2.48% to 3% of the total resident labor force</w:t>
      </w:r>
      <w:r w:rsidRPr="00F5437F">
        <w:rPr>
          <w:rFonts w:ascii="Times New Roman" w:eastAsia="Times New Roman" w:hAnsi="Times New Roman" w:cs="Times New Roman"/>
          <w:kern w:val="0"/>
          <w14:ligatures w14:val="none"/>
        </w:rPr>
        <w:t xml:space="preserve"> in this specific community district identifies professionally as artists, writers, designers, musicians, or actors.</w:t>
      </w:r>
    </w:p>
    <w:p w14:paraId="4E818BBB" w14:textId="77777777" w:rsidR="00F5437F" w:rsidRPr="00F5437F" w:rsidRDefault="00F5437F" w:rsidP="00F543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Sector Employment Share:</w:t>
      </w:r>
      <w:r w:rsidRPr="00F5437F">
        <w:rPr>
          <w:rFonts w:ascii="Times New Roman" w:eastAsia="Times New Roman" w:hAnsi="Times New Roman" w:cs="Times New Roman"/>
          <w:kern w:val="0"/>
          <w14:ligatures w14:val="none"/>
        </w:rPr>
        <w:t xml:space="preserve"> Within the broader Brooklyn borough, Park Slope and its immediate adjacent neighborhoods account for roughly </w:t>
      </w:r>
      <w:r w:rsidRPr="00F5437F">
        <w:rPr>
          <w:rFonts w:ascii="Times New Roman" w:eastAsia="Times New Roman" w:hAnsi="Times New Roman" w:cs="Times New Roman"/>
          <w:b/>
          <w:bCs/>
          <w:kern w:val="0"/>
          <w14:ligatures w14:val="none"/>
        </w:rPr>
        <w:t>3% of all specialized arts, entertainment, and recreation sector jobs</w:t>
      </w:r>
      <w:r w:rsidRPr="00F5437F">
        <w:rPr>
          <w:rFonts w:ascii="Times New Roman" w:eastAsia="Times New Roman" w:hAnsi="Times New Roman" w:cs="Times New Roman"/>
          <w:kern w:val="0"/>
          <w14:ligatures w14:val="none"/>
        </w:rPr>
        <w:t xml:space="preserve"> across New York City—an exceptionally high density given that Manhattan districts otherwise dominate raw totals.</w:t>
      </w:r>
    </w:p>
    <w:p w14:paraId="5ADA59FA" w14:textId="77777777" w:rsidR="00F5437F" w:rsidRPr="00F5437F" w:rsidRDefault="00F5437F" w:rsidP="00F543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37F">
        <w:rPr>
          <w:rFonts w:ascii="Times New Roman" w:eastAsia="Times New Roman" w:hAnsi="Times New Roman" w:cs="Times New Roman"/>
          <w:b/>
          <w:bCs/>
          <w:kern w:val="0"/>
          <w:sz w:val="27"/>
          <w:szCs w:val="27"/>
          <w14:ligatures w14:val="none"/>
        </w:rPr>
        <w:t>2. Cultural Infrastructure Ratios (Per 10,000 Residents)</w:t>
      </w:r>
    </w:p>
    <w:p w14:paraId="05BAABE2" w14:textId="77777777" w:rsidR="00F5437F" w:rsidRPr="00F5437F" w:rsidRDefault="00F5437F" w:rsidP="00F5437F">
      <w:pPr>
        <w:spacing w:before="100" w:beforeAutospacing="1" w:after="100" w:afterAutospacing="1" w:line="240" w:lineRule="auto"/>
        <w:rPr>
          <w:rFonts w:ascii="Times New Roman" w:hAnsi="Times New Roman" w:cs="Times New Roman"/>
          <w:kern w:val="0"/>
          <w14:ligatures w14:val="none"/>
        </w:rPr>
      </w:pPr>
      <w:r w:rsidRPr="00F5437F">
        <w:rPr>
          <w:rFonts w:ascii="Times New Roman" w:hAnsi="Times New Roman" w:cs="Times New Roman"/>
          <w:kern w:val="0"/>
          <w14:ligatures w14:val="none"/>
        </w:rPr>
        <w:t>Looking at Community District 6 (population ~120,000), the structural ratio of cultural assets reveals a distinct pattern: heavy on independent literary, fine-art, and small performance spaces, but lean on massive institutional blockbusters (which are offloaded to adjacent Downtown Brooklyn/BAM or Manhattan):</w:t>
      </w:r>
    </w:p>
    <w:p w14:paraId="6560AB55" w14:textId="77777777" w:rsidR="00F5437F" w:rsidRPr="00F5437F" w:rsidRDefault="00F5437F" w:rsidP="00F543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Independent Performance &amp; Literary Venues:</w:t>
      </w:r>
      <w:r w:rsidRPr="00F5437F">
        <w:rPr>
          <w:rFonts w:ascii="Times New Roman" w:eastAsia="Times New Roman" w:hAnsi="Times New Roman" w:cs="Times New Roman"/>
          <w:kern w:val="0"/>
          <w14:ligatures w14:val="none"/>
        </w:rPr>
        <w:t xml:space="preserve"> ~0.25 to 0.35 per 10,000 residents (translating to a tight, highly localized network of micro-venues like </w:t>
      </w:r>
      <w:proofErr w:type="spellStart"/>
      <w:r w:rsidRPr="00F5437F">
        <w:rPr>
          <w:rFonts w:ascii="Times New Roman" w:eastAsia="Times New Roman" w:hAnsi="Times New Roman" w:cs="Times New Roman"/>
          <w:i/>
          <w:iCs/>
          <w:kern w:val="0"/>
          <w14:ligatures w14:val="none"/>
        </w:rPr>
        <w:t>Barbés</w:t>
      </w:r>
      <w:proofErr w:type="spellEnd"/>
      <w:r w:rsidRPr="00F5437F">
        <w:rPr>
          <w:rFonts w:ascii="Times New Roman" w:eastAsia="Times New Roman" w:hAnsi="Times New Roman" w:cs="Times New Roman"/>
          <w:kern w:val="0"/>
          <w14:ligatures w14:val="none"/>
        </w:rPr>
        <w:t>, independent cinemas, and reading spaces rather than sprawling theater complexes).</w:t>
      </w:r>
    </w:p>
    <w:p w14:paraId="4899B87D" w14:textId="77777777" w:rsidR="00F5437F" w:rsidRPr="00F5437F" w:rsidRDefault="00F5437F" w:rsidP="00F543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Nonprofit Cultural Providers &amp; Archives:</w:t>
      </w:r>
      <w:r w:rsidRPr="00F5437F">
        <w:rPr>
          <w:rFonts w:ascii="Times New Roman" w:eastAsia="Times New Roman" w:hAnsi="Times New Roman" w:cs="Times New Roman"/>
          <w:kern w:val="0"/>
          <w14:ligatures w14:val="none"/>
        </w:rPr>
        <w:t xml:space="preserve"> ~0.20 per 10,000 residents (anchored by hyper-focused institutions like the </w:t>
      </w:r>
      <w:r w:rsidRPr="00F5437F">
        <w:rPr>
          <w:rFonts w:ascii="Times New Roman" w:eastAsia="Times New Roman" w:hAnsi="Times New Roman" w:cs="Times New Roman"/>
          <w:i/>
          <w:iCs/>
          <w:kern w:val="0"/>
          <w14:ligatures w14:val="none"/>
        </w:rPr>
        <w:t xml:space="preserve">Lesbian </w:t>
      </w:r>
      <w:proofErr w:type="spellStart"/>
      <w:r w:rsidRPr="00F5437F">
        <w:rPr>
          <w:rFonts w:ascii="Times New Roman" w:eastAsia="Times New Roman" w:hAnsi="Times New Roman" w:cs="Times New Roman"/>
          <w:i/>
          <w:iCs/>
          <w:kern w:val="0"/>
          <w14:ligatures w14:val="none"/>
        </w:rPr>
        <w:t>Herstory</w:t>
      </w:r>
      <w:proofErr w:type="spellEnd"/>
      <w:r w:rsidRPr="00F5437F">
        <w:rPr>
          <w:rFonts w:ascii="Times New Roman" w:eastAsia="Times New Roman" w:hAnsi="Times New Roman" w:cs="Times New Roman"/>
          <w:i/>
          <w:iCs/>
          <w:kern w:val="0"/>
          <w14:ligatures w14:val="none"/>
        </w:rPr>
        <w:t xml:space="preserve"> Archives</w:t>
      </w:r>
      <w:r w:rsidRPr="00F5437F">
        <w:rPr>
          <w:rFonts w:ascii="Times New Roman" w:eastAsia="Times New Roman" w:hAnsi="Times New Roman" w:cs="Times New Roman"/>
          <w:kern w:val="0"/>
          <w14:ligatures w14:val="none"/>
        </w:rPr>
        <w:t xml:space="preserve"> and local historical societies like the </w:t>
      </w:r>
      <w:r w:rsidRPr="00F5437F">
        <w:rPr>
          <w:rFonts w:ascii="Times New Roman" w:eastAsia="Times New Roman" w:hAnsi="Times New Roman" w:cs="Times New Roman"/>
          <w:i/>
          <w:iCs/>
          <w:kern w:val="0"/>
          <w14:ligatures w14:val="none"/>
        </w:rPr>
        <w:t>Old Stone House</w:t>
      </w:r>
      <w:r w:rsidRPr="00F5437F">
        <w:rPr>
          <w:rFonts w:ascii="Times New Roman" w:eastAsia="Times New Roman" w:hAnsi="Times New Roman" w:cs="Times New Roman"/>
          <w:kern w:val="0"/>
          <w14:ligatures w14:val="none"/>
        </w:rPr>
        <w:t>).</w:t>
      </w:r>
    </w:p>
    <w:p w14:paraId="4C4780BB" w14:textId="77777777" w:rsidR="00F5437F" w:rsidRPr="00F5437F" w:rsidRDefault="00F5437F" w:rsidP="00F543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437F">
        <w:rPr>
          <w:rFonts w:ascii="Times New Roman" w:eastAsia="Times New Roman" w:hAnsi="Times New Roman" w:cs="Times New Roman"/>
          <w:b/>
          <w:bCs/>
          <w:kern w:val="0"/>
          <w14:ligatures w14:val="none"/>
        </w:rPr>
        <w:t>Commercial Creative Businesses (Design, Studios, Galleries):</w:t>
      </w:r>
      <w:r w:rsidRPr="00F5437F">
        <w:rPr>
          <w:rFonts w:ascii="Times New Roman" w:eastAsia="Times New Roman" w:hAnsi="Times New Roman" w:cs="Times New Roman"/>
          <w:kern w:val="0"/>
          <w14:ligatures w14:val="none"/>
        </w:rPr>
        <w:t xml:space="preserve"> ~1.5 to 2.0 per 10,000 residents, heavily embedded directly into mixed-use retail corridors on 5th and 7th Avenues.</w:t>
      </w:r>
    </w:p>
    <w:p w14:paraId="37D80CD2"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When looking at a neighborhood like Park Slope through the lens of a fictional enclave, "cultural and arts destinations" do not look like massive tourist-heavy museums or corporate entertainment blocks. Instead, they are hyper-local, community-rooted spaces where artistic production, political organizing, and social life overlap.</w:t>
      </w:r>
    </w:p>
    <w:p w14:paraId="7670B3E5"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The types of establishments that form this ecosystem break down into several distinct categories:</w:t>
      </w:r>
    </w:p>
    <w:p w14:paraId="5CB24FB3" w14:textId="77777777" w:rsidR="0066358E" w:rsidRPr="0066358E" w:rsidRDefault="0066358E" w:rsidP="00663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58E">
        <w:rPr>
          <w:rFonts w:ascii="Times New Roman" w:eastAsia="Times New Roman" w:hAnsi="Times New Roman" w:cs="Times New Roman"/>
          <w:b/>
          <w:bCs/>
          <w:kern w:val="0"/>
          <w:sz w:val="27"/>
          <w:szCs w:val="27"/>
          <w14:ligatures w14:val="none"/>
        </w:rPr>
        <w:t>1. Radical Archives, Historical Sites, &amp; Identity-Based Centers</w:t>
      </w:r>
    </w:p>
    <w:p w14:paraId="3FA87B71"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These institutions preserve counter-narratives and serve as ideological anchors for the community.</w:t>
      </w:r>
    </w:p>
    <w:p w14:paraId="3D9469BB" w14:textId="77777777" w:rsidR="0066358E" w:rsidRPr="0066358E" w:rsidRDefault="0066358E" w:rsidP="0066358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The Neighborhood Archive / History House:</w:t>
      </w:r>
      <w:r w:rsidRPr="0066358E">
        <w:rPr>
          <w:rFonts w:ascii="Times New Roman" w:eastAsia="Times New Roman" w:hAnsi="Times New Roman" w:cs="Times New Roman"/>
          <w:kern w:val="0"/>
          <w14:ligatures w14:val="none"/>
        </w:rPr>
        <w:t xml:space="preserve"> Dedicated spaces that house movement papers, oral histories, and local artifacts. In the real world, this is epitomized by the </w:t>
      </w:r>
      <w:r w:rsidRPr="0066358E">
        <w:rPr>
          <w:rFonts w:ascii="Times New Roman" w:eastAsia="Times New Roman" w:hAnsi="Times New Roman" w:cs="Times New Roman"/>
          <w:i/>
          <w:iCs/>
          <w:kern w:val="0"/>
          <w14:ligatures w14:val="none"/>
        </w:rPr>
        <w:t xml:space="preserve">Lesbian </w:t>
      </w:r>
      <w:proofErr w:type="spellStart"/>
      <w:r w:rsidRPr="0066358E">
        <w:rPr>
          <w:rFonts w:ascii="Times New Roman" w:eastAsia="Times New Roman" w:hAnsi="Times New Roman" w:cs="Times New Roman"/>
          <w:i/>
          <w:iCs/>
          <w:kern w:val="0"/>
          <w14:ligatures w14:val="none"/>
        </w:rPr>
        <w:t>Herstory</w:t>
      </w:r>
      <w:proofErr w:type="spellEnd"/>
      <w:r w:rsidRPr="0066358E">
        <w:rPr>
          <w:rFonts w:ascii="Times New Roman" w:eastAsia="Times New Roman" w:hAnsi="Times New Roman" w:cs="Times New Roman"/>
          <w:i/>
          <w:iCs/>
          <w:kern w:val="0"/>
          <w14:ligatures w14:val="none"/>
        </w:rPr>
        <w:t xml:space="preserve"> Archives</w:t>
      </w:r>
      <w:r w:rsidRPr="0066358E">
        <w:rPr>
          <w:rFonts w:ascii="Times New Roman" w:eastAsia="Times New Roman" w:hAnsi="Times New Roman" w:cs="Times New Roman"/>
          <w:kern w:val="0"/>
          <w14:ligatures w14:val="none"/>
        </w:rPr>
        <w:t>—housed not in a sterile museum district, but in a converted residential brownstone to maintain an intimate, domestic, and non-bureaucratic feel.</w:t>
      </w:r>
    </w:p>
    <w:p w14:paraId="01A8EFF2" w14:textId="77777777" w:rsidR="0066358E" w:rsidRPr="0066358E" w:rsidRDefault="0066358E" w:rsidP="0066358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Community-Managed Historic Landmarks:</w:t>
      </w:r>
      <w:r w:rsidRPr="0066358E">
        <w:rPr>
          <w:rFonts w:ascii="Times New Roman" w:eastAsia="Times New Roman" w:hAnsi="Times New Roman" w:cs="Times New Roman"/>
          <w:kern w:val="0"/>
          <w14:ligatures w14:val="none"/>
        </w:rPr>
        <w:t xml:space="preserve"> Repurposed historical structures that function as localized town squares. For example, the </w:t>
      </w:r>
      <w:r w:rsidRPr="0066358E">
        <w:rPr>
          <w:rFonts w:ascii="Times New Roman" w:eastAsia="Times New Roman" w:hAnsi="Times New Roman" w:cs="Times New Roman"/>
          <w:i/>
          <w:iCs/>
          <w:kern w:val="0"/>
          <w14:ligatures w14:val="none"/>
        </w:rPr>
        <w:t>Old Stone House</w:t>
      </w:r>
      <w:r w:rsidRPr="0066358E">
        <w:rPr>
          <w:rFonts w:ascii="Times New Roman" w:eastAsia="Times New Roman" w:hAnsi="Times New Roman" w:cs="Times New Roman"/>
          <w:kern w:val="0"/>
          <w14:ligatures w14:val="none"/>
        </w:rPr>
        <w:t xml:space="preserve"> functions simultaneously as a historical site of the American Revolution, a neighborhood art gallery, and a presenting venue for indie theater and local cultural festivals.</w:t>
      </w:r>
    </w:p>
    <w:p w14:paraId="4909D58E" w14:textId="77777777" w:rsidR="0066358E" w:rsidRPr="0066358E" w:rsidRDefault="0066358E" w:rsidP="00663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58E">
        <w:rPr>
          <w:rFonts w:ascii="Times New Roman" w:eastAsia="Times New Roman" w:hAnsi="Times New Roman" w:cs="Times New Roman"/>
          <w:b/>
          <w:bCs/>
          <w:kern w:val="0"/>
          <w:sz w:val="27"/>
          <w:szCs w:val="27"/>
          <w14:ligatures w14:val="none"/>
        </w:rPr>
        <w:t>2. Intimate Performance Bars and Sonic Saloons</w:t>
      </w:r>
    </w:p>
    <w:p w14:paraId="19527CBC"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Unlike massive concert halls, the cultural nightlife relies on tiny, unpretentious venues where the boundary between audience and performer collapses.</w:t>
      </w:r>
    </w:p>
    <w:p w14:paraId="0C87F691" w14:textId="77777777" w:rsidR="0066358E" w:rsidRPr="0066358E" w:rsidRDefault="0066358E" w:rsidP="0066358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Micro-Venues &amp; Listening Rooms:</w:t>
      </w:r>
      <w:r w:rsidRPr="0066358E">
        <w:rPr>
          <w:rFonts w:ascii="Times New Roman" w:eastAsia="Times New Roman" w:hAnsi="Times New Roman" w:cs="Times New Roman"/>
          <w:kern w:val="0"/>
          <w14:ligatures w14:val="none"/>
        </w:rPr>
        <w:t xml:space="preserve"> Small neighborhood bars or cellars that host experimental jazz, global folk music, poetry readings, and political salons. Real-world parallel: </w:t>
      </w:r>
      <w:proofErr w:type="spellStart"/>
      <w:r w:rsidRPr="0066358E">
        <w:rPr>
          <w:rFonts w:ascii="Times New Roman" w:eastAsia="Times New Roman" w:hAnsi="Times New Roman" w:cs="Times New Roman"/>
          <w:i/>
          <w:iCs/>
          <w:kern w:val="0"/>
          <w14:ligatures w14:val="none"/>
        </w:rPr>
        <w:t>Barbés</w:t>
      </w:r>
      <w:proofErr w:type="spellEnd"/>
      <w:r w:rsidRPr="0066358E">
        <w:rPr>
          <w:rFonts w:ascii="Times New Roman" w:eastAsia="Times New Roman" w:hAnsi="Times New Roman" w:cs="Times New Roman"/>
          <w:kern w:val="0"/>
          <w14:ligatures w14:val="none"/>
        </w:rPr>
        <w:t xml:space="preserve"> in Park Slope—a narrow room where patrons sit feet away from world-class musicians, local writers, and puppet artists.</w:t>
      </w:r>
    </w:p>
    <w:p w14:paraId="570AC9FA" w14:textId="77777777" w:rsidR="0066358E" w:rsidRPr="0066358E" w:rsidRDefault="0066358E" w:rsidP="0066358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The Neighborhood Queer Watering Hole:</w:t>
      </w:r>
      <w:r w:rsidRPr="0066358E">
        <w:rPr>
          <w:rFonts w:ascii="Times New Roman" w:eastAsia="Times New Roman" w:hAnsi="Times New Roman" w:cs="Times New Roman"/>
          <w:kern w:val="0"/>
          <w14:ligatures w14:val="none"/>
        </w:rPr>
        <w:t xml:space="preserve"> An explicit social-cultural anchor. A space like </w:t>
      </w:r>
      <w:r w:rsidRPr="0066358E">
        <w:rPr>
          <w:rFonts w:ascii="Times New Roman" w:eastAsia="Times New Roman" w:hAnsi="Times New Roman" w:cs="Times New Roman"/>
          <w:i/>
          <w:iCs/>
          <w:kern w:val="0"/>
          <w14:ligatures w14:val="none"/>
        </w:rPr>
        <w:t>Ginger's Bar</w:t>
      </w:r>
      <w:r w:rsidRPr="0066358E">
        <w:rPr>
          <w:rFonts w:ascii="Times New Roman" w:eastAsia="Times New Roman" w:hAnsi="Times New Roman" w:cs="Times New Roman"/>
          <w:kern w:val="0"/>
          <w14:ligatures w14:val="none"/>
        </w:rPr>
        <w:t xml:space="preserve"> functions as an informal cultural destination where neighborhood history is swapped over drinks, serving as an intersectional bulletin board for the community.</w:t>
      </w:r>
    </w:p>
    <w:p w14:paraId="53F36997" w14:textId="77777777" w:rsidR="0066358E" w:rsidRPr="0066358E" w:rsidRDefault="0066358E" w:rsidP="00663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58E">
        <w:rPr>
          <w:rFonts w:ascii="Times New Roman" w:eastAsia="Times New Roman" w:hAnsi="Times New Roman" w:cs="Times New Roman"/>
          <w:b/>
          <w:bCs/>
          <w:kern w:val="0"/>
          <w:sz w:val="27"/>
          <w:szCs w:val="27"/>
          <w14:ligatures w14:val="none"/>
        </w:rPr>
        <w:t>3. Independent Art, Performance, &amp; Youth Incubators</w:t>
      </w:r>
    </w:p>
    <w:p w14:paraId="3C26A3AB"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Spaces dedicated to grassroots training, performing arts residency, and community-led creation.</w:t>
      </w:r>
    </w:p>
    <w:p w14:paraId="31619A7C" w14:textId="77777777" w:rsidR="0066358E" w:rsidRPr="0066358E" w:rsidRDefault="0066358E" w:rsidP="0066358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Community Performance &amp; Education Spaces:</w:t>
      </w:r>
      <w:r w:rsidRPr="0066358E">
        <w:rPr>
          <w:rFonts w:ascii="Times New Roman" w:eastAsia="Times New Roman" w:hAnsi="Times New Roman" w:cs="Times New Roman"/>
          <w:kern w:val="0"/>
          <w14:ligatures w14:val="none"/>
        </w:rPr>
        <w:t xml:space="preserve"> Organizations like the </w:t>
      </w:r>
      <w:r w:rsidRPr="0066358E">
        <w:rPr>
          <w:rFonts w:ascii="Times New Roman" w:eastAsia="Times New Roman" w:hAnsi="Times New Roman" w:cs="Times New Roman"/>
          <w:i/>
          <w:iCs/>
          <w:kern w:val="0"/>
          <w14:ligatures w14:val="none"/>
        </w:rPr>
        <w:t>Brooklyn Arts Exchange (BAX)</w:t>
      </w:r>
      <w:r w:rsidRPr="0066358E">
        <w:rPr>
          <w:rFonts w:ascii="Times New Roman" w:eastAsia="Times New Roman" w:hAnsi="Times New Roman" w:cs="Times New Roman"/>
          <w:kern w:val="0"/>
          <w14:ligatures w14:val="none"/>
        </w:rPr>
        <w:t>, which focus on contemporary dance, theater development, and progressive youth arts education, embedding performance culture directly into family and residential life.</w:t>
      </w:r>
    </w:p>
    <w:p w14:paraId="087045D7" w14:textId="77777777" w:rsidR="0066358E" w:rsidRPr="0066358E" w:rsidRDefault="0066358E" w:rsidP="0066358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Independent Neighborhood Cinemas:</w:t>
      </w:r>
      <w:r w:rsidRPr="0066358E">
        <w:rPr>
          <w:rFonts w:ascii="Times New Roman" w:eastAsia="Times New Roman" w:hAnsi="Times New Roman" w:cs="Times New Roman"/>
          <w:kern w:val="0"/>
          <w14:ligatures w14:val="none"/>
        </w:rPr>
        <w:t xml:space="preserve"> Single-screen or small-screen independent movie houses (such as </w:t>
      </w:r>
      <w:proofErr w:type="spellStart"/>
      <w:r w:rsidRPr="0066358E">
        <w:rPr>
          <w:rFonts w:ascii="Times New Roman" w:eastAsia="Times New Roman" w:hAnsi="Times New Roman" w:cs="Times New Roman"/>
          <w:i/>
          <w:iCs/>
          <w:kern w:val="0"/>
          <w14:ligatures w14:val="none"/>
        </w:rPr>
        <w:t>Nitehawk</w:t>
      </w:r>
      <w:proofErr w:type="spellEnd"/>
      <w:r w:rsidRPr="0066358E">
        <w:rPr>
          <w:rFonts w:ascii="Times New Roman" w:eastAsia="Times New Roman" w:hAnsi="Times New Roman" w:cs="Times New Roman"/>
          <w:i/>
          <w:iCs/>
          <w:kern w:val="0"/>
          <w14:ligatures w14:val="none"/>
        </w:rPr>
        <w:t xml:space="preserve"> Cinema</w:t>
      </w:r>
      <w:r w:rsidRPr="0066358E">
        <w:rPr>
          <w:rFonts w:ascii="Times New Roman" w:eastAsia="Times New Roman" w:hAnsi="Times New Roman" w:cs="Times New Roman"/>
          <w:kern w:val="0"/>
          <w14:ligatures w14:val="none"/>
        </w:rPr>
        <w:t>) that curate arthouse retrospectives, local filmmaker showcases, and community-driven cinema programming rather than blockbuster chains.</w:t>
      </w:r>
    </w:p>
    <w:p w14:paraId="563404D3" w14:textId="77777777" w:rsidR="0066358E" w:rsidRPr="0066358E" w:rsidRDefault="0066358E" w:rsidP="00663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358E">
        <w:rPr>
          <w:rFonts w:ascii="Times New Roman" w:eastAsia="Times New Roman" w:hAnsi="Times New Roman" w:cs="Times New Roman"/>
          <w:b/>
          <w:bCs/>
          <w:kern w:val="0"/>
          <w:sz w:val="27"/>
          <w:szCs w:val="27"/>
          <w14:ligatures w14:val="none"/>
        </w:rPr>
        <w:t>4. Cooperative Retail and Literary Hubs</w:t>
      </w:r>
    </w:p>
    <w:p w14:paraId="24A9E394" w14:textId="77777777" w:rsidR="0066358E" w:rsidRPr="0066358E" w:rsidRDefault="0066358E" w:rsidP="0066358E">
      <w:pPr>
        <w:spacing w:before="100" w:beforeAutospacing="1" w:after="100" w:afterAutospacing="1" w:line="240" w:lineRule="auto"/>
        <w:rPr>
          <w:rFonts w:ascii="Times New Roman" w:hAnsi="Times New Roman" w:cs="Times New Roman"/>
          <w:kern w:val="0"/>
          <w14:ligatures w14:val="none"/>
        </w:rPr>
      </w:pPr>
      <w:r w:rsidRPr="0066358E">
        <w:rPr>
          <w:rFonts w:ascii="Times New Roman" w:hAnsi="Times New Roman" w:cs="Times New Roman"/>
          <w:kern w:val="0"/>
          <w14:ligatures w14:val="none"/>
        </w:rPr>
        <w:t>Where commerce and counter-cultural ideology meet.</w:t>
      </w:r>
    </w:p>
    <w:p w14:paraId="248C5ED6" w14:textId="77777777" w:rsidR="0066358E" w:rsidRPr="0066358E" w:rsidRDefault="0066358E" w:rsidP="0066358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Independent Bookstores:</w:t>
      </w:r>
      <w:r w:rsidRPr="0066358E">
        <w:rPr>
          <w:rFonts w:ascii="Times New Roman" w:eastAsia="Times New Roman" w:hAnsi="Times New Roman" w:cs="Times New Roman"/>
          <w:kern w:val="0"/>
          <w14:ligatures w14:val="none"/>
        </w:rPr>
        <w:t xml:space="preserve"> More than just shops, these act as intellectual town squares hosting book launches, political readings, feminist theory sections, and children's literature hours.</w:t>
      </w:r>
    </w:p>
    <w:p w14:paraId="66A11779" w14:textId="77777777" w:rsidR="004C4EFA" w:rsidRDefault="0066358E" w:rsidP="0066358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358E">
        <w:rPr>
          <w:rFonts w:ascii="Times New Roman" w:eastAsia="Times New Roman" w:hAnsi="Times New Roman" w:cs="Times New Roman"/>
          <w:b/>
          <w:bCs/>
          <w:kern w:val="0"/>
          <w14:ligatures w14:val="none"/>
        </w:rPr>
        <w:t>Food and Domestic Cooperatives:</w:t>
      </w:r>
      <w:r w:rsidRPr="0066358E">
        <w:rPr>
          <w:rFonts w:ascii="Times New Roman" w:eastAsia="Times New Roman" w:hAnsi="Times New Roman" w:cs="Times New Roman"/>
          <w:kern w:val="0"/>
          <w14:ligatures w14:val="none"/>
        </w:rPr>
        <w:t xml:space="preserve"> In Park Slope, spaces like the </w:t>
      </w:r>
      <w:r w:rsidRPr="0066358E">
        <w:rPr>
          <w:rFonts w:ascii="Times New Roman" w:eastAsia="Times New Roman" w:hAnsi="Times New Roman" w:cs="Times New Roman"/>
          <w:i/>
          <w:iCs/>
          <w:kern w:val="0"/>
          <w14:ligatures w14:val="none"/>
        </w:rPr>
        <w:t>Park Slope Food Coop</w:t>
      </w:r>
      <w:r w:rsidRPr="0066358E">
        <w:rPr>
          <w:rFonts w:ascii="Times New Roman" w:eastAsia="Times New Roman" w:hAnsi="Times New Roman" w:cs="Times New Roman"/>
          <w:kern w:val="0"/>
          <w14:ligatures w14:val="none"/>
        </w:rPr>
        <w:t xml:space="preserve"> function as vital socio-cultural nodes where political ideology (collective labor, local sustainability, cooperative economics) shapes daily neighborhood routines</w:t>
      </w:r>
    </w:p>
    <w:p w14:paraId="3C71E745" w14:textId="77777777" w:rsidR="004C4EFA" w:rsidRDefault="004C4EFA" w:rsidP="0066358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0B35868B" w14:textId="42056303" w:rsidR="004C4EFA" w:rsidRPr="004C4EFA" w:rsidRDefault="0066358E">
      <w:pPr>
        <w:pStyle w:val="NormalWeb"/>
      </w:pPr>
      <w:r w:rsidRPr="0066358E">
        <w:rPr>
          <w:rFonts w:eastAsia="Times New Roman"/>
        </w:rPr>
        <w:t>.</w:t>
      </w:r>
      <w:r w:rsidR="004C4EFA" w:rsidRPr="004C4EFA">
        <w:t xml:space="preserve"> To transform your fictional enclave into a true </w:t>
      </w:r>
      <w:r w:rsidR="004C4EFA" w:rsidRPr="004C4EFA">
        <w:rPr>
          <w:b/>
          <w:bCs/>
        </w:rPr>
        <w:t>regional cultural destination</w:t>
      </w:r>
      <w:r w:rsidR="004C4EFA" w:rsidRPr="004C4EFA">
        <w:t xml:space="preserve"> while staying rooted in genuine urban data, we can expand the model. In real-world urban planning, an enclave like Park Slope does not exist in a vacuum; it acts as the residential and intellectual core that feeds into a much larger regional ecosystem.</w:t>
      </w:r>
    </w:p>
    <w:p w14:paraId="1F77470F" w14:textId="77777777" w:rsidR="004C4EFA" w:rsidRPr="004C4EFA" w:rsidRDefault="004C4EFA" w:rsidP="004C4EFA">
      <w:pPr>
        <w:spacing w:before="100" w:beforeAutospacing="1" w:after="100" w:afterAutospacing="1" w:line="240" w:lineRule="auto"/>
        <w:rPr>
          <w:rFonts w:ascii="Times New Roman" w:hAnsi="Times New Roman" w:cs="Times New Roman"/>
          <w:kern w:val="0"/>
          <w14:ligatures w14:val="none"/>
        </w:rPr>
      </w:pPr>
      <w:r w:rsidRPr="004C4EFA">
        <w:rPr>
          <w:rFonts w:ascii="Times New Roman" w:hAnsi="Times New Roman" w:cs="Times New Roman"/>
          <w:kern w:val="0"/>
          <w14:ligatures w14:val="none"/>
        </w:rPr>
        <w:t xml:space="preserve">By incorporating the absent categories from the 50-item checklist into an integrated "Greater Enclave" regional blueprint (drawing on the adjacent infrastructure of </w:t>
      </w:r>
      <w:proofErr w:type="spellStart"/>
      <w:r w:rsidRPr="004C4EFA">
        <w:rPr>
          <w:rFonts w:ascii="Times New Roman" w:hAnsi="Times New Roman" w:cs="Times New Roman"/>
          <w:kern w:val="0"/>
          <w14:ligatures w14:val="none"/>
        </w:rPr>
        <w:t>Gowanus</w:t>
      </w:r>
      <w:proofErr w:type="spellEnd"/>
      <w:r w:rsidRPr="004C4EFA">
        <w:rPr>
          <w:rFonts w:ascii="Times New Roman" w:hAnsi="Times New Roman" w:cs="Times New Roman"/>
          <w:kern w:val="0"/>
          <w14:ligatures w14:val="none"/>
        </w:rPr>
        <w:t>, Prospect Heights, and the Brooklyn Cultural District in Downtown Brooklyn), your fictional neighborhood can capture a complete, high-density cultural footprint.</w:t>
      </w:r>
    </w:p>
    <w:p w14:paraId="3DEDC5A5" w14:textId="77777777" w:rsidR="004C4EFA" w:rsidRPr="004C4EFA" w:rsidRDefault="004C4EFA" w:rsidP="004C4E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4EFA">
        <w:rPr>
          <w:rFonts w:ascii="Times New Roman" w:eastAsia="Times New Roman" w:hAnsi="Times New Roman" w:cs="Times New Roman"/>
          <w:b/>
          <w:bCs/>
          <w:kern w:val="0"/>
          <w:sz w:val="27"/>
          <w:szCs w:val="27"/>
          <w14:ligatures w14:val="none"/>
        </w:rPr>
        <w:t>Phase 1: The Hyper-Local Core (Directly on the Avenue)</w:t>
      </w:r>
    </w:p>
    <w:p w14:paraId="65C41172" w14:textId="77777777" w:rsidR="004C4EFA" w:rsidRPr="004C4EFA" w:rsidRDefault="004C4EFA" w:rsidP="004C4EFA">
      <w:pPr>
        <w:spacing w:before="100" w:beforeAutospacing="1" w:after="100" w:afterAutospacing="1" w:line="240" w:lineRule="auto"/>
        <w:rPr>
          <w:rFonts w:ascii="Times New Roman" w:hAnsi="Times New Roman" w:cs="Times New Roman"/>
          <w:kern w:val="0"/>
          <w14:ligatures w14:val="none"/>
        </w:rPr>
      </w:pPr>
      <w:r w:rsidRPr="004C4EFA">
        <w:rPr>
          <w:rFonts w:ascii="Times New Roman" w:hAnsi="Times New Roman" w:cs="Times New Roman"/>
          <w:i/>
          <w:iCs/>
          <w:kern w:val="0"/>
          <w14:ligatures w14:val="none"/>
        </w:rPr>
        <w:t>These are the 13 categories from your checklist that physically anchor the neighborhood’s walkable residential grid:</w:t>
      </w:r>
    </w:p>
    <w:p w14:paraId="2DDE3FB2"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Independent Bookstores: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(e.g., Community Bookstore, powerHouse on 8th)</w:t>
      </w:r>
    </w:p>
    <w:p w14:paraId="423E5E1D"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Independent Movie Theaters / Cinemas: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 xml:space="preserve">(e.g., </w:t>
      </w:r>
      <w:proofErr w:type="spellStart"/>
      <w:r w:rsidRPr="004C4EFA">
        <w:rPr>
          <w:rFonts w:ascii="Times New Roman" w:eastAsia="Times New Roman" w:hAnsi="Times New Roman" w:cs="Times New Roman"/>
          <w:i/>
          <w:iCs/>
          <w:kern w:val="0"/>
          <w14:ligatures w14:val="none"/>
        </w:rPr>
        <w:t>Nitehawk</w:t>
      </w:r>
      <w:proofErr w:type="spellEnd"/>
      <w:r w:rsidRPr="004C4EFA">
        <w:rPr>
          <w:rFonts w:ascii="Times New Roman" w:eastAsia="Times New Roman" w:hAnsi="Times New Roman" w:cs="Times New Roman"/>
          <w:i/>
          <w:iCs/>
          <w:kern w:val="0"/>
          <w14:ligatures w14:val="none"/>
        </w:rPr>
        <w:t xml:space="preserve"> Cinema Prospect Park)</w:t>
      </w:r>
    </w:p>
    <w:p w14:paraId="6DAD5F31"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Identity-Based Archives &amp; Research Centers: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 xml:space="preserve">(e.g., The Lesbian </w:t>
      </w:r>
      <w:proofErr w:type="spellStart"/>
      <w:r w:rsidRPr="004C4EFA">
        <w:rPr>
          <w:rFonts w:ascii="Times New Roman" w:eastAsia="Times New Roman" w:hAnsi="Times New Roman" w:cs="Times New Roman"/>
          <w:i/>
          <w:iCs/>
          <w:kern w:val="0"/>
          <w14:ligatures w14:val="none"/>
        </w:rPr>
        <w:t>Herstory</w:t>
      </w:r>
      <w:proofErr w:type="spellEnd"/>
      <w:r w:rsidRPr="004C4EFA">
        <w:rPr>
          <w:rFonts w:ascii="Times New Roman" w:eastAsia="Times New Roman" w:hAnsi="Times New Roman" w:cs="Times New Roman"/>
          <w:i/>
          <w:iCs/>
          <w:kern w:val="0"/>
          <w14:ligatures w14:val="none"/>
        </w:rPr>
        <w:t xml:space="preserve"> Archives)</w:t>
      </w:r>
    </w:p>
    <w:p w14:paraId="2F29C0C8"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Local Historical Societies &amp; Landmarks: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(e.g., The Old Stone House &amp; Washington Park)</w:t>
      </w:r>
    </w:p>
    <w:p w14:paraId="6FD5745F"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Commercial Art &amp; Micro-Galleries: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(e.g., 440 Gallery, Park Slope Gallery)</w:t>
      </w:r>
    </w:p>
    <w:p w14:paraId="6ADE57CC"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Intimate Performance Bars / Listening Rooms: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 xml:space="preserve">(e.g., </w:t>
      </w:r>
      <w:proofErr w:type="spellStart"/>
      <w:r w:rsidRPr="004C4EFA">
        <w:rPr>
          <w:rFonts w:ascii="Times New Roman" w:eastAsia="Times New Roman" w:hAnsi="Times New Roman" w:cs="Times New Roman"/>
          <w:i/>
          <w:iCs/>
          <w:kern w:val="0"/>
          <w14:ligatures w14:val="none"/>
        </w:rPr>
        <w:t>Barbés</w:t>
      </w:r>
      <w:proofErr w:type="spellEnd"/>
      <w:r w:rsidRPr="004C4EFA">
        <w:rPr>
          <w:rFonts w:ascii="Times New Roman" w:eastAsia="Times New Roman" w:hAnsi="Times New Roman" w:cs="Times New Roman"/>
          <w:i/>
          <w:iCs/>
          <w:kern w:val="0"/>
          <w14:ligatures w14:val="none"/>
        </w:rPr>
        <w:t>)</w:t>
      </w:r>
    </w:p>
    <w:p w14:paraId="6EDB0D8A"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Ceramics &amp; Pottery Studios: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(Local instructional clay workshops)</w:t>
      </w:r>
    </w:p>
    <w:p w14:paraId="64A35EA4"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Public Libraries (with Cultural Programming):</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(Central branch and Park Slope branch hosting author talks and art exhibits)</w:t>
      </w:r>
    </w:p>
    <w:p w14:paraId="6A72AEFD"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Independent Record Shops: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(Niche vinyl and tape sellers)</w:t>
      </w:r>
    </w:p>
    <w:p w14:paraId="4CB011F3"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Artisanal &amp; Craft Markets: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(Periodic greenmarket crafts, holiday bazaars)</w:t>
      </w:r>
    </w:p>
    <w:p w14:paraId="19AD82A7"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Poetry &amp; Art Kiosks / Micro-Galleries: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(Window displays and park installations)</w:t>
      </w:r>
    </w:p>
    <w:p w14:paraId="3079FF4F"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Alternative Performance Salons (House Concerts):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(Brownstone parlor reading series and underground salons)</w:t>
      </w:r>
    </w:p>
    <w:p w14:paraId="53444DD8" w14:textId="77777777" w:rsidR="004C4EFA" w:rsidRPr="004C4EFA" w:rsidRDefault="004C4EFA" w:rsidP="004C4EF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4EFA">
        <w:rPr>
          <w:rFonts w:ascii="Times New Roman" w:eastAsia="Times New Roman" w:hAnsi="Times New Roman" w:cs="Times New Roman"/>
          <w:b/>
          <w:bCs/>
          <w:kern w:val="0"/>
          <w14:ligatures w14:val="none"/>
        </w:rPr>
        <w:t>Music Conservatories &amp; Community Music Schools:</w:t>
      </w:r>
      <w:r w:rsidRPr="004C4EFA">
        <w:rPr>
          <w:rFonts w:ascii="Times New Roman" w:eastAsia="Times New Roman" w:hAnsi="Times New Roman" w:cs="Times New Roman"/>
          <w:kern w:val="0"/>
          <w14:ligatures w14:val="none"/>
        </w:rPr>
        <w:t xml:space="preserve"> </w:t>
      </w:r>
      <w:r w:rsidRPr="004C4EFA">
        <w:rPr>
          <w:rFonts w:ascii="Times New Roman" w:eastAsia="Times New Roman" w:hAnsi="Times New Roman" w:cs="Times New Roman"/>
          <w:i/>
          <w:iCs/>
          <w:kern w:val="0"/>
          <w14:ligatures w14:val="none"/>
        </w:rPr>
        <w:t>(Local youth and adult Suzuki/classical training spaces)</w:t>
      </w:r>
    </w:p>
    <w:p w14:paraId="7E6B30A1" w14:textId="77777777" w:rsidR="004C4EFA" w:rsidRPr="004C4EFA" w:rsidRDefault="004C4EFA" w:rsidP="004C4E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4EFA">
        <w:rPr>
          <w:rFonts w:ascii="Times New Roman" w:eastAsia="Times New Roman" w:hAnsi="Times New Roman" w:cs="Times New Roman"/>
          <w:b/>
          <w:bCs/>
          <w:kern w:val="0"/>
          <w:sz w:val="27"/>
          <w:szCs w:val="27"/>
          <w14:ligatures w14:val="none"/>
        </w:rPr>
        <w:t>Phase 2: The Immediate Border Zone (The Industrial-Creative Fringe)</w:t>
      </w:r>
    </w:p>
    <w:p w14:paraId="71359688" w14:textId="77777777" w:rsidR="004C4EFA" w:rsidRPr="004C4EFA" w:rsidRDefault="004C4EFA" w:rsidP="004C4EFA">
      <w:pPr>
        <w:spacing w:before="100" w:beforeAutospacing="1" w:after="100" w:afterAutospacing="1" w:line="240" w:lineRule="auto"/>
        <w:rPr>
          <w:rFonts w:ascii="Times New Roman" w:hAnsi="Times New Roman" w:cs="Times New Roman"/>
          <w:kern w:val="0"/>
          <w14:ligatures w14:val="none"/>
        </w:rPr>
      </w:pPr>
      <w:r w:rsidRPr="004C4EFA">
        <w:rPr>
          <w:rFonts w:ascii="Times New Roman" w:hAnsi="Times New Roman" w:cs="Times New Roman"/>
          <w:i/>
          <w:iCs/>
          <w:kern w:val="0"/>
          <w14:ligatures w14:val="none"/>
        </w:rPr>
        <w:t xml:space="preserve">Situated right on the edge of the residential neighborhood (modeled on real-world </w:t>
      </w:r>
      <w:proofErr w:type="spellStart"/>
      <w:r w:rsidRPr="004C4EFA">
        <w:rPr>
          <w:rFonts w:ascii="Times New Roman" w:hAnsi="Times New Roman" w:cs="Times New Roman"/>
          <w:i/>
          <w:iCs/>
          <w:kern w:val="0"/>
          <w14:ligatures w14:val="none"/>
        </w:rPr>
        <w:t>Gowanus</w:t>
      </w:r>
      <w:proofErr w:type="spellEnd"/>
      <w:r w:rsidRPr="004C4EFA">
        <w:rPr>
          <w:rFonts w:ascii="Times New Roman" w:hAnsi="Times New Roman" w:cs="Times New Roman"/>
          <w:i/>
          <w:iCs/>
          <w:kern w:val="0"/>
          <w14:ligatures w14:val="none"/>
        </w:rPr>
        <w:t>/Prospect Heights borders), these 12 categories provide the heavy-lifting studio, fabrication, and experimental arts infrastructure:</w:t>
      </w:r>
      <w:r w:rsidRPr="004C4EFA">
        <w:rPr>
          <w:rFonts w:ascii="Times New Roman" w:hAnsi="Times New Roman" w:cs="Times New Roman"/>
          <w:kern w:val="0"/>
          <w14:ligatures w14:val="none"/>
        </w:rPr>
        <w:t xml:space="preserve"> 14. </w:t>
      </w:r>
      <w:r w:rsidRPr="004C4EFA">
        <w:rPr>
          <w:rFonts w:ascii="Times New Roman" w:hAnsi="Times New Roman" w:cs="Times New Roman"/>
          <w:b/>
          <w:bCs/>
          <w:kern w:val="0"/>
          <w14:ligatures w14:val="none"/>
        </w:rPr>
        <w:t>Non-Profit Alternative Art Spaces: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(Experimental warehouses hosting avant-garde installations)</w:t>
      </w:r>
      <w:r w:rsidRPr="004C4EFA">
        <w:rPr>
          <w:rFonts w:ascii="Times New Roman" w:hAnsi="Times New Roman" w:cs="Times New Roman"/>
          <w:kern w:val="0"/>
          <w14:ligatures w14:val="none"/>
        </w:rPr>
        <w:t xml:space="preserve"> 15. </w:t>
      </w:r>
      <w:r w:rsidRPr="004C4EFA">
        <w:rPr>
          <w:rFonts w:ascii="Times New Roman" w:hAnsi="Times New Roman" w:cs="Times New Roman"/>
          <w:b/>
          <w:bCs/>
          <w:kern w:val="0"/>
          <w14:ligatures w14:val="none"/>
        </w:rPr>
        <w:t>Artist Collectives &amp; Co-op Galleries: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(Shared warehouse studio networks)</w:t>
      </w:r>
      <w:r w:rsidRPr="004C4EFA">
        <w:rPr>
          <w:rFonts w:ascii="Times New Roman" w:hAnsi="Times New Roman" w:cs="Times New Roman"/>
          <w:kern w:val="0"/>
          <w14:ligatures w14:val="none"/>
        </w:rPr>
        <w:t xml:space="preserve"> 16. </w:t>
      </w:r>
      <w:r w:rsidRPr="004C4EFA">
        <w:rPr>
          <w:rFonts w:ascii="Times New Roman" w:hAnsi="Times New Roman" w:cs="Times New Roman"/>
          <w:b/>
          <w:bCs/>
          <w:kern w:val="0"/>
          <w14:ligatures w14:val="none"/>
        </w:rPr>
        <w:t xml:space="preserve">Community </w:t>
      </w:r>
      <w:proofErr w:type="spellStart"/>
      <w:r w:rsidRPr="004C4EFA">
        <w:rPr>
          <w:rFonts w:ascii="Times New Roman" w:hAnsi="Times New Roman" w:cs="Times New Roman"/>
          <w:b/>
          <w:bCs/>
          <w:kern w:val="0"/>
          <w14:ligatures w14:val="none"/>
        </w:rPr>
        <w:t>Printshops</w:t>
      </w:r>
      <w:proofErr w:type="spellEnd"/>
      <w:r w:rsidRPr="004C4EFA">
        <w:rPr>
          <w:rFonts w:ascii="Times New Roman" w:hAnsi="Times New Roman" w:cs="Times New Roman"/>
          <w:b/>
          <w:bCs/>
          <w:kern w:val="0"/>
          <w14:ligatures w14:val="none"/>
        </w:rPr>
        <w:t>:</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 xml:space="preserve">(Open-access </w:t>
      </w:r>
      <w:proofErr w:type="spellStart"/>
      <w:r w:rsidRPr="004C4EFA">
        <w:rPr>
          <w:rFonts w:ascii="Times New Roman" w:hAnsi="Times New Roman" w:cs="Times New Roman"/>
          <w:i/>
          <w:iCs/>
          <w:kern w:val="0"/>
          <w14:ligatures w14:val="none"/>
        </w:rPr>
        <w:t>screenprinting</w:t>
      </w:r>
      <w:proofErr w:type="spellEnd"/>
      <w:r w:rsidRPr="004C4EFA">
        <w:rPr>
          <w:rFonts w:ascii="Times New Roman" w:hAnsi="Times New Roman" w:cs="Times New Roman"/>
          <w:i/>
          <w:iCs/>
          <w:kern w:val="0"/>
          <w14:ligatures w14:val="none"/>
        </w:rPr>
        <w:t xml:space="preserve"> and etching co-ops)</w:t>
      </w:r>
      <w:r w:rsidRPr="004C4EFA">
        <w:rPr>
          <w:rFonts w:ascii="Times New Roman" w:hAnsi="Times New Roman" w:cs="Times New Roman"/>
          <w:kern w:val="0"/>
          <w14:ligatures w14:val="none"/>
        </w:rPr>
        <w:t xml:space="preserve"> 17. </w:t>
      </w:r>
      <w:r w:rsidRPr="004C4EFA">
        <w:rPr>
          <w:rFonts w:ascii="Times New Roman" w:hAnsi="Times New Roman" w:cs="Times New Roman"/>
          <w:b/>
          <w:bCs/>
          <w:kern w:val="0"/>
          <w14:ligatures w14:val="none"/>
        </w:rPr>
        <w:t>Photography Darkrooms &amp; Co-ops: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(Shared chemical and digital labs)</w:t>
      </w:r>
      <w:r w:rsidRPr="004C4EFA">
        <w:rPr>
          <w:rFonts w:ascii="Times New Roman" w:hAnsi="Times New Roman" w:cs="Times New Roman"/>
          <w:kern w:val="0"/>
          <w14:ligatures w14:val="none"/>
        </w:rPr>
        <w:t xml:space="preserve"> 18. </w:t>
      </w:r>
      <w:r w:rsidRPr="004C4EFA">
        <w:rPr>
          <w:rFonts w:ascii="Times New Roman" w:hAnsi="Times New Roman" w:cs="Times New Roman"/>
          <w:b/>
          <w:bCs/>
          <w:kern w:val="0"/>
          <w14:ligatures w14:val="none"/>
        </w:rPr>
        <w:t>Black Box Theaters: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(Low-overhead, flexible performance spaces for experimental drama)</w:t>
      </w:r>
      <w:r w:rsidRPr="004C4EFA">
        <w:rPr>
          <w:rFonts w:ascii="Times New Roman" w:hAnsi="Times New Roman" w:cs="Times New Roman"/>
          <w:kern w:val="0"/>
          <w14:ligatures w14:val="none"/>
        </w:rPr>
        <w:t xml:space="preserve"> 19. </w:t>
      </w:r>
      <w:r w:rsidRPr="004C4EFA">
        <w:rPr>
          <w:rFonts w:ascii="Times New Roman" w:hAnsi="Times New Roman" w:cs="Times New Roman"/>
          <w:b/>
          <w:bCs/>
          <w:kern w:val="0"/>
          <w14:ligatures w14:val="none"/>
        </w:rPr>
        <w:t>Commercial Recording Studios &amp; Jam Spaces: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(Soundproofed hourly rental rooms and audio production hubs)</w:t>
      </w:r>
      <w:r w:rsidRPr="004C4EFA">
        <w:rPr>
          <w:rFonts w:ascii="Times New Roman" w:hAnsi="Times New Roman" w:cs="Times New Roman"/>
          <w:kern w:val="0"/>
          <w14:ligatures w14:val="none"/>
        </w:rPr>
        <w:t xml:space="preserve"> 20. </w:t>
      </w:r>
      <w:proofErr w:type="spellStart"/>
      <w:r w:rsidRPr="004C4EFA">
        <w:rPr>
          <w:rFonts w:ascii="Times New Roman" w:hAnsi="Times New Roman" w:cs="Times New Roman"/>
          <w:b/>
          <w:bCs/>
          <w:kern w:val="0"/>
          <w14:ligatures w14:val="none"/>
        </w:rPr>
        <w:t>Makerspaces</w:t>
      </w:r>
      <w:proofErr w:type="spellEnd"/>
      <w:r w:rsidRPr="004C4EFA">
        <w:rPr>
          <w:rFonts w:ascii="Times New Roman" w:hAnsi="Times New Roman" w:cs="Times New Roman"/>
          <w:b/>
          <w:bCs/>
          <w:kern w:val="0"/>
          <w14:ligatures w14:val="none"/>
        </w:rPr>
        <w:t xml:space="preserve"> &amp; Tool Libraries: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(Workshops equipped with 3D printers, woodworking tools, and CNC machinery)</w:t>
      </w:r>
      <w:r w:rsidRPr="004C4EFA">
        <w:rPr>
          <w:rFonts w:ascii="Times New Roman" w:hAnsi="Times New Roman" w:cs="Times New Roman"/>
          <w:kern w:val="0"/>
          <w14:ligatures w14:val="none"/>
        </w:rPr>
        <w:t xml:space="preserve"> 21. </w:t>
      </w:r>
      <w:r w:rsidRPr="004C4EFA">
        <w:rPr>
          <w:rFonts w:ascii="Times New Roman" w:hAnsi="Times New Roman" w:cs="Times New Roman"/>
          <w:b/>
          <w:bCs/>
          <w:kern w:val="0"/>
          <w14:ligatures w14:val="none"/>
        </w:rPr>
        <w:t>Fashion Design Studios &amp; Ateliers: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(Small-scale textile and clothing prototyping labs)</w:t>
      </w:r>
      <w:r w:rsidRPr="004C4EFA">
        <w:rPr>
          <w:rFonts w:ascii="Times New Roman" w:hAnsi="Times New Roman" w:cs="Times New Roman"/>
          <w:kern w:val="0"/>
          <w14:ligatures w14:val="none"/>
        </w:rPr>
        <w:t xml:space="preserve"> 22. </w:t>
      </w:r>
      <w:r w:rsidRPr="004C4EFA">
        <w:rPr>
          <w:rFonts w:ascii="Times New Roman" w:hAnsi="Times New Roman" w:cs="Times New Roman"/>
          <w:b/>
          <w:bCs/>
          <w:kern w:val="0"/>
          <w14:ligatures w14:val="none"/>
        </w:rPr>
        <w:t>Animation &amp; Digital Media Labs: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(Motion capture and indie game development spaces)</w:t>
      </w:r>
      <w:r w:rsidRPr="004C4EFA">
        <w:rPr>
          <w:rFonts w:ascii="Times New Roman" w:hAnsi="Times New Roman" w:cs="Times New Roman"/>
          <w:kern w:val="0"/>
          <w14:ligatures w14:val="none"/>
        </w:rPr>
        <w:t xml:space="preserve"> 23. </w:t>
      </w:r>
      <w:r w:rsidRPr="004C4EFA">
        <w:rPr>
          <w:rFonts w:ascii="Times New Roman" w:hAnsi="Times New Roman" w:cs="Times New Roman"/>
          <w:b/>
          <w:bCs/>
          <w:kern w:val="0"/>
          <w14:ligatures w14:val="none"/>
        </w:rPr>
        <w:t>Glassblowing Hot Shops: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(Specialized industrial studios for glass art)</w:t>
      </w:r>
      <w:r w:rsidRPr="004C4EFA">
        <w:rPr>
          <w:rFonts w:ascii="Times New Roman" w:hAnsi="Times New Roman" w:cs="Times New Roman"/>
          <w:kern w:val="0"/>
          <w14:ligatures w14:val="none"/>
        </w:rPr>
        <w:t xml:space="preserve"> 24. </w:t>
      </w:r>
      <w:r w:rsidRPr="004C4EFA">
        <w:rPr>
          <w:rFonts w:ascii="Times New Roman" w:hAnsi="Times New Roman" w:cs="Times New Roman"/>
          <w:b/>
          <w:bCs/>
          <w:kern w:val="0"/>
          <w14:ligatures w14:val="none"/>
        </w:rPr>
        <w:t>Rehearsal Studios: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(Hourly spaces for local touring and resident bands)</w:t>
      </w:r>
      <w:r w:rsidRPr="004C4EFA">
        <w:rPr>
          <w:rFonts w:ascii="Times New Roman" w:hAnsi="Times New Roman" w:cs="Times New Roman"/>
          <w:kern w:val="0"/>
          <w14:ligatures w14:val="none"/>
        </w:rPr>
        <w:t xml:space="preserve"> 25. </w:t>
      </w:r>
      <w:r w:rsidRPr="004C4EFA">
        <w:rPr>
          <w:rFonts w:ascii="Times New Roman" w:hAnsi="Times New Roman" w:cs="Times New Roman"/>
          <w:b/>
          <w:bCs/>
          <w:kern w:val="0"/>
          <w14:ligatures w14:val="none"/>
        </w:rPr>
        <w:t>Sculpture Parks &amp; Outdoor Gardens: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(Large-scale installations integrated into shared public boundaries, like the Brooklyn Botanic Garden fringe)</w:t>
      </w:r>
    </w:p>
    <w:p w14:paraId="2FDCDDF6" w14:textId="77777777" w:rsidR="004C4EFA" w:rsidRPr="004C4EFA" w:rsidRDefault="004C4EFA" w:rsidP="004C4E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4EFA">
        <w:rPr>
          <w:rFonts w:ascii="Times New Roman" w:eastAsia="Times New Roman" w:hAnsi="Times New Roman" w:cs="Times New Roman"/>
          <w:b/>
          <w:bCs/>
          <w:kern w:val="0"/>
          <w:sz w:val="27"/>
          <w:szCs w:val="27"/>
          <w14:ligatures w14:val="none"/>
        </w:rPr>
        <w:t>Phase 3: The Regional Hub Access (The Greater Metropolitan Network)</w:t>
      </w:r>
    </w:p>
    <w:p w14:paraId="473BF844" w14:textId="77777777" w:rsidR="004C4EFA" w:rsidRPr="004C4EFA" w:rsidRDefault="004C4EFA" w:rsidP="004C4EFA">
      <w:pPr>
        <w:spacing w:before="100" w:beforeAutospacing="1" w:after="100" w:afterAutospacing="1" w:line="240" w:lineRule="auto"/>
        <w:rPr>
          <w:rFonts w:ascii="Times New Roman" w:hAnsi="Times New Roman" w:cs="Times New Roman"/>
          <w:kern w:val="0"/>
          <w14:ligatures w14:val="none"/>
        </w:rPr>
      </w:pPr>
      <w:r w:rsidRPr="004C4EFA">
        <w:rPr>
          <w:rFonts w:ascii="Times New Roman" w:hAnsi="Times New Roman" w:cs="Times New Roman"/>
          <w:i/>
          <w:iCs/>
          <w:kern w:val="0"/>
          <w14:ligatures w14:val="none"/>
        </w:rPr>
        <w:t xml:space="preserve">Rather than forcing all 50 categories into a single residential village, your fictional city layout should link the enclave via a short transit or walking corridor to a regional hub (modeled on the </w:t>
      </w:r>
      <w:r w:rsidRPr="004C4EFA">
        <w:rPr>
          <w:rFonts w:ascii="Times New Roman" w:hAnsi="Times New Roman" w:cs="Times New Roman"/>
          <w:b/>
          <w:bCs/>
          <w:i/>
          <w:iCs/>
          <w:kern w:val="0"/>
          <w14:ligatures w14:val="none"/>
        </w:rPr>
        <w:t>Brooklyn Cultural District</w:t>
      </w:r>
      <w:r w:rsidRPr="004C4EFA">
        <w:rPr>
          <w:rFonts w:ascii="Times New Roman" w:hAnsi="Times New Roman" w:cs="Times New Roman"/>
          <w:i/>
          <w:iCs/>
          <w:kern w:val="0"/>
          <w14:ligatures w14:val="none"/>
        </w:rPr>
        <w:t xml:space="preserve"> just blocks away). This accounts for the remaining 25 categories:</w:t>
      </w:r>
      <w:r w:rsidRPr="004C4EFA">
        <w:rPr>
          <w:rFonts w:ascii="Times New Roman" w:hAnsi="Times New Roman" w:cs="Times New Roman"/>
          <w:kern w:val="0"/>
          <w14:ligatures w14:val="none"/>
        </w:rPr>
        <w:t xml:space="preserve"> 26. </w:t>
      </w:r>
      <w:r w:rsidRPr="004C4EFA">
        <w:rPr>
          <w:rFonts w:ascii="Times New Roman" w:hAnsi="Times New Roman" w:cs="Times New Roman"/>
          <w:b/>
          <w:bCs/>
          <w:kern w:val="0"/>
          <w14:ligatures w14:val="none"/>
        </w:rPr>
        <w:t>Public Art Museums: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(Major institutions like the Brooklyn Museum anchoring the district edge)</w:t>
      </w:r>
      <w:r w:rsidRPr="004C4EFA">
        <w:rPr>
          <w:rFonts w:ascii="Times New Roman" w:hAnsi="Times New Roman" w:cs="Times New Roman"/>
          <w:kern w:val="0"/>
          <w14:ligatures w14:val="none"/>
        </w:rPr>
        <w:t xml:space="preserve"> 27. </w:t>
      </w:r>
      <w:r w:rsidRPr="004C4EFA">
        <w:rPr>
          <w:rFonts w:ascii="Times New Roman" w:hAnsi="Times New Roman" w:cs="Times New Roman"/>
          <w:b/>
          <w:bCs/>
          <w:kern w:val="0"/>
          <w14:ligatures w14:val="none"/>
        </w:rPr>
        <w:t>Symphony &amp; Philharmonic Halls: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(Large acoustical concert venues)</w:t>
      </w:r>
      <w:r w:rsidRPr="004C4EFA">
        <w:rPr>
          <w:rFonts w:ascii="Times New Roman" w:hAnsi="Times New Roman" w:cs="Times New Roman"/>
          <w:kern w:val="0"/>
          <w14:ligatures w14:val="none"/>
        </w:rPr>
        <w:t xml:space="preserve"> 28. </w:t>
      </w:r>
      <w:r w:rsidRPr="004C4EFA">
        <w:rPr>
          <w:rFonts w:ascii="Times New Roman" w:hAnsi="Times New Roman" w:cs="Times New Roman"/>
          <w:b/>
          <w:bCs/>
          <w:kern w:val="0"/>
          <w14:ligatures w14:val="none"/>
        </w:rPr>
        <w:t>Opera Houses &amp; Grand Stages: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(Lyric theater and large-scale performance venues)</w:t>
      </w:r>
      <w:r w:rsidRPr="004C4EFA">
        <w:rPr>
          <w:rFonts w:ascii="Times New Roman" w:hAnsi="Times New Roman" w:cs="Times New Roman"/>
          <w:kern w:val="0"/>
          <w14:ligatures w14:val="none"/>
        </w:rPr>
        <w:t xml:space="preserve"> 29. </w:t>
      </w:r>
      <w:r w:rsidRPr="004C4EFA">
        <w:rPr>
          <w:rFonts w:ascii="Times New Roman" w:hAnsi="Times New Roman" w:cs="Times New Roman"/>
          <w:b/>
          <w:bCs/>
          <w:kern w:val="0"/>
          <w14:ligatures w14:val="none"/>
        </w:rPr>
        <w:t>Multidisciplinary Performing Arts Centers: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(Massive complexes like BAM hosting global dance, theater, and music)</w:t>
      </w:r>
      <w:r w:rsidRPr="004C4EFA">
        <w:rPr>
          <w:rFonts w:ascii="Times New Roman" w:hAnsi="Times New Roman" w:cs="Times New Roman"/>
          <w:kern w:val="0"/>
          <w14:ligatures w14:val="none"/>
        </w:rPr>
        <w:t xml:space="preserve"> 30. </w:t>
      </w:r>
      <w:r w:rsidRPr="004C4EFA">
        <w:rPr>
          <w:rFonts w:ascii="Times New Roman" w:hAnsi="Times New Roman" w:cs="Times New Roman"/>
          <w:b/>
          <w:bCs/>
          <w:kern w:val="0"/>
          <w14:ligatures w14:val="none"/>
        </w:rPr>
        <w:t>Community Theaters: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(Mid-sized local professional stages)</w:t>
      </w:r>
      <w:r w:rsidRPr="004C4EFA">
        <w:rPr>
          <w:rFonts w:ascii="Times New Roman" w:hAnsi="Times New Roman" w:cs="Times New Roman"/>
          <w:kern w:val="0"/>
          <w14:ligatures w14:val="none"/>
        </w:rPr>
        <w:t xml:space="preserve"> 31. </w:t>
      </w:r>
      <w:r w:rsidRPr="004C4EFA">
        <w:rPr>
          <w:rFonts w:ascii="Times New Roman" w:hAnsi="Times New Roman" w:cs="Times New Roman"/>
          <w:b/>
          <w:bCs/>
          <w:kern w:val="0"/>
          <w14:ligatures w14:val="none"/>
        </w:rPr>
        <w:t>Improv &amp; Comedy Clubs: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(Dedicated sketch and stand-up stages)</w:t>
      </w:r>
      <w:r w:rsidRPr="004C4EFA">
        <w:rPr>
          <w:rFonts w:ascii="Times New Roman" w:hAnsi="Times New Roman" w:cs="Times New Roman"/>
          <w:kern w:val="0"/>
          <w14:ligatures w14:val="none"/>
        </w:rPr>
        <w:t xml:space="preserve"> 32. </w:t>
      </w:r>
      <w:r w:rsidRPr="004C4EFA">
        <w:rPr>
          <w:rFonts w:ascii="Times New Roman" w:hAnsi="Times New Roman" w:cs="Times New Roman"/>
          <w:b/>
          <w:bCs/>
          <w:kern w:val="0"/>
          <w14:ligatures w14:val="none"/>
        </w:rPr>
        <w:t>Jazz &amp; Blues Listening Rooms: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(Large-format legacy jazz clubs)</w:t>
      </w:r>
      <w:r w:rsidRPr="004C4EFA">
        <w:rPr>
          <w:rFonts w:ascii="Times New Roman" w:hAnsi="Times New Roman" w:cs="Times New Roman"/>
          <w:kern w:val="0"/>
          <w14:ligatures w14:val="none"/>
        </w:rPr>
        <w:t xml:space="preserve"> 33. </w:t>
      </w:r>
      <w:r w:rsidRPr="004C4EFA">
        <w:rPr>
          <w:rFonts w:ascii="Times New Roman" w:hAnsi="Times New Roman" w:cs="Times New Roman"/>
          <w:b/>
          <w:bCs/>
          <w:kern w:val="0"/>
          <w14:ligatures w14:val="none"/>
        </w:rPr>
        <w:t>Dine-In / Rooftop Cinemas: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(Commercial hybrid entertainment spaces)</w:t>
      </w:r>
      <w:r w:rsidRPr="004C4EFA">
        <w:rPr>
          <w:rFonts w:ascii="Times New Roman" w:hAnsi="Times New Roman" w:cs="Times New Roman"/>
          <w:kern w:val="0"/>
          <w14:ligatures w14:val="none"/>
        </w:rPr>
        <w:t xml:space="preserve"> 34. </w:t>
      </w:r>
      <w:r w:rsidRPr="004C4EFA">
        <w:rPr>
          <w:rFonts w:ascii="Times New Roman" w:hAnsi="Times New Roman" w:cs="Times New Roman"/>
          <w:b/>
          <w:bCs/>
          <w:kern w:val="0"/>
          <w14:ligatures w14:val="none"/>
        </w:rPr>
        <w:t>Circus &amp; Acrobatic Training Spaces: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(Specialized aerial arts and trapeze centers)</w:t>
      </w:r>
      <w:r w:rsidRPr="004C4EFA">
        <w:rPr>
          <w:rFonts w:ascii="Times New Roman" w:hAnsi="Times New Roman" w:cs="Times New Roman"/>
          <w:kern w:val="0"/>
          <w14:ligatures w14:val="none"/>
        </w:rPr>
        <w:t xml:space="preserve"> 35. </w:t>
      </w:r>
      <w:r w:rsidRPr="004C4EFA">
        <w:rPr>
          <w:rFonts w:ascii="Times New Roman" w:hAnsi="Times New Roman" w:cs="Times New Roman"/>
          <w:b/>
          <w:bCs/>
          <w:kern w:val="0"/>
          <w14:ligatures w14:val="none"/>
        </w:rPr>
        <w:t>Poetry Centers &amp; Lit Saloons: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(Large institutional poetry stages and presentation halls)</w:t>
      </w:r>
      <w:r w:rsidRPr="004C4EFA">
        <w:rPr>
          <w:rFonts w:ascii="Times New Roman" w:hAnsi="Times New Roman" w:cs="Times New Roman"/>
          <w:kern w:val="0"/>
          <w14:ligatures w14:val="none"/>
        </w:rPr>
        <w:t xml:space="preserve"> 36. </w:t>
      </w:r>
      <w:r w:rsidRPr="004C4EFA">
        <w:rPr>
          <w:rFonts w:ascii="Times New Roman" w:hAnsi="Times New Roman" w:cs="Times New Roman"/>
          <w:b/>
          <w:bCs/>
          <w:kern w:val="0"/>
          <w14:ligatures w14:val="none"/>
        </w:rPr>
        <w:t>Zine Libraries &amp; Independent Publishers: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(Regional micro-publishing headquarters)</w:t>
      </w:r>
      <w:r w:rsidRPr="004C4EFA">
        <w:rPr>
          <w:rFonts w:ascii="Times New Roman" w:hAnsi="Times New Roman" w:cs="Times New Roman"/>
          <w:kern w:val="0"/>
          <w14:ligatures w14:val="none"/>
        </w:rPr>
        <w:t xml:space="preserve"> 37. </w:t>
      </w:r>
      <w:r w:rsidRPr="004C4EFA">
        <w:rPr>
          <w:rFonts w:ascii="Times New Roman" w:hAnsi="Times New Roman" w:cs="Times New Roman"/>
          <w:b/>
          <w:bCs/>
          <w:kern w:val="0"/>
          <w14:ligatures w14:val="none"/>
        </w:rPr>
        <w:t>Cultural Heritage &amp; Ethnic Centers: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(Diaspora folk-tradition and language hubs)</w:t>
      </w:r>
      <w:r w:rsidRPr="004C4EFA">
        <w:rPr>
          <w:rFonts w:ascii="Times New Roman" w:hAnsi="Times New Roman" w:cs="Times New Roman"/>
          <w:kern w:val="0"/>
          <w14:ligatures w14:val="none"/>
        </w:rPr>
        <w:t xml:space="preserve"> 38. </w:t>
      </w:r>
      <w:r w:rsidRPr="004C4EFA">
        <w:rPr>
          <w:rFonts w:ascii="Times New Roman" w:hAnsi="Times New Roman" w:cs="Times New Roman"/>
          <w:b/>
          <w:bCs/>
          <w:kern w:val="0"/>
          <w14:ligatures w14:val="none"/>
        </w:rPr>
        <w:t>Humanities Councils: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(Regional organizations funding public history projects and civic dialogues)</w:t>
      </w:r>
      <w:r w:rsidRPr="004C4EFA">
        <w:rPr>
          <w:rFonts w:ascii="Times New Roman" w:hAnsi="Times New Roman" w:cs="Times New Roman"/>
          <w:kern w:val="0"/>
          <w14:ligatures w14:val="none"/>
        </w:rPr>
        <w:t xml:space="preserve"> 39. </w:t>
      </w:r>
      <w:r w:rsidRPr="004C4EFA">
        <w:rPr>
          <w:rFonts w:ascii="Times New Roman" w:hAnsi="Times New Roman" w:cs="Times New Roman"/>
          <w:b/>
          <w:bCs/>
          <w:kern w:val="0"/>
          <w14:ligatures w14:val="none"/>
        </w:rPr>
        <w:t>Community Radio Stations: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(Non-profit listener-supported broadcast stations)</w:t>
      </w:r>
      <w:r w:rsidRPr="004C4EFA">
        <w:rPr>
          <w:rFonts w:ascii="Times New Roman" w:hAnsi="Times New Roman" w:cs="Times New Roman"/>
          <w:kern w:val="0"/>
          <w14:ligatures w14:val="none"/>
        </w:rPr>
        <w:t xml:space="preserve"> 40. </w:t>
      </w:r>
      <w:r w:rsidRPr="004C4EFA">
        <w:rPr>
          <w:rFonts w:ascii="Times New Roman" w:hAnsi="Times New Roman" w:cs="Times New Roman"/>
          <w:b/>
          <w:bCs/>
          <w:kern w:val="0"/>
          <w14:ligatures w14:val="none"/>
        </w:rPr>
        <w:t>Architecture &amp; Urban Design Centers: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(Public-facing labs tracking city planning and infrastructure)</w:t>
      </w:r>
      <w:r w:rsidRPr="004C4EFA">
        <w:rPr>
          <w:rFonts w:ascii="Times New Roman" w:hAnsi="Times New Roman" w:cs="Times New Roman"/>
          <w:kern w:val="0"/>
          <w14:ligatures w14:val="none"/>
        </w:rPr>
        <w:t xml:space="preserve"> 41. </w:t>
      </w:r>
      <w:r w:rsidRPr="004C4EFA">
        <w:rPr>
          <w:rFonts w:ascii="Times New Roman" w:hAnsi="Times New Roman" w:cs="Times New Roman"/>
          <w:b/>
          <w:bCs/>
          <w:kern w:val="0"/>
          <w14:ligatures w14:val="none"/>
        </w:rPr>
        <w:t>Independent Film Production Offices: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(Small documentary and indie feature companies)</w:t>
      </w:r>
      <w:r w:rsidRPr="004C4EFA">
        <w:rPr>
          <w:rFonts w:ascii="Times New Roman" w:hAnsi="Times New Roman" w:cs="Times New Roman"/>
          <w:kern w:val="0"/>
          <w14:ligatures w14:val="none"/>
        </w:rPr>
        <w:t xml:space="preserve"> 42. </w:t>
      </w:r>
      <w:r w:rsidRPr="004C4EFA">
        <w:rPr>
          <w:rFonts w:ascii="Times New Roman" w:hAnsi="Times New Roman" w:cs="Times New Roman"/>
          <w:b/>
          <w:bCs/>
          <w:kern w:val="0"/>
          <w14:ligatures w14:val="none"/>
        </w:rPr>
        <w:t>Cultural Festival Committees: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 xml:space="preserve">(Organizers of annual pride parades, street </w:t>
      </w:r>
      <w:proofErr w:type="spellStart"/>
      <w:r w:rsidRPr="004C4EFA">
        <w:rPr>
          <w:rFonts w:ascii="Times New Roman" w:hAnsi="Times New Roman" w:cs="Times New Roman"/>
          <w:i/>
          <w:iCs/>
          <w:kern w:val="0"/>
          <w14:ligatures w14:val="none"/>
        </w:rPr>
        <w:t>fests</w:t>
      </w:r>
      <w:proofErr w:type="spellEnd"/>
      <w:r w:rsidRPr="004C4EFA">
        <w:rPr>
          <w:rFonts w:ascii="Times New Roman" w:hAnsi="Times New Roman" w:cs="Times New Roman"/>
          <w:i/>
          <w:iCs/>
          <w:kern w:val="0"/>
          <w14:ligatures w14:val="none"/>
        </w:rPr>
        <w:t>, and film galas)</w:t>
      </w:r>
      <w:r w:rsidRPr="004C4EFA">
        <w:rPr>
          <w:rFonts w:ascii="Times New Roman" w:hAnsi="Times New Roman" w:cs="Times New Roman"/>
          <w:kern w:val="0"/>
          <w14:ligatures w14:val="none"/>
        </w:rPr>
        <w:t xml:space="preserve"> 43. </w:t>
      </w:r>
      <w:r w:rsidRPr="004C4EFA">
        <w:rPr>
          <w:rFonts w:ascii="Times New Roman" w:hAnsi="Times New Roman" w:cs="Times New Roman"/>
          <w:b/>
          <w:bCs/>
          <w:kern w:val="0"/>
          <w14:ligatures w14:val="none"/>
        </w:rPr>
        <w:t>Municipal Arts Councils: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 xml:space="preserve">(City-backed </w:t>
      </w:r>
      <w:proofErr w:type="spellStart"/>
      <w:r w:rsidRPr="004C4EFA">
        <w:rPr>
          <w:rFonts w:ascii="Times New Roman" w:hAnsi="Times New Roman" w:cs="Times New Roman"/>
          <w:i/>
          <w:iCs/>
          <w:kern w:val="0"/>
          <w14:ligatures w14:val="none"/>
        </w:rPr>
        <w:t>grantmaking</w:t>
      </w:r>
      <w:proofErr w:type="spellEnd"/>
      <w:r w:rsidRPr="004C4EFA">
        <w:rPr>
          <w:rFonts w:ascii="Times New Roman" w:hAnsi="Times New Roman" w:cs="Times New Roman"/>
          <w:i/>
          <w:iCs/>
          <w:kern w:val="0"/>
          <w14:ligatures w14:val="none"/>
        </w:rPr>
        <w:t xml:space="preserve"> and public art agencies)</w:t>
      </w:r>
      <w:r w:rsidRPr="004C4EFA">
        <w:rPr>
          <w:rFonts w:ascii="Times New Roman" w:hAnsi="Times New Roman" w:cs="Times New Roman"/>
          <w:kern w:val="0"/>
          <w14:ligatures w14:val="none"/>
        </w:rPr>
        <w:t xml:space="preserve"> 44. </w:t>
      </w:r>
      <w:r w:rsidRPr="004C4EFA">
        <w:rPr>
          <w:rFonts w:ascii="Times New Roman" w:hAnsi="Times New Roman" w:cs="Times New Roman"/>
          <w:b/>
          <w:bCs/>
          <w:kern w:val="0"/>
          <w14:ligatures w14:val="none"/>
        </w:rPr>
        <w:t>Artist Residencies &amp; Live-Work Enclaves: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(Subsidized housing developments for career creators)</w:t>
      </w:r>
      <w:r w:rsidRPr="004C4EFA">
        <w:rPr>
          <w:rFonts w:ascii="Times New Roman" w:hAnsi="Times New Roman" w:cs="Times New Roman"/>
          <w:kern w:val="0"/>
          <w14:ligatures w14:val="none"/>
        </w:rPr>
        <w:t xml:space="preserve"> 45. </w:t>
      </w:r>
      <w:r w:rsidRPr="004C4EFA">
        <w:rPr>
          <w:rFonts w:ascii="Times New Roman" w:hAnsi="Times New Roman" w:cs="Times New Roman"/>
          <w:b/>
          <w:bCs/>
          <w:kern w:val="0"/>
          <w14:ligatures w14:val="none"/>
        </w:rPr>
        <w:t>Street Art &amp; Mural Centers: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(City-wide urban art preservation organizations)</w:t>
      </w:r>
      <w:r w:rsidRPr="004C4EFA">
        <w:rPr>
          <w:rFonts w:ascii="Times New Roman" w:hAnsi="Times New Roman" w:cs="Times New Roman"/>
          <w:kern w:val="0"/>
          <w14:ligatures w14:val="none"/>
        </w:rPr>
        <w:t xml:space="preserve"> 46. </w:t>
      </w:r>
      <w:r w:rsidRPr="004C4EFA">
        <w:rPr>
          <w:rFonts w:ascii="Times New Roman" w:hAnsi="Times New Roman" w:cs="Times New Roman"/>
          <w:b/>
          <w:bCs/>
          <w:kern w:val="0"/>
          <w14:ligatures w14:val="none"/>
        </w:rPr>
        <w:t>Folk Arts Centers: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(Traditional woodworking and regional music archives)</w:t>
      </w:r>
      <w:r w:rsidRPr="004C4EFA">
        <w:rPr>
          <w:rFonts w:ascii="Times New Roman" w:hAnsi="Times New Roman" w:cs="Times New Roman"/>
          <w:kern w:val="0"/>
          <w14:ligatures w14:val="none"/>
        </w:rPr>
        <w:t xml:space="preserve"> 47. </w:t>
      </w:r>
      <w:r w:rsidRPr="004C4EFA">
        <w:rPr>
          <w:rFonts w:ascii="Times New Roman" w:hAnsi="Times New Roman" w:cs="Times New Roman"/>
          <w:b/>
          <w:bCs/>
          <w:kern w:val="0"/>
          <w14:ligatures w14:val="none"/>
        </w:rPr>
        <w:t>Dance Academies &amp; Ballet Companies: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(Professional choreography and training institutions like the Mark Morris Dance Center)</w:t>
      </w:r>
      <w:r w:rsidRPr="004C4EFA">
        <w:rPr>
          <w:rFonts w:ascii="Times New Roman" w:hAnsi="Times New Roman" w:cs="Times New Roman"/>
          <w:kern w:val="0"/>
          <w14:ligatures w14:val="none"/>
        </w:rPr>
        <w:t xml:space="preserve"> 48. </w:t>
      </w:r>
      <w:r w:rsidRPr="004C4EFA">
        <w:rPr>
          <w:rFonts w:ascii="Times New Roman" w:hAnsi="Times New Roman" w:cs="Times New Roman"/>
          <w:b/>
          <w:bCs/>
          <w:kern w:val="0"/>
          <w14:ligatures w14:val="none"/>
        </w:rPr>
        <w:t>Puppet Theaters &amp; Marionette Stages: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(Niche visual storytelling venues)</w:t>
      </w:r>
      <w:r w:rsidRPr="004C4EFA">
        <w:rPr>
          <w:rFonts w:ascii="Times New Roman" w:hAnsi="Times New Roman" w:cs="Times New Roman"/>
          <w:kern w:val="0"/>
          <w14:ligatures w14:val="none"/>
        </w:rPr>
        <w:t xml:space="preserve"> 49. </w:t>
      </w:r>
      <w:r w:rsidRPr="004C4EFA">
        <w:rPr>
          <w:rFonts w:ascii="Times New Roman" w:hAnsi="Times New Roman" w:cs="Times New Roman"/>
          <w:b/>
          <w:bCs/>
          <w:kern w:val="0"/>
          <w14:ligatures w14:val="none"/>
        </w:rPr>
        <w:t>Guilds &amp; Professional Artist Unions: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(Legal advocacy and healthcare coalitions for creatives)</w:t>
      </w:r>
      <w:r w:rsidRPr="004C4EFA">
        <w:rPr>
          <w:rFonts w:ascii="Times New Roman" w:hAnsi="Times New Roman" w:cs="Times New Roman"/>
          <w:kern w:val="0"/>
          <w14:ligatures w14:val="none"/>
        </w:rPr>
        <w:t xml:space="preserve"> 50. </w:t>
      </w:r>
      <w:r w:rsidRPr="004C4EFA">
        <w:rPr>
          <w:rFonts w:ascii="Times New Roman" w:hAnsi="Times New Roman" w:cs="Times New Roman"/>
          <w:b/>
          <w:bCs/>
          <w:kern w:val="0"/>
          <w14:ligatures w14:val="none"/>
        </w:rPr>
        <w:t>Makers' Co-working Spaces:</w:t>
      </w:r>
      <w:r w:rsidRPr="004C4EFA">
        <w:rPr>
          <w:rFonts w:ascii="Times New Roman" w:hAnsi="Times New Roman" w:cs="Times New Roman"/>
          <w:kern w:val="0"/>
          <w14:ligatures w14:val="none"/>
        </w:rPr>
        <w:t xml:space="preserve"> </w:t>
      </w:r>
      <w:r w:rsidRPr="004C4EFA">
        <w:rPr>
          <w:rFonts w:ascii="Times New Roman" w:hAnsi="Times New Roman" w:cs="Times New Roman"/>
          <w:i/>
          <w:iCs/>
          <w:kern w:val="0"/>
          <w14:ligatures w14:val="none"/>
        </w:rPr>
        <w:t>(Shared administrative desks tailored for freelance writers, curators, and designers)</w:t>
      </w:r>
    </w:p>
    <w:p w14:paraId="090086F2" w14:textId="77777777" w:rsidR="00DE03B3" w:rsidRPr="00DE03B3" w:rsidRDefault="00DE03B3" w:rsidP="00DE03B3">
      <w:pPr>
        <w:spacing w:before="100" w:beforeAutospacing="1" w:after="100" w:afterAutospacing="1" w:line="240" w:lineRule="auto"/>
        <w:rPr>
          <w:rFonts w:ascii="Times New Roman" w:hAnsi="Times New Roman" w:cs="Times New Roman"/>
          <w:kern w:val="0"/>
          <w14:ligatures w14:val="none"/>
        </w:rPr>
      </w:pPr>
      <w:r w:rsidRPr="00DE03B3">
        <w:rPr>
          <w:rFonts w:ascii="Times New Roman" w:hAnsi="Times New Roman" w:cs="Times New Roman"/>
          <w:kern w:val="0"/>
          <w14:ligatures w14:val="none"/>
        </w:rPr>
        <w:t xml:space="preserve">To transform your fictional enclave into a true </w:t>
      </w:r>
      <w:r w:rsidRPr="00DE03B3">
        <w:rPr>
          <w:rFonts w:ascii="Times New Roman" w:hAnsi="Times New Roman" w:cs="Times New Roman"/>
          <w:b/>
          <w:bCs/>
          <w:kern w:val="0"/>
          <w14:ligatures w14:val="none"/>
        </w:rPr>
        <w:t>regional cultural destination</w:t>
      </w:r>
      <w:r w:rsidRPr="00DE03B3">
        <w:rPr>
          <w:rFonts w:ascii="Times New Roman" w:hAnsi="Times New Roman" w:cs="Times New Roman"/>
          <w:kern w:val="0"/>
          <w14:ligatures w14:val="none"/>
        </w:rPr>
        <w:t xml:space="preserve"> while staying rooted in genuine urban data, we can expand the model. In real-world urban planning, an enclave like Park Slope does not exist in a vacuum; it acts as the residential and intellectual core that feeds into a much larger regional ecosystem.</w:t>
      </w:r>
    </w:p>
    <w:p w14:paraId="7445ADC7" w14:textId="77777777" w:rsidR="00DE03B3" w:rsidRPr="00DE03B3" w:rsidRDefault="00DE03B3" w:rsidP="00DE03B3">
      <w:pPr>
        <w:spacing w:before="100" w:beforeAutospacing="1" w:after="100" w:afterAutospacing="1" w:line="240" w:lineRule="auto"/>
        <w:rPr>
          <w:rFonts w:ascii="Times New Roman" w:hAnsi="Times New Roman" w:cs="Times New Roman"/>
          <w:kern w:val="0"/>
          <w14:ligatures w14:val="none"/>
        </w:rPr>
      </w:pPr>
      <w:r w:rsidRPr="00DE03B3">
        <w:rPr>
          <w:rFonts w:ascii="Times New Roman" w:hAnsi="Times New Roman" w:cs="Times New Roman"/>
          <w:kern w:val="0"/>
          <w14:ligatures w14:val="none"/>
        </w:rPr>
        <w:t xml:space="preserve">By incorporating the absent categories from the 50-item checklist into an integrated "Greater Enclave" regional blueprint (drawing on the adjacent infrastructure of </w:t>
      </w:r>
      <w:proofErr w:type="spellStart"/>
      <w:r w:rsidRPr="00DE03B3">
        <w:rPr>
          <w:rFonts w:ascii="Times New Roman" w:hAnsi="Times New Roman" w:cs="Times New Roman"/>
          <w:kern w:val="0"/>
          <w14:ligatures w14:val="none"/>
        </w:rPr>
        <w:t>Gowanus</w:t>
      </w:r>
      <w:proofErr w:type="spellEnd"/>
      <w:r w:rsidRPr="00DE03B3">
        <w:rPr>
          <w:rFonts w:ascii="Times New Roman" w:hAnsi="Times New Roman" w:cs="Times New Roman"/>
          <w:kern w:val="0"/>
          <w14:ligatures w14:val="none"/>
        </w:rPr>
        <w:t>, Prospect Heights, and the Brooklyn Cultural District in Downtown Brooklyn), your fictional neighborhood can capture a complete, high-density cultural footprint.</w:t>
      </w:r>
    </w:p>
    <w:p w14:paraId="3028B084" w14:textId="77777777" w:rsidR="00DE03B3" w:rsidRPr="00DE03B3" w:rsidRDefault="00DE03B3" w:rsidP="00DE03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3B3">
        <w:rPr>
          <w:rFonts w:ascii="Times New Roman" w:eastAsia="Times New Roman" w:hAnsi="Times New Roman" w:cs="Times New Roman"/>
          <w:b/>
          <w:bCs/>
          <w:kern w:val="0"/>
          <w:sz w:val="27"/>
          <w:szCs w:val="27"/>
          <w14:ligatures w14:val="none"/>
        </w:rPr>
        <w:t>Phase 1: The Hyper-Local Core (Directly on the Avenue)</w:t>
      </w:r>
    </w:p>
    <w:p w14:paraId="24089025" w14:textId="77777777" w:rsidR="00DE03B3" w:rsidRPr="00DE03B3" w:rsidRDefault="00DE03B3" w:rsidP="00DE03B3">
      <w:pPr>
        <w:spacing w:before="100" w:beforeAutospacing="1" w:after="100" w:afterAutospacing="1" w:line="240" w:lineRule="auto"/>
        <w:rPr>
          <w:rFonts w:ascii="Times New Roman" w:hAnsi="Times New Roman" w:cs="Times New Roman"/>
          <w:kern w:val="0"/>
          <w14:ligatures w14:val="none"/>
        </w:rPr>
      </w:pPr>
      <w:r w:rsidRPr="00DE03B3">
        <w:rPr>
          <w:rFonts w:ascii="Times New Roman" w:hAnsi="Times New Roman" w:cs="Times New Roman"/>
          <w:i/>
          <w:iCs/>
          <w:kern w:val="0"/>
          <w14:ligatures w14:val="none"/>
        </w:rPr>
        <w:t>These are the 13 categories from your checklist that physically anchor the neighborhood’s walkable residential grid:</w:t>
      </w:r>
    </w:p>
    <w:p w14:paraId="778EAD43"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Independent Bookstores: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(e.g., Community Bookstore, powerHouse on 8th)</w:t>
      </w:r>
    </w:p>
    <w:p w14:paraId="3799CAAB"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Independent Movie Theaters / Cinemas: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 xml:space="preserve">(e.g., </w:t>
      </w:r>
      <w:proofErr w:type="spellStart"/>
      <w:r w:rsidRPr="00DE03B3">
        <w:rPr>
          <w:rFonts w:ascii="Times New Roman" w:eastAsia="Times New Roman" w:hAnsi="Times New Roman" w:cs="Times New Roman"/>
          <w:i/>
          <w:iCs/>
          <w:kern w:val="0"/>
          <w14:ligatures w14:val="none"/>
        </w:rPr>
        <w:t>Nitehawk</w:t>
      </w:r>
      <w:proofErr w:type="spellEnd"/>
      <w:r w:rsidRPr="00DE03B3">
        <w:rPr>
          <w:rFonts w:ascii="Times New Roman" w:eastAsia="Times New Roman" w:hAnsi="Times New Roman" w:cs="Times New Roman"/>
          <w:i/>
          <w:iCs/>
          <w:kern w:val="0"/>
          <w14:ligatures w14:val="none"/>
        </w:rPr>
        <w:t xml:space="preserve"> Cinema Prospect Park)</w:t>
      </w:r>
    </w:p>
    <w:p w14:paraId="2200C82E"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Identity-Based Archives &amp; Research Centers: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 xml:space="preserve">(e.g., The Lesbian </w:t>
      </w:r>
      <w:proofErr w:type="spellStart"/>
      <w:r w:rsidRPr="00DE03B3">
        <w:rPr>
          <w:rFonts w:ascii="Times New Roman" w:eastAsia="Times New Roman" w:hAnsi="Times New Roman" w:cs="Times New Roman"/>
          <w:i/>
          <w:iCs/>
          <w:kern w:val="0"/>
          <w14:ligatures w14:val="none"/>
        </w:rPr>
        <w:t>Herstory</w:t>
      </w:r>
      <w:proofErr w:type="spellEnd"/>
      <w:r w:rsidRPr="00DE03B3">
        <w:rPr>
          <w:rFonts w:ascii="Times New Roman" w:eastAsia="Times New Roman" w:hAnsi="Times New Roman" w:cs="Times New Roman"/>
          <w:i/>
          <w:iCs/>
          <w:kern w:val="0"/>
          <w14:ligatures w14:val="none"/>
        </w:rPr>
        <w:t xml:space="preserve"> Archives)</w:t>
      </w:r>
    </w:p>
    <w:p w14:paraId="130C602F"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Local Historical Societies &amp; Landmarks: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(e.g., The Old Stone House &amp; Washington Park)</w:t>
      </w:r>
    </w:p>
    <w:p w14:paraId="5CD2ABE3"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Commercial Art &amp; Micro-Galleries: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(e.g., 440 Gallery, Park Slope Gallery)</w:t>
      </w:r>
    </w:p>
    <w:p w14:paraId="191901E1"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Intimate Performance Bars / Listening Rooms: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 xml:space="preserve">(e.g., </w:t>
      </w:r>
      <w:proofErr w:type="spellStart"/>
      <w:r w:rsidRPr="00DE03B3">
        <w:rPr>
          <w:rFonts w:ascii="Times New Roman" w:eastAsia="Times New Roman" w:hAnsi="Times New Roman" w:cs="Times New Roman"/>
          <w:i/>
          <w:iCs/>
          <w:kern w:val="0"/>
          <w14:ligatures w14:val="none"/>
        </w:rPr>
        <w:t>Barbés</w:t>
      </w:r>
      <w:proofErr w:type="spellEnd"/>
      <w:r w:rsidRPr="00DE03B3">
        <w:rPr>
          <w:rFonts w:ascii="Times New Roman" w:eastAsia="Times New Roman" w:hAnsi="Times New Roman" w:cs="Times New Roman"/>
          <w:i/>
          <w:iCs/>
          <w:kern w:val="0"/>
          <w14:ligatures w14:val="none"/>
        </w:rPr>
        <w:t>)</w:t>
      </w:r>
    </w:p>
    <w:p w14:paraId="6F69C31E"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Ceramics &amp; Pottery Studios: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(Local instructional clay workshops)</w:t>
      </w:r>
    </w:p>
    <w:p w14:paraId="476F4072"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Public Libraries (with Cultural Programming):</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(Central branch and Park Slope branch hosting author talks and art exhibits)</w:t>
      </w:r>
    </w:p>
    <w:p w14:paraId="12083A7F"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Independent Record Shops: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(Niche vinyl and tape sellers)</w:t>
      </w:r>
    </w:p>
    <w:p w14:paraId="60B8CEE2"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Artisanal &amp; Craft Markets: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(Periodic greenmarket crafts, holiday bazaars)</w:t>
      </w:r>
    </w:p>
    <w:p w14:paraId="2CE5AF83"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Poetry &amp; Art Kiosks / Micro-Galleries: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(Window displays and park installations)</w:t>
      </w:r>
    </w:p>
    <w:p w14:paraId="028AEE4A"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Alternative Performance Salons (House Concerts):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(Brownstone parlor reading series and underground salons)</w:t>
      </w:r>
    </w:p>
    <w:p w14:paraId="26E43B1E" w14:textId="77777777" w:rsidR="00DE03B3" w:rsidRPr="00DE03B3" w:rsidRDefault="00DE03B3" w:rsidP="00DE03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E03B3">
        <w:rPr>
          <w:rFonts w:ascii="Times New Roman" w:eastAsia="Times New Roman" w:hAnsi="Times New Roman" w:cs="Times New Roman"/>
          <w:b/>
          <w:bCs/>
          <w:kern w:val="0"/>
          <w14:ligatures w14:val="none"/>
        </w:rPr>
        <w:t>Music Conservatories &amp; Community Music Schools:</w:t>
      </w:r>
      <w:r w:rsidRPr="00DE03B3">
        <w:rPr>
          <w:rFonts w:ascii="Times New Roman" w:eastAsia="Times New Roman" w:hAnsi="Times New Roman" w:cs="Times New Roman"/>
          <w:kern w:val="0"/>
          <w14:ligatures w14:val="none"/>
        </w:rPr>
        <w:t xml:space="preserve"> </w:t>
      </w:r>
      <w:r w:rsidRPr="00DE03B3">
        <w:rPr>
          <w:rFonts w:ascii="Times New Roman" w:eastAsia="Times New Roman" w:hAnsi="Times New Roman" w:cs="Times New Roman"/>
          <w:i/>
          <w:iCs/>
          <w:kern w:val="0"/>
          <w14:ligatures w14:val="none"/>
        </w:rPr>
        <w:t>(Local youth and adult Suzuki/classical training spaces)</w:t>
      </w:r>
    </w:p>
    <w:p w14:paraId="1CBCA427" w14:textId="77777777" w:rsidR="00DE03B3" w:rsidRPr="00DE03B3" w:rsidRDefault="00DE03B3" w:rsidP="00DE03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3B3">
        <w:rPr>
          <w:rFonts w:ascii="Times New Roman" w:eastAsia="Times New Roman" w:hAnsi="Times New Roman" w:cs="Times New Roman"/>
          <w:b/>
          <w:bCs/>
          <w:kern w:val="0"/>
          <w:sz w:val="27"/>
          <w:szCs w:val="27"/>
          <w14:ligatures w14:val="none"/>
        </w:rPr>
        <w:t>Phase 2: The Immediate Border Zone (The Industrial-Creative Fringe)</w:t>
      </w:r>
    </w:p>
    <w:p w14:paraId="0BF223C5" w14:textId="77777777" w:rsidR="00DE03B3" w:rsidRPr="00DE03B3" w:rsidRDefault="00DE03B3" w:rsidP="00DE03B3">
      <w:pPr>
        <w:spacing w:before="100" w:beforeAutospacing="1" w:after="100" w:afterAutospacing="1" w:line="240" w:lineRule="auto"/>
        <w:rPr>
          <w:rFonts w:ascii="Times New Roman" w:hAnsi="Times New Roman" w:cs="Times New Roman"/>
          <w:kern w:val="0"/>
          <w14:ligatures w14:val="none"/>
        </w:rPr>
      </w:pPr>
      <w:r w:rsidRPr="00DE03B3">
        <w:rPr>
          <w:rFonts w:ascii="Times New Roman" w:hAnsi="Times New Roman" w:cs="Times New Roman"/>
          <w:i/>
          <w:iCs/>
          <w:kern w:val="0"/>
          <w14:ligatures w14:val="none"/>
        </w:rPr>
        <w:t xml:space="preserve">Situated right on the edge of the residential neighborhood (modeled on real-world </w:t>
      </w:r>
      <w:proofErr w:type="spellStart"/>
      <w:r w:rsidRPr="00DE03B3">
        <w:rPr>
          <w:rFonts w:ascii="Times New Roman" w:hAnsi="Times New Roman" w:cs="Times New Roman"/>
          <w:i/>
          <w:iCs/>
          <w:kern w:val="0"/>
          <w14:ligatures w14:val="none"/>
        </w:rPr>
        <w:t>Gowanus</w:t>
      </w:r>
      <w:proofErr w:type="spellEnd"/>
      <w:r w:rsidRPr="00DE03B3">
        <w:rPr>
          <w:rFonts w:ascii="Times New Roman" w:hAnsi="Times New Roman" w:cs="Times New Roman"/>
          <w:i/>
          <w:iCs/>
          <w:kern w:val="0"/>
          <w14:ligatures w14:val="none"/>
        </w:rPr>
        <w:t>/Prospect Heights borders), these 12 categories provide the heavy-lifting studio, fabrication, and experimental arts infrastructure:</w:t>
      </w:r>
      <w:r w:rsidRPr="00DE03B3">
        <w:rPr>
          <w:rFonts w:ascii="Times New Roman" w:hAnsi="Times New Roman" w:cs="Times New Roman"/>
          <w:kern w:val="0"/>
          <w14:ligatures w14:val="none"/>
        </w:rPr>
        <w:t xml:space="preserve"> 14. </w:t>
      </w:r>
      <w:r w:rsidRPr="00DE03B3">
        <w:rPr>
          <w:rFonts w:ascii="Times New Roman" w:hAnsi="Times New Roman" w:cs="Times New Roman"/>
          <w:b/>
          <w:bCs/>
          <w:kern w:val="0"/>
          <w14:ligatures w14:val="none"/>
        </w:rPr>
        <w:t>Non-Profit Alternative Art Spaces: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(Experimental warehouses hosting avant-garde installations)</w:t>
      </w:r>
      <w:r w:rsidRPr="00DE03B3">
        <w:rPr>
          <w:rFonts w:ascii="Times New Roman" w:hAnsi="Times New Roman" w:cs="Times New Roman"/>
          <w:kern w:val="0"/>
          <w14:ligatures w14:val="none"/>
        </w:rPr>
        <w:t xml:space="preserve"> 15. </w:t>
      </w:r>
      <w:r w:rsidRPr="00DE03B3">
        <w:rPr>
          <w:rFonts w:ascii="Times New Roman" w:hAnsi="Times New Roman" w:cs="Times New Roman"/>
          <w:b/>
          <w:bCs/>
          <w:kern w:val="0"/>
          <w14:ligatures w14:val="none"/>
        </w:rPr>
        <w:t>Artist Collectives &amp; Co-op Galleries: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(Shared warehouse studio networks)</w:t>
      </w:r>
      <w:r w:rsidRPr="00DE03B3">
        <w:rPr>
          <w:rFonts w:ascii="Times New Roman" w:hAnsi="Times New Roman" w:cs="Times New Roman"/>
          <w:kern w:val="0"/>
          <w14:ligatures w14:val="none"/>
        </w:rPr>
        <w:t xml:space="preserve"> 16. </w:t>
      </w:r>
      <w:r w:rsidRPr="00DE03B3">
        <w:rPr>
          <w:rFonts w:ascii="Times New Roman" w:hAnsi="Times New Roman" w:cs="Times New Roman"/>
          <w:b/>
          <w:bCs/>
          <w:kern w:val="0"/>
          <w14:ligatures w14:val="none"/>
        </w:rPr>
        <w:t xml:space="preserve">Community </w:t>
      </w:r>
      <w:proofErr w:type="spellStart"/>
      <w:r w:rsidRPr="00DE03B3">
        <w:rPr>
          <w:rFonts w:ascii="Times New Roman" w:hAnsi="Times New Roman" w:cs="Times New Roman"/>
          <w:b/>
          <w:bCs/>
          <w:kern w:val="0"/>
          <w14:ligatures w14:val="none"/>
        </w:rPr>
        <w:t>Printshops</w:t>
      </w:r>
      <w:proofErr w:type="spellEnd"/>
      <w:r w:rsidRPr="00DE03B3">
        <w:rPr>
          <w:rFonts w:ascii="Times New Roman" w:hAnsi="Times New Roman" w:cs="Times New Roman"/>
          <w:b/>
          <w:bCs/>
          <w:kern w:val="0"/>
          <w14:ligatures w14:val="none"/>
        </w:rPr>
        <w:t>:</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 xml:space="preserve">(Open-access </w:t>
      </w:r>
      <w:proofErr w:type="spellStart"/>
      <w:r w:rsidRPr="00DE03B3">
        <w:rPr>
          <w:rFonts w:ascii="Times New Roman" w:hAnsi="Times New Roman" w:cs="Times New Roman"/>
          <w:i/>
          <w:iCs/>
          <w:kern w:val="0"/>
          <w14:ligatures w14:val="none"/>
        </w:rPr>
        <w:t>screenprinting</w:t>
      </w:r>
      <w:proofErr w:type="spellEnd"/>
      <w:r w:rsidRPr="00DE03B3">
        <w:rPr>
          <w:rFonts w:ascii="Times New Roman" w:hAnsi="Times New Roman" w:cs="Times New Roman"/>
          <w:i/>
          <w:iCs/>
          <w:kern w:val="0"/>
          <w14:ligatures w14:val="none"/>
        </w:rPr>
        <w:t xml:space="preserve"> and etching co-ops)</w:t>
      </w:r>
      <w:r w:rsidRPr="00DE03B3">
        <w:rPr>
          <w:rFonts w:ascii="Times New Roman" w:hAnsi="Times New Roman" w:cs="Times New Roman"/>
          <w:kern w:val="0"/>
          <w14:ligatures w14:val="none"/>
        </w:rPr>
        <w:t xml:space="preserve"> 17. </w:t>
      </w:r>
      <w:r w:rsidRPr="00DE03B3">
        <w:rPr>
          <w:rFonts w:ascii="Times New Roman" w:hAnsi="Times New Roman" w:cs="Times New Roman"/>
          <w:b/>
          <w:bCs/>
          <w:kern w:val="0"/>
          <w14:ligatures w14:val="none"/>
        </w:rPr>
        <w:t>Photography Darkrooms &amp; Co-ops: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(Shared chemical and digital labs)</w:t>
      </w:r>
      <w:r w:rsidRPr="00DE03B3">
        <w:rPr>
          <w:rFonts w:ascii="Times New Roman" w:hAnsi="Times New Roman" w:cs="Times New Roman"/>
          <w:kern w:val="0"/>
          <w14:ligatures w14:val="none"/>
        </w:rPr>
        <w:t xml:space="preserve"> 18. </w:t>
      </w:r>
      <w:r w:rsidRPr="00DE03B3">
        <w:rPr>
          <w:rFonts w:ascii="Times New Roman" w:hAnsi="Times New Roman" w:cs="Times New Roman"/>
          <w:b/>
          <w:bCs/>
          <w:kern w:val="0"/>
          <w14:ligatures w14:val="none"/>
        </w:rPr>
        <w:t>Black Box Theaters: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(Low-overhead, flexible performance spaces for experimental drama)</w:t>
      </w:r>
      <w:r w:rsidRPr="00DE03B3">
        <w:rPr>
          <w:rFonts w:ascii="Times New Roman" w:hAnsi="Times New Roman" w:cs="Times New Roman"/>
          <w:kern w:val="0"/>
          <w14:ligatures w14:val="none"/>
        </w:rPr>
        <w:t xml:space="preserve"> 19. </w:t>
      </w:r>
      <w:r w:rsidRPr="00DE03B3">
        <w:rPr>
          <w:rFonts w:ascii="Times New Roman" w:hAnsi="Times New Roman" w:cs="Times New Roman"/>
          <w:b/>
          <w:bCs/>
          <w:kern w:val="0"/>
          <w14:ligatures w14:val="none"/>
        </w:rPr>
        <w:t>Commercial Recording Studios &amp; Jam Spaces: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(Soundproofed hourly rental rooms and audio production hubs)</w:t>
      </w:r>
      <w:r w:rsidRPr="00DE03B3">
        <w:rPr>
          <w:rFonts w:ascii="Times New Roman" w:hAnsi="Times New Roman" w:cs="Times New Roman"/>
          <w:kern w:val="0"/>
          <w14:ligatures w14:val="none"/>
        </w:rPr>
        <w:t xml:space="preserve"> 20. </w:t>
      </w:r>
      <w:proofErr w:type="spellStart"/>
      <w:r w:rsidRPr="00DE03B3">
        <w:rPr>
          <w:rFonts w:ascii="Times New Roman" w:hAnsi="Times New Roman" w:cs="Times New Roman"/>
          <w:b/>
          <w:bCs/>
          <w:kern w:val="0"/>
          <w14:ligatures w14:val="none"/>
        </w:rPr>
        <w:t>Makerspaces</w:t>
      </w:r>
      <w:proofErr w:type="spellEnd"/>
      <w:r w:rsidRPr="00DE03B3">
        <w:rPr>
          <w:rFonts w:ascii="Times New Roman" w:hAnsi="Times New Roman" w:cs="Times New Roman"/>
          <w:b/>
          <w:bCs/>
          <w:kern w:val="0"/>
          <w14:ligatures w14:val="none"/>
        </w:rPr>
        <w:t xml:space="preserve"> &amp; Tool Libraries: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(Workshops equipped with 3D printers, woodworking tools, and CNC machinery)</w:t>
      </w:r>
      <w:r w:rsidRPr="00DE03B3">
        <w:rPr>
          <w:rFonts w:ascii="Times New Roman" w:hAnsi="Times New Roman" w:cs="Times New Roman"/>
          <w:kern w:val="0"/>
          <w14:ligatures w14:val="none"/>
        </w:rPr>
        <w:t xml:space="preserve"> 21. </w:t>
      </w:r>
      <w:r w:rsidRPr="00DE03B3">
        <w:rPr>
          <w:rFonts w:ascii="Times New Roman" w:hAnsi="Times New Roman" w:cs="Times New Roman"/>
          <w:b/>
          <w:bCs/>
          <w:kern w:val="0"/>
          <w14:ligatures w14:val="none"/>
        </w:rPr>
        <w:t>Fashion Design Studios &amp; Ateliers: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(Small-scale textile and clothing prototyping labs)</w:t>
      </w:r>
      <w:r w:rsidRPr="00DE03B3">
        <w:rPr>
          <w:rFonts w:ascii="Times New Roman" w:hAnsi="Times New Roman" w:cs="Times New Roman"/>
          <w:kern w:val="0"/>
          <w14:ligatures w14:val="none"/>
        </w:rPr>
        <w:t xml:space="preserve"> 22. </w:t>
      </w:r>
      <w:r w:rsidRPr="00DE03B3">
        <w:rPr>
          <w:rFonts w:ascii="Times New Roman" w:hAnsi="Times New Roman" w:cs="Times New Roman"/>
          <w:b/>
          <w:bCs/>
          <w:kern w:val="0"/>
          <w14:ligatures w14:val="none"/>
        </w:rPr>
        <w:t>Animation &amp; Digital Media Labs: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(Motion capture and indie game development spaces)</w:t>
      </w:r>
      <w:r w:rsidRPr="00DE03B3">
        <w:rPr>
          <w:rFonts w:ascii="Times New Roman" w:hAnsi="Times New Roman" w:cs="Times New Roman"/>
          <w:kern w:val="0"/>
          <w14:ligatures w14:val="none"/>
        </w:rPr>
        <w:t xml:space="preserve"> 23. </w:t>
      </w:r>
      <w:r w:rsidRPr="00DE03B3">
        <w:rPr>
          <w:rFonts w:ascii="Times New Roman" w:hAnsi="Times New Roman" w:cs="Times New Roman"/>
          <w:b/>
          <w:bCs/>
          <w:kern w:val="0"/>
          <w14:ligatures w14:val="none"/>
        </w:rPr>
        <w:t>Glassblowing Hot Shops: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(Specialized industrial studios for glass art)</w:t>
      </w:r>
      <w:r w:rsidRPr="00DE03B3">
        <w:rPr>
          <w:rFonts w:ascii="Times New Roman" w:hAnsi="Times New Roman" w:cs="Times New Roman"/>
          <w:kern w:val="0"/>
          <w14:ligatures w14:val="none"/>
        </w:rPr>
        <w:t xml:space="preserve"> 24. </w:t>
      </w:r>
      <w:r w:rsidRPr="00DE03B3">
        <w:rPr>
          <w:rFonts w:ascii="Times New Roman" w:hAnsi="Times New Roman" w:cs="Times New Roman"/>
          <w:b/>
          <w:bCs/>
          <w:kern w:val="0"/>
          <w14:ligatures w14:val="none"/>
        </w:rPr>
        <w:t>Rehearsal Studios: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(Hourly spaces for local touring and resident bands)</w:t>
      </w:r>
      <w:r w:rsidRPr="00DE03B3">
        <w:rPr>
          <w:rFonts w:ascii="Times New Roman" w:hAnsi="Times New Roman" w:cs="Times New Roman"/>
          <w:kern w:val="0"/>
          <w14:ligatures w14:val="none"/>
        </w:rPr>
        <w:t xml:space="preserve"> 25. </w:t>
      </w:r>
      <w:r w:rsidRPr="00DE03B3">
        <w:rPr>
          <w:rFonts w:ascii="Times New Roman" w:hAnsi="Times New Roman" w:cs="Times New Roman"/>
          <w:b/>
          <w:bCs/>
          <w:kern w:val="0"/>
          <w14:ligatures w14:val="none"/>
        </w:rPr>
        <w:t>Sculpture Parks &amp; Outdoor Gardens: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(Large-scale installations integrated into shared public boundaries, like the Brooklyn Botanic Garden fringe)</w:t>
      </w:r>
    </w:p>
    <w:p w14:paraId="6352E780" w14:textId="77777777" w:rsidR="00DE03B3" w:rsidRPr="00DE03B3" w:rsidRDefault="00DE03B3" w:rsidP="00DE03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3B3">
        <w:rPr>
          <w:rFonts w:ascii="Times New Roman" w:eastAsia="Times New Roman" w:hAnsi="Times New Roman" w:cs="Times New Roman"/>
          <w:b/>
          <w:bCs/>
          <w:kern w:val="0"/>
          <w:sz w:val="27"/>
          <w:szCs w:val="27"/>
          <w14:ligatures w14:val="none"/>
        </w:rPr>
        <w:t>Phase 3: The Regional Hub Access (The Greater Metropolitan Network)</w:t>
      </w:r>
    </w:p>
    <w:p w14:paraId="7E87F668" w14:textId="77777777" w:rsidR="00DE03B3" w:rsidRPr="00DE03B3" w:rsidRDefault="00DE03B3" w:rsidP="00DE03B3">
      <w:pPr>
        <w:spacing w:before="100" w:beforeAutospacing="1" w:after="100" w:afterAutospacing="1" w:line="240" w:lineRule="auto"/>
        <w:rPr>
          <w:rFonts w:ascii="Times New Roman" w:hAnsi="Times New Roman" w:cs="Times New Roman"/>
          <w:kern w:val="0"/>
          <w14:ligatures w14:val="none"/>
        </w:rPr>
      </w:pPr>
      <w:r w:rsidRPr="00DE03B3">
        <w:rPr>
          <w:rFonts w:ascii="Times New Roman" w:hAnsi="Times New Roman" w:cs="Times New Roman"/>
          <w:i/>
          <w:iCs/>
          <w:kern w:val="0"/>
          <w14:ligatures w14:val="none"/>
        </w:rPr>
        <w:t xml:space="preserve">Rather than forcing all 50 categories into a single residential village, your fictional city layout should link the enclave via a short transit or walking corridor to a regional hub (modeled on the </w:t>
      </w:r>
      <w:r w:rsidRPr="00DE03B3">
        <w:rPr>
          <w:rFonts w:ascii="Times New Roman" w:hAnsi="Times New Roman" w:cs="Times New Roman"/>
          <w:b/>
          <w:bCs/>
          <w:i/>
          <w:iCs/>
          <w:kern w:val="0"/>
          <w14:ligatures w14:val="none"/>
        </w:rPr>
        <w:t>Brooklyn Cultural District</w:t>
      </w:r>
      <w:r w:rsidRPr="00DE03B3">
        <w:rPr>
          <w:rFonts w:ascii="Times New Roman" w:hAnsi="Times New Roman" w:cs="Times New Roman"/>
          <w:i/>
          <w:iCs/>
          <w:kern w:val="0"/>
          <w14:ligatures w14:val="none"/>
        </w:rPr>
        <w:t xml:space="preserve"> just blocks away). This accounts for the remaining 25 categories:</w:t>
      </w:r>
      <w:r w:rsidRPr="00DE03B3">
        <w:rPr>
          <w:rFonts w:ascii="Times New Roman" w:hAnsi="Times New Roman" w:cs="Times New Roman"/>
          <w:kern w:val="0"/>
          <w14:ligatures w14:val="none"/>
        </w:rPr>
        <w:t xml:space="preserve"> 26. </w:t>
      </w:r>
      <w:r w:rsidRPr="00DE03B3">
        <w:rPr>
          <w:rFonts w:ascii="Times New Roman" w:hAnsi="Times New Roman" w:cs="Times New Roman"/>
          <w:b/>
          <w:bCs/>
          <w:kern w:val="0"/>
          <w14:ligatures w14:val="none"/>
        </w:rPr>
        <w:t>Public Art Museums: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(Major institutions like the Brooklyn Museum anchoring the district edge)</w:t>
      </w:r>
      <w:r w:rsidRPr="00DE03B3">
        <w:rPr>
          <w:rFonts w:ascii="Times New Roman" w:hAnsi="Times New Roman" w:cs="Times New Roman"/>
          <w:kern w:val="0"/>
          <w14:ligatures w14:val="none"/>
        </w:rPr>
        <w:t xml:space="preserve"> 27. </w:t>
      </w:r>
      <w:r w:rsidRPr="00DE03B3">
        <w:rPr>
          <w:rFonts w:ascii="Times New Roman" w:hAnsi="Times New Roman" w:cs="Times New Roman"/>
          <w:b/>
          <w:bCs/>
          <w:kern w:val="0"/>
          <w14:ligatures w14:val="none"/>
        </w:rPr>
        <w:t>Symphony &amp; Philharmonic Halls: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(Large acoustical concert venues)</w:t>
      </w:r>
      <w:r w:rsidRPr="00DE03B3">
        <w:rPr>
          <w:rFonts w:ascii="Times New Roman" w:hAnsi="Times New Roman" w:cs="Times New Roman"/>
          <w:kern w:val="0"/>
          <w14:ligatures w14:val="none"/>
        </w:rPr>
        <w:t xml:space="preserve"> 28. </w:t>
      </w:r>
      <w:r w:rsidRPr="00DE03B3">
        <w:rPr>
          <w:rFonts w:ascii="Times New Roman" w:hAnsi="Times New Roman" w:cs="Times New Roman"/>
          <w:b/>
          <w:bCs/>
          <w:kern w:val="0"/>
          <w14:ligatures w14:val="none"/>
        </w:rPr>
        <w:t>Opera Houses &amp; Grand Stages: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(Lyric theater and large-scale performance venues)</w:t>
      </w:r>
      <w:r w:rsidRPr="00DE03B3">
        <w:rPr>
          <w:rFonts w:ascii="Times New Roman" w:hAnsi="Times New Roman" w:cs="Times New Roman"/>
          <w:kern w:val="0"/>
          <w14:ligatures w14:val="none"/>
        </w:rPr>
        <w:t xml:space="preserve"> 29. </w:t>
      </w:r>
      <w:r w:rsidRPr="00DE03B3">
        <w:rPr>
          <w:rFonts w:ascii="Times New Roman" w:hAnsi="Times New Roman" w:cs="Times New Roman"/>
          <w:b/>
          <w:bCs/>
          <w:kern w:val="0"/>
          <w14:ligatures w14:val="none"/>
        </w:rPr>
        <w:t>Multidisciplinary Performing Arts Centers: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(Massive complexes like BAM hosting global dance, theater, and music)</w:t>
      </w:r>
      <w:r w:rsidRPr="00DE03B3">
        <w:rPr>
          <w:rFonts w:ascii="Times New Roman" w:hAnsi="Times New Roman" w:cs="Times New Roman"/>
          <w:kern w:val="0"/>
          <w14:ligatures w14:val="none"/>
        </w:rPr>
        <w:t xml:space="preserve"> 30. </w:t>
      </w:r>
      <w:r w:rsidRPr="00DE03B3">
        <w:rPr>
          <w:rFonts w:ascii="Times New Roman" w:hAnsi="Times New Roman" w:cs="Times New Roman"/>
          <w:b/>
          <w:bCs/>
          <w:kern w:val="0"/>
          <w14:ligatures w14:val="none"/>
        </w:rPr>
        <w:t>Community Theaters: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(Mid-sized local professional stages)</w:t>
      </w:r>
      <w:r w:rsidRPr="00DE03B3">
        <w:rPr>
          <w:rFonts w:ascii="Times New Roman" w:hAnsi="Times New Roman" w:cs="Times New Roman"/>
          <w:kern w:val="0"/>
          <w14:ligatures w14:val="none"/>
        </w:rPr>
        <w:t xml:space="preserve"> 31. </w:t>
      </w:r>
      <w:r w:rsidRPr="00DE03B3">
        <w:rPr>
          <w:rFonts w:ascii="Times New Roman" w:hAnsi="Times New Roman" w:cs="Times New Roman"/>
          <w:b/>
          <w:bCs/>
          <w:kern w:val="0"/>
          <w14:ligatures w14:val="none"/>
        </w:rPr>
        <w:t>Improv &amp; Comedy Clubs: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(Dedicated sketch and stand-up stages)</w:t>
      </w:r>
      <w:r w:rsidRPr="00DE03B3">
        <w:rPr>
          <w:rFonts w:ascii="Times New Roman" w:hAnsi="Times New Roman" w:cs="Times New Roman"/>
          <w:kern w:val="0"/>
          <w14:ligatures w14:val="none"/>
        </w:rPr>
        <w:t xml:space="preserve"> 32. </w:t>
      </w:r>
      <w:r w:rsidRPr="00DE03B3">
        <w:rPr>
          <w:rFonts w:ascii="Times New Roman" w:hAnsi="Times New Roman" w:cs="Times New Roman"/>
          <w:b/>
          <w:bCs/>
          <w:kern w:val="0"/>
          <w14:ligatures w14:val="none"/>
        </w:rPr>
        <w:t>Jazz &amp; Blues Listening Rooms: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(Large-format legacy jazz clubs)</w:t>
      </w:r>
      <w:r w:rsidRPr="00DE03B3">
        <w:rPr>
          <w:rFonts w:ascii="Times New Roman" w:hAnsi="Times New Roman" w:cs="Times New Roman"/>
          <w:kern w:val="0"/>
          <w14:ligatures w14:val="none"/>
        </w:rPr>
        <w:t xml:space="preserve"> 33. </w:t>
      </w:r>
      <w:r w:rsidRPr="00DE03B3">
        <w:rPr>
          <w:rFonts w:ascii="Times New Roman" w:hAnsi="Times New Roman" w:cs="Times New Roman"/>
          <w:b/>
          <w:bCs/>
          <w:kern w:val="0"/>
          <w14:ligatures w14:val="none"/>
        </w:rPr>
        <w:t>Dine-In / Rooftop Cinemas: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(Commercial hybrid entertainment spaces)</w:t>
      </w:r>
      <w:r w:rsidRPr="00DE03B3">
        <w:rPr>
          <w:rFonts w:ascii="Times New Roman" w:hAnsi="Times New Roman" w:cs="Times New Roman"/>
          <w:kern w:val="0"/>
          <w14:ligatures w14:val="none"/>
        </w:rPr>
        <w:t xml:space="preserve"> 34. </w:t>
      </w:r>
      <w:r w:rsidRPr="00DE03B3">
        <w:rPr>
          <w:rFonts w:ascii="Times New Roman" w:hAnsi="Times New Roman" w:cs="Times New Roman"/>
          <w:b/>
          <w:bCs/>
          <w:kern w:val="0"/>
          <w14:ligatures w14:val="none"/>
        </w:rPr>
        <w:t>Circus &amp; Acrobatic Training Spaces: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(Specialized aerial arts and trapeze centers)</w:t>
      </w:r>
      <w:r w:rsidRPr="00DE03B3">
        <w:rPr>
          <w:rFonts w:ascii="Times New Roman" w:hAnsi="Times New Roman" w:cs="Times New Roman"/>
          <w:kern w:val="0"/>
          <w14:ligatures w14:val="none"/>
        </w:rPr>
        <w:t xml:space="preserve"> 35. </w:t>
      </w:r>
      <w:r w:rsidRPr="00DE03B3">
        <w:rPr>
          <w:rFonts w:ascii="Times New Roman" w:hAnsi="Times New Roman" w:cs="Times New Roman"/>
          <w:b/>
          <w:bCs/>
          <w:kern w:val="0"/>
          <w14:ligatures w14:val="none"/>
        </w:rPr>
        <w:t>Poetry Centers &amp; Lit Saloons: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(Large institutional poetry stages and presentation halls)</w:t>
      </w:r>
      <w:r w:rsidRPr="00DE03B3">
        <w:rPr>
          <w:rFonts w:ascii="Times New Roman" w:hAnsi="Times New Roman" w:cs="Times New Roman"/>
          <w:kern w:val="0"/>
          <w14:ligatures w14:val="none"/>
        </w:rPr>
        <w:t xml:space="preserve"> 36. </w:t>
      </w:r>
      <w:r w:rsidRPr="00DE03B3">
        <w:rPr>
          <w:rFonts w:ascii="Times New Roman" w:hAnsi="Times New Roman" w:cs="Times New Roman"/>
          <w:b/>
          <w:bCs/>
          <w:kern w:val="0"/>
          <w14:ligatures w14:val="none"/>
        </w:rPr>
        <w:t>Zine Libraries &amp; Independent Publishers: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(Regional micro-publishing headquarters)</w:t>
      </w:r>
      <w:r w:rsidRPr="00DE03B3">
        <w:rPr>
          <w:rFonts w:ascii="Times New Roman" w:hAnsi="Times New Roman" w:cs="Times New Roman"/>
          <w:kern w:val="0"/>
          <w14:ligatures w14:val="none"/>
        </w:rPr>
        <w:t xml:space="preserve"> 37. </w:t>
      </w:r>
      <w:r w:rsidRPr="00DE03B3">
        <w:rPr>
          <w:rFonts w:ascii="Times New Roman" w:hAnsi="Times New Roman" w:cs="Times New Roman"/>
          <w:b/>
          <w:bCs/>
          <w:kern w:val="0"/>
          <w14:ligatures w14:val="none"/>
        </w:rPr>
        <w:t>Cultural Heritage &amp; Ethnic Centers: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(Diaspora folk-tradition and language hubs)</w:t>
      </w:r>
      <w:r w:rsidRPr="00DE03B3">
        <w:rPr>
          <w:rFonts w:ascii="Times New Roman" w:hAnsi="Times New Roman" w:cs="Times New Roman"/>
          <w:kern w:val="0"/>
          <w14:ligatures w14:val="none"/>
        </w:rPr>
        <w:t xml:space="preserve"> 38. </w:t>
      </w:r>
      <w:r w:rsidRPr="00DE03B3">
        <w:rPr>
          <w:rFonts w:ascii="Times New Roman" w:hAnsi="Times New Roman" w:cs="Times New Roman"/>
          <w:b/>
          <w:bCs/>
          <w:kern w:val="0"/>
          <w14:ligatures w14:val="none"/>
        </w:rPr>
        <w:t>Humanities Councils: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(Regional organizations funding public history projects and civic dialogues)</w:t>
      </w:r>
      <w:r w:rsidRPr="00DE03B3">
        <w:rPr>
          <w:rFonts w:ascii="Times New Roman" w:hAnsi="Times New Roman" w:cs="Times New Roman"/>
          <w:kern w:val="0"/>
          <w14:ligatures w14:val="none"/>
        </w:rPr>
        <w:t xml:space="preserve"> 39. </w:t>
      </w:r>
      <w:r w:rsidRPr="00DE03B3">
        <w:rPr>
          <w:rFonts w:ascii="Times New Roman" w:hAnsi="Times New Roman" w:cs="Times New Roman"/>
          <w:b/>
          <w:bCs/>
          <w:kern w:val="0"/>
          <w14:ligatures w14:val="none"/>
        </w:rPr>
        <w:t>Community Radio Stations: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(Non-profit listener-supported broadcast stations)</w:t>
      </w:r>
      <w:r w:rsidRPr="00DE03B3">
        <w:rPr>
          <w:rFonts w:ascii="Times New Roman" w:hAnsi="Times New Roman" w:cs="Times New Roman"/>
          <w:kern w:val="0"/>
          <w14:ligatures w14:val="none"/>
        </w:rPr>
        <w:t xml:space="preserve"> 40. </w:t>
      </w:r>
      <w:r w:rsidRPr="00DE03B3">
        <w:rPr>
          <w:rFonts w:ascii="Times New Roman" w:hAnsi="Times New Roman" w:cs="Times New Roman"/>
          <w:b/>
          <w:bCs/>
          <w:kern w:val="0"/>
          <w14:ligatures w14:val="none"/>
        </w:rPr>
        <w:t>Architecture &amp; Urban Design Centers: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(Public-facing labs tracking city planning and infrastructure)</w:t>
      </w:r>
      <w:r w:rsidRPr="00DE03B3">
        <w:rPr>
          <w:rFonts w:ascii="Times New Roman" w:hAnsi="Times New Roman" w:cs="Times New Roman"/>
          <w:kern w:val="0"/>
          <w14:ligatures w14:val="none"/>
        </w:rPr>
        <w:t xml:space="preserve"> 41. </w:t>
      </w:r>
      <w:r w:rsidRPr="00DE03B3">
        <w:rPr>
          <w:rFonts w:ascii="Times New Roman" w:hAnsi="Times New Roman" w:cs="Times New Roman"/>
          <w:b/>
          <w:bCs/>
          <w:kern w:val="0"/>
          <w14:ligatures w14:val="none"/>
        </w:rPr>
        <w:t>Independent Film Production Offices: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(Small documentary and indie feature companies)</w:t>
      </w:r>
      <w:r w:rsidRPr="00DE03B3">
        <w:rPr>
          <w:rFonts w:ascii="Times New Roman" w:hAnsi="Times New Roman" w:cs="Times New Roman"/>
          <w:kern w:val="0"/>
          <w14:ligatures w14:val="none"/>
        </w:rPr>
        <w:t xml:space="preserve"> 42. </w:t>
      </w:r>
      <w:r w:rsidRPr="00DE03B3">
        <w:rPr>
          <w:rFonts w:ascii="Times New Roman" w:hAnsi="Times New Roman" w:cs="Times New Roman"/>
          <w:b/>
          <w:bCs/>
          <w:kern w:val="0"/>
          <w14:ligatures w14:val="none"/>
        </w:rPr>
        <w:t>Cultural Festival Committees: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 xml:space="preserve">(Organizers of annual pride parades, street </w:t>
      </w:r>
      <w:proofErr w:type="spellStart"/>
      <w:r w:rsidRPr="00DE03B3">
        <w:rPr>
          <w:rFonts w:ascii="Times New Roman" w:hAnsi="Times New Roman" w:cs="Times New Roman"/>
          <w:i/>
          <w:iCs/>
          <w:kern w:val="0"/>
          <w14:ligatures w14:val="none"/>
        </w:rPr>
        <w:t>fests</w:t>
      </w:r>
      <w:proofErr w:type="spellEnd"/>
      <w:r w:rsidRPr="00DE03B3">
        <w:rPr>
          <w:rFonts w:ascii="Times New Roman" w:hAnsi="Times New Roman" w:cs="Times New Roman"/>
          <w:i/>
          <w:iCs/>
          <w:kern w:val="0"/>
          <w14:ligatures w14:val="none"/>
        </w:rPr>
        <w:t>, and film galas)</w:t>
      </w:r>
      <w:r w:rsidRPr="00DE03B3">
        <w:rPr>
          <w:rFonts w:ascii="Times New Roman" w:hAnsi="Times New Roman" w:cs="Times New Roman"/>
          <w:kern w:val="0"/>
          <w14:ligatures w14:val="none"/>
        </w:rPr>
        <w:t xml:space="preserve"> 43. </w:t>
      </w:r>
      <w:r w:rsidRPr="00DE03B3">
        <w:rPr>
          <w:rFonts w:ascii="Times New Roman" w:hAnsi="Times New Roman" w:cs="Times New Roman"/>
          <w:b/>
          <w:bCs/>
          <w:kern w:val="0"/>
          <w14:ligatures w14:val="none"/>
        </w:rPr>
        <w:t>Municipal Arts Councils: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 xml:space="preserve">(City-backed </w:t>
      </w:r>
      <w:proofErr w:type="spellStart"/>
      <w:r w:rsidRPr="00DE03B3">
        <w:rPr>
          <w:rFonts w:ascii="Times New Roman" w:hAnsi="Times New Roman" w:cs="Times New Roman"/>
          <w:i/>
          <w:iCs/>
          <w:kern w:val="0"/>
          <w14:ligatures w14:val="none"/>
        </w:rPr>
        <w:t>grantmaking</w:t>
      </w:r>
      <w:proofErr w:type="spellEnd"/>
      <w:r w:rsidRPr="00DE03B3">
        <w:rPr>
          <w:rFonts w:ascii="Times New Roman" w:hAnsi="Times New Roman" w:cs="Times New Roman"/>
          <w:i/>
          <w:iCs/>
          <w:kern w:val="0"/>
          <w14:ligatures w14:val="none"/>
        </w:rPr>
        <w:t xml:space="preserve"> and public art agencies)</w:t>
      </w:r>
      <w:r w:rsidRPr="00DE03B3">
        <w:rPr>
          <w:rFonts w:ascii="Times New Roman" w:hAnsi="Times New Roman" w:cs="Times New Roman"/>
          <w:kern w:val="0"/>
          <w14:ligatures w14:val="none"/>
        </w:rPr>
        <w:t xml:space="preserve"> 44. </w:t>
      </w:r>
      <w:r w:rsidRPr="00DE03B3">
        <w:rPr>
          <w:rFonts w:ascii="Times New Roman" w:hAnsi="Times New Roman" w:cs="Times New Roman"/>
          <w:b/>
          <w:bCs/>
          <w:kern w:val="0"/>
          <w14:ligatures w14:val="none"/>
        </w:rPr>
        <w:t>Artist Residencies &amp; Live-Work Enclaves: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(Subsidized housing developments for career creators)</w:t>
      </w:r>
      <w:r w:rsidRPr="00DE03B3">
        <w:rPr>
          <w:rFonts w:ascii="Times New Roman" w:hAnsi="Times New Roman" w:cs="Times New Roman"/>
          <w:kern w:val="0"/>
          <w14:ligatures w14:val="none"/>
        </w:rPr>
        <w:t xml:space="preserve"> 45. </w:t>
      </w:r>
      <w:r w:rsidRPr="00DE03B3">
        <w:rPr>
          <w:rFonts w:ascii="Times New Roman" w:hAnsi="Times New Roman" w:cs="Times New Roman"/>
          <w:b/>
          <w:bCs/>
          <w:kern w:val="0"/>
          <w14:ligatures w14:val="none"/>
        </w:rPr>
        <w:t>Street Art &amp; Mural Centers: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(City-wide urban art preservation organizations)</w:t>
      </w:r>
      <w:r w:rsidRPr="00DE03B3">
        <w:rPr>
          <w:rFonts w:ascii="Times New Roman" w:hAnsi="Times New Roman" w:cs="Times New Roman"/>
          <w:kern w:val="0"/>
          <w14:ligatures w14:val="none"/>
        </w:rPr>
        <w:t xml:space="preserve"> 46. </w:t>
      </w:r>
      <w:r w:rsidRPr="00DE03B3">
        <w:rPr>
          <w:rFonts w:ascii="Times New Roman" w:hAnsi="Times New Roman" w:cs="Times New Roman"/>
          <w:b/>
          <w:bCs/>
          <w:kern w:val="0"/>
          <w14:ligatures w14:val="none"/>
        </w:rPr>
        <w:t>Folk Arts Centers: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(Traditional woodworking and regional music archives)</w:t>
      </w:r>
      <w:r w:rsidRPr="00DE03B3">
        <w:rPr>
          <w:rFonts w:ascii="Times New Roman" w:hAnsi="Times New Roman" w:cs="Times New Roman"/>
          <w:kern w:val="0"/>
          <w14:ligatures w14:val="none"/>
        </w:rPr>
        <w:t xml:space="preserve"> 47. </w:t>
      </w:r>
      <w:r w:rsidRPr="00DE03B3">
        <w:rPr>
          <w:rFonts w:ascii="Times New Roman" w:hAnsi="Times New Roman" w:cs="Times New Roman"/>
          <w:b/>
          <w:bCs/>
          <w:kern w:val="0"/>
          <w14:ligatures w14:val="none"/>
        </w:rPr>
        <w:t>Dance Academies &amp; Ballet Companies: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(Professional choreography and training institutions like the Mark Morris Dance Center)</w:t>
      </w:r>
      <w:r w:rsidRPr="00DE03B3">
        <w:rPr>
          <w:rFonts w:ascii="Times New Roman" w:hAnsi="Times New Roman" w:cs="Times New Roman"/>
          <w:kern w:val="0"/>
          <w14:ligatures w14:val="none"/>
        </w:rPr>
        <w:t xml:space="preserve"> 48. </w:t>
      </w:r>
      <w:r w:rsidRPr="00DE03B3">
        <w:rPr>
          <w:rFonts w:ascii="Times New Roman" w:hAnsi="Times New Roman" w:cs="Times New Roman"/>
          <w:b/>
          <w:bCs/>
          <w:kern w:val="0"/>
          <w14:ligatures w14:val="none"/>
        </w:rPr>
        <w:t>Puppet Theaters &amp; Marionette Stages: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(Niche visual storytelling venues)</w:t>
      </w:r>
      <w:r w:rsidRPr="00DE03B3">
        <w:rPr>
          <w:rFonts w:ascii="Times New Roman" w:hAnsi="Times New Roman" w:cs="Times New Roman"/>
          <w:kern w:val="0"/>
          <w14:ligatures w14:val="none"/>
        </w:rPr>
        <w:t xml:space="preserve"> 49. </w:t>
      </w:r>
      <w:r w:rsidRPr="00DE03B3">
        <w:rPr>
          <w:rFonts w:ascii="Times New Roman" w:hAnsi="Times New Roman" w:cs="Times New Roman"/>
          <w:b/>
          <w:bCs/>
          <w:kern w:val="0"/>
          <w14:ligatures w14:val="none"/>
        </w:rPr>
        <w:t>Guilds &amp; Professional Artist Unions: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(Legal advocacy and healthcare coalitions for creatives)</w:t>
      </w:r>
      <w:r w:rsidRPr="00DE03B3">
        <w:rPr>
          <w:rFonts w:ascii="Times New Roman" w:hAnsi="Times New Roman" w:cs="Times New Roman"/>
          <w:kern w:val="0"/>
          <w14:ligatures w14:val="none"/>
        </w:rPr>
        <w:t xml:space="preserve"> 50. </w:t>
      </w:r>
      <w:r w:rsidRPr="00DE03B3">
        <w:rPr>
          <w:rFonts w:ascii="Times New Roman" w:hAnsi="Times New Roman" w:cs="Times New Roman"/>
          <w:b/>
          <w:bCs/>
          <w:kern w:val="0"/>
          <w14:ligatures w14:val="none"/>
        </w:rPr>
        <w:t>Makers' Co-working Spaces:</w:t>
      </w:r>
      <w:r w:rsidRPr="00DE03B3">
        <w:rPr>
          <w:rFonts w:ascii="Times New Roman" w:hAnsi="Times New Roman" w:cs="Times New Roman"/>
          <w:kern w:val="0"/>
          <w14:ligatures w14:val="none"/>
        </w:rPr>
        <w:t xml:space="preserve"> </w:t>
      </w:r>
      <w:r w:rsidRPr="00DE03B3">
        <w:rPr>
          <w:rFonts w:ascii="Times New Roman" w:hAnsi="Times New Roman" w:cs="Times New Roman"/>
          <w:i/>
          <w:iCs/>
          <w:kern w:val="0"/>
          <w14:ligatures w14:val="none"/>
        </w:rPr>
        <w:t>(Shared administrative desks tailored for freelance writers, curators, and designers)</w:t>
      </w:r>
    </w:p>
    <w:p w14:paraId="113F57F4" w14:textId="77777777" w:rsidR="00505D71" w:rsidRPr="00505D71" w:rsidRDefault="00505D71" w:rsidP="00505D71">
      <w:pPr>
        <w:spacing w:before="100" w:beforeAutospacing="1" w:after="100" w:afterAutospacing="1" w:line="240" w:lineRule="auto"/>
        <w:rPr>
          <w:rFonts w:ascii="Times New Roman" w:hAnsi="Times New Roman" w:cs="Times New Roman"/>
          <w:kern w:val="0"/>
          <w14:ligatures w14:val="none"/>
        </w:rPr>
      </w:pPr>
      <w:r w:rsidRPr="00505D71">
        <w:rPr>
          <w:rFonts w:ascii="Times New Roman" w:hAnsi="Times New Roman" w:cs="Times New Roman"/>
          <w:kern w:val="0"/>
          <w14:ligatures w14:val="none"/>
        </w:rPr>
        <w:t xml:space="preserve">To transform your fictional enclave into a true </w:t>
      </w:r>
      <w:r w:rsidRPr="00505D71">
        <w:rPr>
          <w:rFonts w:ascii="Times New Roman" w:hAnsi="Times New Roman" w:cs="Times New Roman"/>
          <w:b/>
          <w:bCs/>
          <w:kern w:val="0"/>
          <w14:ligatures w14:val="none"/>
        </w:rPr>
        <w:t>regional cultural destination</w:t>
      </w:r>
      <w:r w:rsidRPr="00505D71">
        <w:rPr>
          <w:rFonts w:ascii="Times New Roman" w:hAnsi="Times New Roman" w:cs="Times New Roman"/>
          <w:kern w:val="0"/>
          <w14:ligatures w14:val="none"/>
        </w:rPr>
        <w:t xml:space="preserve"> while staying rooted in genuine urban data, we can expand the model. In real-world urban planning, an enclave like Park Slope does not exist in a vacuum; it acts as the residential and intellectual core that feeds into a much larger regional ecosystem.</w:t>
      </w:r>
    </w:p>
    <w:p w14:paraId="461DE915" w14:textId="77777777" w:rsidR="00505D71" w:rsidRPr="00505D71" w:rsidRDefault="00505D71" w:rsidP="00505D71">
      <w:pPr>
        <w:spacing w:before="100" w:beforeAutospacing="1" w:after="100" w:afterAutospacing="1" w:line="240" w:lineRule="auto"/>
        <w:rPr>
          <w:rFonts w:ascii="Times New Roman" w:hAnsi="Times New Roman" w:cs="Times New Roman"/>
          <w:kern w:val="0"/>
          <w14:ligatures w14:val="none"/>
        </w:rPr>
      </w:pPr>
      <w:r w:rsidRPr="00505D71">
        <w:rPr>
          <w:rFonts w:ascii="Times New Roman" w:hAnsi="Times New Roman" w:cs="Times New Roman"/>
          <w:kern w:val="0"/>
          <w14:ligatures w14:val="none"/>
        </w:rPr>
        <w:t xml:space="preserve">By incorporating the absent categories from the 50-item checklist into an integrated "Greater Enclave" regional blueprint (drawing on the adjacent infrastructure of </w:t>
      </w:r>
      <w:proofErr w:type="spellStart"/>
      <w:r w:rsidRPr="00505D71">
        <w:rPr>
          <w:rFonts w:ascii="Times New Roman" w:hAnsi="Times New Roman" w:cs="Times New Roman"/>
          <w:kern w:val="0"/>
          <w14:ligatures w14:val="none"/>
        </w:rPr>
        <w:t>Gowanus</w:t>
      </w:r>
      <w:proofErr w:type="spellEnd"/>
      <w:r w:rsidRPr="00505D71">
        <w:rPr>
          <w:rFonts w:ascii="Times New Roman" w:hAnsi="Times New Roman" w:cs="Times New Roman"/>
          <w:kern w:val="0"/>
          <w14:ligatures w14:val="none"/>
        </w:rPr>
        <w:t>, Prospect Heights, and the Brooklyn Cultural District in Downtown Brooklyn), your fictional neighborhood can capture a complete, high-density cultural footprint.</w:t>
      </w:r>
    </w:p>
    <w:p w14:paraId="0483A260" w14:textId="77777777" w:rsidR="00505D71" w:rsidRPr="00505D71" w:rsidRDefault="00505D71" w:rsidP="00505D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5D71">
        <w:rPr>
          <w:rFonts w:ascii="Times New Roman" w:eastAsia="Times New Roman" w:hAnsi="Times New Roman" w:cs="Times New Roman"/>
          <w:b/>
          <w:bCs/>
          <w:kern w:val="0"/>
          <w:sz w:val="27"/>
          <w:szCs w:val="27"/>
          <w14:ligatures w14:val="none"/>
        </w:rPr>
        <w:t>Phase 1: The Hyper-Local Core (Directly on the Avenue)</w:t>
      </w:r>
    </w:p>
    <w:p w14:paraId="48F8E4E3" w14:textId="77777777" w:rsidR="00505D71" w:rsidRPr="00505D71" w:rsidRDefault="00505D71" w:rsidP="00505D71">
      <w:pPr>
        <w:spacing w:before="100" w:beforeAutospacing="1" w:after="100" w:afterAutospacing="1" w:line="240" w:lineRule="auto"/>
        <w:rPr>
          <w:rFonts w:ascii="Times New Roman" w:hAnsi="Times New Roman" w:cs="Times New Roman"/>
          <w:kern w:val="0"/>
          <w14:ligatures w14:val="none"/>
        </w:rPr>
      </w:pPr>
      <w:r w:rsidRPr="00505D71">
        <w:rPr>
          <w:rFonts w:ascii="Times New Roman" w:hAnsi="Times New Roman" w:cs="Times New Roman"/>
          <w:i/>
          <w:iCs/>
          <w:kern w:val="0"/>
          <w14:ligatures w14:val="none"/>
        </w:rPr>
        <w:t>These are the 13 categories from your checklist that physically anchor the neighborhood’s walkable residential grid:</w:t>
      </w:r>
    </w:p>
    <w:p w14:paraId="0F71B228"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Independent Bookstores: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(e.g., Community Bookstore, powerHouse on 8th)</w:t>
      </w:r>
    </w:p>
    <w:p w14:paraId="17CC6C45"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Independent Movie Theaters / Cinemas: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 xml:space="preserve">(e.g., </w:t>
      </w:r>
      <w:proofErr w:type="spellStart"/>
      <w:r w:rsidRPr="00505D71">
        <w:rPr>
          <w:rFonts w:ascii="Times New Roman" w:eastAsia="Times New Roman" w:hAnsi="Times New Roman" w:cs="Times New Roman"/>
          <w:i/>
          <w:iCs/>
          <w:kern w:val="0"/>
          <w14:ligatures w14:val="none"/>
        </w:rPr>
        <w:t>Nitehawk</w:t>
      </w:r>
      <w:proofErr w:type="spellEnd"/>
      <w:r w:rsidRPr="00505D71">
        <w:rPr>
          <w:rFonts w:ascii="Times New Roman" w:eastAsia="Times New Roman" w:hAnsi="Times New Roman" w:cs="Times New Roman"/>
          <w:i/>
          <w:iCs/>
          <w:kern w:val="0"/>
          <w14:ligatures w14:val="none"/>
        </w:rPr>
        <w:t xml:space="preserve"> Cinema Prospect Park)</w:t>
      </w:r>
    </w:p>
    <w:p w14:paraId="18624E56"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Identity-Based Archives &amp; Research Centers: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 xml:space="preserve">(e.g., The Lesbian </w:t>
      </w:r>
      <w:proofErr w:type="spellStart"/>
      <w:r w:rsidRPr="00505D71">
        <w:rPr>
          <w:rFonts w:ascii="Times New Roman" w:eastAsia="Times New Roman" w:hAnsi="Times New Roman" w:cs="Times New Roman"/>
          <w:i/>
          <w:iCs/>
          <w:kern w:val="0"/>
          <w14:ligatures w14:val="none"/>
        </w:rPr>
        <w:t>Herstory</w:t>
      </w:r>
      <w:proofErr w:type="spellEnd"/>
      <w:r w:rsidRPr="00505D71">
        <w:rPr>
          <w:rFonts w:ascii="Times New Roman" w:eastAsia="Times New Roman" w:hAnsi="Times New Roman" w:cs="Times New Roman"/>
          <w:i/>
          <w:iCs/>
          <w:kern w:val="0"/>
          <w14:ligatures w14:val="none"/>
        </w:rPr>
        <w:t xml:space="preserve"> Archives)</w:t>
      </w:r>
    </w:p>
    <w:p w14:paraId="0E6406B9"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Local Historical Societies &amp; Landmarks: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(e.g., The Old Stone House &amp; Washington Park)</w:t>
      </w:r>
    </w:p>
    <w:p w14:paraId="2E6293A4"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Commercial Art &amp; Micro-Galleries: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(e.g., 440 Gallery, Park Slope Gallery)</w:t>
      </w:r>
    </w:p>
    <w:p w14:paraId="16C6C968"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Intimate Performance Bars / Listening Rooms: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 xml:space="preserve">(e.g., </w:t>
      </w:r>
      <w:proofErr w:type="spellStart"/>
      <w:r w:rsidRPr="00505D71">
        <w:rPr>
          <w:rFonts w:ascii="Times New Roman" w:eastAsia="Times New Roman" w:hAnsi="Times New Roman" w:cs="Times New Roman"/>
          <w:i/>
          <w:iCs/>
          <w:kern w:val="0"/>
          <w14:ligatures w14:val="none"/>
        </w:rPr>
        <w:t>Barbés</w:t>
      </w:r>
      <w:proofErr w:type="spellEnd"/>
      <w:r w:rsidRPr="00505D71">
        <w:rPr>
          <w:rFonts w:ascii="Times New Roman" w:eastAsia="Times New Roman" w:hAnsi="Times New Roman" w:cs="Times New Roman"/>
          <w:i/>
          <w:iCs/>
          <w:kern w:val="0"/>
          <w14:ligatures w14:val="none"/>
        </w:rPr>
        <w:t>)</w:t>
      </w:r>
    </w:p>
    <w:p w14:paraId="6329518D"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Ceramics &amp; Pottery Studios: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(Local instructional clay workshops)</w:t>
      </w:r>
    </w:p>
    <w:p w14:paraId="432A85F5"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Public Libraries (with Cultural Programming):</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(Central branch and Park Slope branch hosting author talks and art exhibits)</w:t>
      </w:r>
    </w:p>
    <w:p w14:paraId="5161EBE2"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Independent Record Shops: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(Niche vinyl and tape sellers)</w:t>
      </w:r>
    </w:p>
    <w:p w14:paraId="34A31BD0"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Artisanal &amp; Craft Markets: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(Periodic greenmarket crafts, holiday bazaars)</w:t>
      </w:r>
    </w:p>
    <w:p w14:paraId="706EC4D0"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Poetry &amp; Art Kiosks / Micro-Galleries: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(Window displays and park installations)</w:t>
      </w:r>
    </w:p>
    <w:p w14:paraId="64815FFD"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Alternative Performance Salons (House Concerts):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(Brownstone parlor reading series and underground salons)</w:t>
      </w:r>
    </w:p>
    <w:p w14:paraId="524C537C" w14:textId="77777777" w:rsidR="00505D71" w:rsidRPr="00505D71" w:rsidRDefault="00505D71" w:rsidP="00505D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5D71">
        <w:rPr>
          <w:rFonts w:ascii="Times New Roman" w:eastAsia="Times New Roman" w:hAnsi="Times New Roman" w:cs="Times New Roman"/>
          <w:b/>
          <w:bCs/>
          <w:kern w:val="0"/>
          <w14:ligatures w14:val="none"/>
        </w:rPr>
        <w:t>Music Conservatories &amp; Community Music Schools:</w:t>
      </w:r>
      <w:r w:rsidRPr="00505D71">
        <w:rPr>
          <w:rFonts w:ascii="Times New Roman" w:eastAsia="Times New Roman" w:hAnsi="Times New Roman" w:cs="Times New Roman"/>
          <w:kern w:val="0"/>
          <w14:ligatures w14:val="none"/>
        </w:rPr>
        <w:t xml:space="preserve"> </w:t>
      </w:r>
      <w:r w:rsidRPr="00505D71">
        <w:rPr>
          <w:rFonts w:ascii="Times New Roman" w:eastAsia="Times New Roman" w:hAnsi="Times New Roman" w:cs="Times New Roman"/>
          <w:i/>
          <w:iCs/>
          <w:kern w:val="0"/>
          <w14:ligatures w14:val="none"/>
        </w:rPr>
        <w:t>(Local youth and adult Suzuki/classical training spaces)</w:t>
      </w:r>
    </w:p>
    <w:p w14:paraId="552BAF6F" w14:textId="77777777" w:rsidR="00505D71" w:rsidRPr="00505D71" w:rsidRDefault="00505D71" w:rsidP="00505D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5D71">
        <w:rPr>
          <w:rFonts w:ascii="Times New Roman" w:eastAsia="Times New Roman" w:hAnsi="Times New Roman" w:cs="Times New Roman"/>
          <w:b/>
          <w:bCs/>
          <w:kern w:val="0"/>
          <w:sz w:val="27"/>
          <w:szCs w:val="27"/>
          <w14:ligatures w14:val="none"/>
        </w:rPr>
        <w:t>Phase 2: The Immediate Border Zone (The Industrial-Creative Fringe)</w:t>
      </w:r>
    </w:p>
    <w:p w14:paraId="07F62B0A" w14:textId="77777777" w:rsidR="00505D71" w:rsidRPr="00505D71" w:rsidRDefault="00505D71" w:rsidP="00505D71">
      <w:pPr>
        <w:spacing w:before="100" w:beforeAutospacing="1" w:after="100" w:afterAutospacing="1" w:line="240" w:lineRule="auto"/>
        <w:rPr>
          <w:rFonts w:ascii="Times New Roman" w:hAnsi="Times New Roman" w:cs="Times New Roman"/>
          <w:kern w:val="0"/>
          <w14:ligatures w14:val="none"/>
        </w:rPr>
      </w:pPr>
      <w:r w:rsidRPr="00505D71">
        <w:rPr>
          <w:rFonts w:ascii="Times New Roman" w:hAnsi="Times New Roman" w:cs="Times New Roman"/>
          <w:i/>
          <w:iCs/>
          <w:kern w:val="0"/>
          <w14:ligatures w14:val="none"/>
        </w:rPr>
        <w:t xml:space="preserve">Situated right on the edge of the residential neighborhood (modeled on real-world </w:t>
      </w:r>
      <w:proofErr w:type="spellStart"/>
      <w:r w:rsidRPr="00505D71">
        <w:rPr>
          <w:rFonts w:ascii="Times New Roman" w:hAnsi="Times New Roman" w:cs="Times New Roman"/>
          <w:i/>
          <w:iCs/>
          <w:kern w:val="0"/>
          <w14:ligatures w14:val="none"/>
        </w:rPr>
        <w:t>Gowanus</w:t>
      </w:r>
      <w:proofErr w:type="spellEnd"/>
      <w:r w:rsidRPr="00505D71">
        <w:rPr>
          <w:rFonts w:ascii="Times New Roman" w:hAnsi="Times New Roman" w:cs="Times New Roman"/>
          <w:i/>
          <w:iCs/>
          <w:kern w:val="0"/>
          <w14:ligatures w14:val="none"/>
        </w:rPr>
        <w:t>/Prospect Heights borders), these 12 categories provide the heavy-lifting studio, fabrication, and experimental arts infrastructure:</w:t>
      </w:r>
      <w:r w:rsidRPr="00505D71">
        <w:rPr>
          <w:rFonts w:ascii="Times New Roman" w:hAnsi="Times New Roman" w:cs="Times New Roman"/>
          <w:kern w:val="0"/>
          <w14:ligatures w14:val="none"/>
        </w:rPr>
        <w:t xml:space="preserve"> 14. </w:t>
      </w:r>
      <w:r w:rsidRPr="00505D71">
        <w:rPr>
          <w:rFonts w:ascii="Times New Roman" w:hAnsi="Times New Roman" w:cs="Times New Roman"/>
          <w:b/>
          <w:bCs/>
          <w:kern w:val="0"/>
          <w14:ligatures w14:val="none"/>
        </w:rPr>
        <w:t>Non-Profit Alternative Art Spaces: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(Experimental warehouses hosting avant-garde installations)</w:t>
      </w:r>
      <w:r w:rsidRPr="00505D71">
        <w:rPr>
          <w:rFonts w:ascii="Times New Roman" w:hAnsi="Times New Roman" w:cs="Times New Roman"/>
          <w:kern w:val="0"/>
          <w14:ligatures w14:val="none"/>
        </w:rPr>
        <w:t xml:space="preserve"> 15. </w:t>
      </w:r>
      <w:r w:rsidRPr="00505D71">
        <w:rPr>
          <w:rFonts w:ascii="Times New Roman" w:hAnsi="Times New Roman" w:cs="Times New Roman"/>
          <w:b/>
          <w:bCs/>
          <w:kern w:val="0"/>
          <w14:ligatures w14:val="none"/>
        </w:rPr>
        <w:t>Artist Collectives &amp; Co-op Galleries: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(Shared warehouse studio networks)</w:t>
      </w:r>
      <w:r w:rsidRPr="00505D71">
        <w:rPr>
          <w:rFonts w:ascii="Times New Roman" w:hAnsi="Times New Roman" w:cs="Times New Roman"/>
          <w:kern w:val="0"/>
          <w14:ligatures w14:val="none"/>
        </w:rPr>
        <w:t xml:space="preserve"> 16. </w:t>
      </w:r>
      <w:r w:rsidRPr="00505D71">
        <w:rPr>
          <w:rFonts w:ascii="Times New Roman" w:hAnsi="Times New Roman" w:cs="Times New Roman"/>
          <w:b/>
          <w:bCs/>
          <w:kern w:val="0"/>
          <w14:ligatures w14:val="none"/>
        </w:rPr>
        <w:t xml:space="preserve">Community </w:t>
      </w:r>
      <w:proofErr w:type="spellStart"/>
      <w:r w:rsidRPr="00505D71">
        <w:rPr>
          <w:rFonts w:ascii="Times New Roman" w:hAnsi="Times New Roman" w:cs="Times New Roman"/>
          <w:b/>
          <w:bCs/>
          <w:kern w:val="0"/>
          <w14:ligatures w14:val="none"/>
        </w:rPr>
        <w:t>Printshops</w:t>
      </w:r>
      <w:proofErr w:type="spellEnd"/>
      <w:r w:rsidRPr="00505D71">
        <w:rPr>
          <w:rFonts w:ascii="Times New Roman" w:hAnsi="Times New Roman" w:cs="Times New Roman"/>
          <w:b/>
          <w:bCs/>
          <w:kern w:val="0"/>
          <w14:ligatures w14:val="none"/>
        </w:rPr>
        <w:t>:</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 xml:space="preserve">(Open-access </w:t>
      </w:r>
      <w:proofErr w:type="spellStart"/>
      <w:r w:rsidRPr="00505D71">
        <w:rPr>
          <w:rFonts w:ascii="Times New Roman" w:hAnsi="Times New Roman" w:cs="Times New Roman"/>
          <w:i/>
          <w:iCs/>
          <w:kern w:val="0"/>
          <w14:ligatures w14:val="none"/>
        </w:rPr>
        <w:t>screenprinting</w:t>
      </w:r>
      <w:proofErr w:type="spellEnd"/>
      <w:r w:rsidRPr="00505D71">
        <w:rPr>
          <w:rFonts w:ascii="Times New Roman" w:hAnsi="Times New Roman" w:cs="Times New Roman"/>
          <w:i/>
          <w:iCs/>
          <w:kern w:val="0"/>
          <w14:ligatures w14:val="none"/>
        </w:rPr>
        <w:t xml:space="preserve"> and etching co-ops)</w:t>
      </w:r>
      <w:r w:rsidRPr="00505D71">
        <w:rPr>
          <w:rFonts w:ascii="Times New Roman" w:hAnsi="Times New Roman" w:cs="Times New Roman"/>
          <w:kern w:val="0"/>
          <w14:ligatures w14:val="none"/>
        </w:rPr>
        <w:t xml:space="preserve"> 17. </w:t>
      </w:r>
      <w:r w:rsidRPr="00505D71">
        <w:rPr>
          <w:rFonts w:ascii="Times New Roman" w:hAnsi="Times New Roman" w:cs="Times New Roman"/>
          <w:b/>
          <w:bCs/>
          <w:kern w:val="0"/>
          <w14:ligatures w14:val="none"/>
        </w:rPr>
        <w:t>Photography Darkrooms &amp; Co-ops: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(Shared chemical and digital labs)</w:t>
      </w:r>
      <w:r w:rsidRPr="00505D71">
        <w:rPr>
          <w:rFonts w:ascii="Times New Roman" w:hAnsi="Times New Roman" w:cs="Times New Roman"/>
          <w:kern w:val="0"/>
          <w14:ligatures w14:val="none"/>
        </w:rPr>
        <w:t xml:space="preserve"> 18. </w:t>
      </w:r>
      <w:r w:rsidRPr="00505D71">
        <w:rPr>
          <w:rFonts w:ascii="Times New Roman" w:hAnsi="Times New Roman" w:cs="Times New Roman"/>
          <w:b/>
          <w:bCs/>
          <w:kern w:val="0"/>
          <w14:ligatures w14:val="none"/>
        </w:rPr>
        <w:t>Black Box Theaters: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(Low-overhead, flexible performance spaces for experimental drama)</w:t>
      </w:r>
      <w:r w:rsidRPr="00505D71">
        <w:rPr>
          <w:rFonts w:ascii="Times New Roman" w:hAnsi="Times New Roman" w:cs="Times New Roman"/>
          <w:kern w:val="0"/>
          <w14:ligatures w14:val="none"/>
        </w:rPr>
        <w:t xml:space="preserve"> 19. </w:t>
      </w:r>
      <w:r w:rsidRPr="00505D71">
        <w:rPr>
          <w:rFonts w:ascii="Times New Roman" w:hAnsi="Times New Roman" w:cs="Times New Roman"/>
          <w:b/>
          <w:bCs/>
          <w:kern w:val="0"/>
          <w14:ligatures w14:val="none"/>
        </w:rPr>
        <w:t>Commercial Recording Studios &amp; Jam Spaces: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(Soundproofed hourly rental rooms and audio production hubs)</w:t>
      </w:r>
      <w:r w:rsidRPr="00505D71">
        <w:rPr>
          <w:rFonts w:ascii="Times New Roman" w:hAnsi="Times New Roman" w:cs="Times New Roman"/>
          <w:kern w:val="0"/>
          <w14:ligatures w14:val="none"/>
        </w:rPr>
        <w:t xml:space="preserve"> 20. </w:t>
      </w:r>
      <w:proofErr w:type="spellStart"/>
      <w:r w:rsidRPr="00505D71">
        <w:rPr>
          <w:rFonts w:ascii="Times New Roman" w:hAnsi="Times New Roman" w:cs="Times New Roman"/>
          <w:b/>
          <w:bCs/>
          <w:kern w:val="0"/>
          <w14:ligatures w14:val="none"/>
        </w:rPr>
        <w:t>Makerspaces</w:t>
      </w:r>
      <w:proofErr w:type="spellEnd"/>
      <w:r w:rsidRPr="00505D71">
        <w:rPr>
          <w:rFonts w:ascii="Times New Roman" w:hAnsi="Times New Roman" w:cs="Times New Roman"/>
          <w:b/>
          <w:bCs/>
          <w:kern w:val="0"/>
          <w14:ligatures w14:val="none"/>
        </w:rPr>
        <w:t xml:space="preserve"> &amp; Tool Libraries: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(Workshops equipped with 3D printers, woodworking tools, and CNC machinery)</w:t>
      </w:r>
      <w:r w:rsidRPr="00505D71">
        <w:rPr>
          <w:rFonts w:ascii="Times New Roman" w:hAnsi="Times New Roman" w:cs="Times New Roman"/>
          <w:kern w:val="0"/>
          <w14:ligatures w14:val="none"/>
        </w:rPr>
        <w:t xml:space="preserve"> 21. </w:t>
      </w:r>
      <w:r w:rsidRPr="00505D71">
        <w:rPr>
          <w:rFonts w:ascii="Times New Roman" w:hAnsi="Times New Roman" w:cs="Times New Roman"/>
          <w:b/>
          <w:bCs/>
          <w:kern w:val="0"/>
          <w14:ligatures w14:val="none"/>
        </w:rPr>
        <w:t>Fashion Design Studios &amp; Ateliers: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(Small-scale textile and clothing prototyping labs)</w:t>
      </w:r>
      <w:r w:rsidRPr="00505D71">
        <w:rPr>
          <w:rFonts w:ascii="Times New Roman" w:hAnsi="Times New Roman" w:cs="Times New Roman"/>
          <w:kern w:val="0"/>
          <w14:ligatures w14:val="none"/>
        </w:rPr>
        <w:t xml:space="preserve"> 22. </w:t>
      </w:r>
      <w:r w:rsidRPr="00505D71">
        <w:rPr>
          <w:rFonts w:ascii="Times New Roman" w:hAnsi="Times New Roman" w:cs="Times New Roman"/>
          <w:b/>
          <w:bCs/>
          <w:kern w:val="0"/>
          <w14:ligatures w14:val="none"/>
        </w:rPr>
        <w:t>Animation &amp; Digital Media Labs: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(Motion capture and indie game development spaces)</w:t>
      </w:r>
      <w:r w:rsidRPr="00505D71">
        <w:rPr>
          <w:rFonts w:ascii="Times New Roman" w:hAnsi="Times New Roman" w:cs="Times New Roman"/>
          <w:kern w:val="0"/>
          <w14:ligatures w14:val="none"/>
        </w:rPr>
        <w:t xml:space="preserve"> 23. </w:t>
      </w:r>
      <w:r w:rsidRPr="00505D71">
        <w:rPr>
          <w:rFonts w:ascii="Times New Roman" w:hAnsi="Times New Roman" w:cs="Times New Roman"/>
          <w:b/>
          <w:bCs/>
          <w:kern w:val="0"/>
          <w14:ligatures w14:val="none"/>
        </w:rPr>
        <w:t>Glassblowing Hot Shops: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(Specialized industrial studios for glass art)</w:t>
      </w:r>
      <w:r w:rsidRPr="00505D71">
        <w:rPr>
          <w:rFonts w:ascii="Times New Roman" w:hAnsi="Times New Roman" w:cs="Times New Roman"/>
          <w:kern w:val="0"/>
          <w14:ligatures w14:val="none"/>
        </w:rPr>
        <w:t xml:space="preserve"> 24. </w:t>
      </w:r>
      <w:r w:rsidRPr="00505D71">
        <w:rPr>
          <w:rFonts w:ascii="Times New Roman" w:hAnsi="Times New Roman" w:cs="Times New Roman"/>
          <w:b/>
          <w:bCs/>
          <w:kern w:val="0"/>
          <w14:ligatures w14:val="none"/>
        </w:rPr>
        <w:t>Rehearsal Studios: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(Hourly spaces for local touring and resident bands)</w:t>
      </w:r>
      <w:r w:rsidRPr="00505D71">
        <w:rPr>
          <w:rFonts w:ascii="Times New Roman" w:hAnsi="Times New Roman" w:cs="Times New Roman"/>
          <w:kern w:val="0"/>
          <w14:ligatures w14:val="none"/>
        </w:rPr>
        <w:t xml:space="preserve"> 25. </w:t>
      </w:r>
      <w:r w:rsidRPr="00505D71">
        <w:rPr>
          <w:rFonts w:ascii="Times New Roman" w:hAnsi="Times New Roman" w:cs="Times New Roman"/>
          <w:b/>
          <w:bCs/>
          <w:kern w:val="0"/>
          <w14:ligatures w14:val="none"/>
        </w:rPr>
        <w:t>Sculpture Parks &amp; Outdoor Gardens: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(Large-scale installations integrated into shared public boundaries, like the Brooklyn Botanic Garden fringe)</w:t>
      </w:r>
    </w:p>
    <w:p w14:paraId="09DDDFD3" w14:textId="77777777" w:rsidR="00505D71" w:rsidRPr="00505D71" w:rsidRDefault="00505D71" w:rsidP="00505D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5D71">
        <w:rPr>
          <w:rFonts w:ascii="Times New Roman" w:eastAsia="Times New Roman" w:hAnsi="Times New Roman" w:cs="Times New Roman"/>
          <w:b/>
          <w:bCs/>
          <w:kern w:val="0"/>
          <w:sz w:val="27"/>
          <w:szCs w:val="27"/>
          <w14:ligatures w14:val="none"/>
        </w:rPr>
        <w:t>Phase 3: The Regional Hub Access (The Greater Metropolitan Network)</w:t>
      </w:r>
    </w:p>
    <w:p w14:paraId="1FE0562E" w14:textId="77777777" w:rsidR="00505D71" w:rsidRPr="00505D71" w:rsidRDefault="00505D71" w:rsidP="00505D71">
      <w:pPr>
        <w:spacing w:before="100" w:beforeAutospacing="1" w:after="100" w:afterAutospacing="1" w:line="240" w:lineRule="auto"/>
        <w:rPr>
          <w:rFonts w:ascii="Times New Roman" w:hAnsi="Times New Roman" w:cs="Times New Roman"/>
          <w:kern w:val="0"/>
          <w14:ligatures w14:val="none"/>
        </w:rPr>
      </w:pPr>
      <w:r w:rsidRPr="00505D71">
        <w:rPr>
          <w:rFonts w:ascii="Times New Roman" w:hAnsi="Times New Roman" w:cs="Times New Roman"/>
          <w:i/>
          <w:iCs/>
          <w:kern w:val="0"/>
          <w14:ligatures w14:val="none"/>
        </w:rPr>
        <w:t xml:space="preserve">Rather than forcing all 50 categories into a single residential village, your fictional city layout should link the enclave via a short transit or walking corridor to a regional hub (modeled on the </w:t>
      </w:r>
      <w:r w:rsidRPr="00505D71">
        <w:rPr>
          <w:rFonts w:ascii="Times New Roman" w:hAnsi="Times New Roman" w:cs="Times New Roman"/>
          <w:b/>
          <w:bCs/>
          <w:i/>
          <w:iCs/>
          <w:kern w:val="0"/>
          <w14:ligatures w14:val="none"/>
        </w:rPr>
        <w:t>Brooklyn Cultural District</w:t>
      </w:r>
      <w:r w:rsidRPr="00505D71">
        <w:rPr>
          <w:rFonts w:ascii="Times New Roman" w:hAnsi="Times New Roman" w:cs="Times New Roman"/>
          <w:i/>
          <w:iCs/>
          <w:kern w:val="0"/>
          <w14:ligatures w14:val="none"/>
        </w:rPr>
        <w:t xml:space="preserve"> just blocks away). This accounts for the remaining 25 categories:</w:t>
      </w:r>
      <w:r w:rsidRPr="00505D71">
        <w:rPr>
          <w:rFonts w:ascii="Times New Roman" w:hAnsi="Times New Roman" w:cs="Times New Roman"/>
          <w:kern w:val="0"/>
          <w14:ligatures w14:val="none"/>
        </w:rPr>
        <w:t xml:space="preserve"> 26. </w:t>
      </w:r>
      <w:r w:rsidRPr="00505D71">
        <w:rPr>
          <w:rFonts w:ascii="Times New Roman" w:hAnsi="Times New Roman" w:cs="Times New Roman"/>
          <w:b/>
          <w:bCs/>
          <w:kern w:val="0"/>
          <w14:ligatures w14:val="none"/>
        </w:rPr>
        <w:t>Public Art Museums: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(Major institutions like the Brooklyn Museum anchoring the district edge)</w:t>
      </w:r>
      <w:r w:rsidRPr="00505D71">
        <w:rPr>
          <w:rFonts w:ascii="Times New Roman" w:hAnsi="Times New Roman" w:cs="Times New Roman"/>
          <w:kern w:val="0"/>
          <w14:ligatures w14:val="none"/>
        </w:rPr>
        <w:t xml:space="preserve"> 27. </w:t>
      </w:r>
      <w:r w:rsidRPr="00505D71">
        <w:rPr>
          <w:rFonts w:ascii="Times New Roman" w:hAnsi="Times New Roman" w:cs="Times New Roman"/>
          <w:b/>
          <w:bCs/>
          <w:kern w:val="0"/>
          <w14:ligatures w14:val="none"/>
        </w:rPr>
        <w:t>Symphony &amp; Philharmonic Halls: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(Large acoustical concert venues)</w:t>
      </w:r>
      <w:r w:rsidRPr="00505D71">
        <w:rPr>
          <w:rFonts w:ascii="Times New Roman" w:hAnsi="Times New Roman" w:cs="Times New Roman"/>
          <w:kern w:val="0"/>
          <w14:ligatures w14:val="none"/>
        </w:rPr>
        <w:t xml:space="preserve"> 28. </w:t>
      </w:r>
      <w:r w:rsidRPr="00505D71">
        <w:rPr>
          <w:rFonts w:ascii="Times New Roman" w:hAnsi="Times New Roman" w:cs="Times New Roman"/>
          <w:b/>
          <w:bCs/>
          <w:kern w:val="0"/>
          <w14:ligatures w14:val="none"/>
        </w:rPr>
        <w:t>Opera Houses &amp; Grand Stages: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(Lyric theater and large-scale performance venues)</w:t>
      </w:r>
      <w:r w:rsidRPr="00505D71">
        <w:rPr>
          <w:rFonts w:ascii="Times New Roman" w:hAnsi="Times New Roman" w:cs="Times New Roman"/>
          <w:kern w:val="0"/>
          <w14:ligatures w14:val="none"/>
        </w:rPr>
        <w:t xml:space="preserve"> 29. </w:t>
      </w:r>
      <w:r w:rsidRPr="00505D71">
        <w:rPr>
          <w:rFonts w:ascii="Times New Roman" w:hAnsi="Times New Roman" w:cs="Times New Roman"/>
          <w:b/>
          <w:bCs/>
          <w:kern w:val="0"/>
          <w14:ligatures w14:val="none"/>
        </w:rPr>
        <w:t>Multidisciplinary Performing Arts Centers: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(Massive complexes like BAM hosting global dance, theater, and music)</w:t>
      </w:r>
      <w:r w:rsidRPr="00505D71">
        <w:rPr>
          <w:rFonts w:ascii="Times New Roman" w:hAnsi="Times New Roman" w:cs="Times New Roman"/>
          <w:kern w:val="0"/>
          <w14:ligatures w14:val="none"/>
        </w:rPr>
        <w:t xml:space="preserve"> 30. </w:t>
      </w:r>
      <w:r w:rsidRPr="00505D71">
        <w:rPr>
          <w:rFonts w:ascii="Times New Roman" w:hAnsi="Times New Roman" w:cs="Times New Roman"/>
          <w:b/>
          <w:bCs/>
          <w:kern w:val="0"/>
          <w14:ligatures w14:val="none"/>
        </w:rPr>
        <w:t>Community Theaters: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(Mid-sized local professional stages)</w:t>
      </w:r>
      <w:r w:rsidRPr="00505D71">
        <w:rPr>
          <w:rFonts w:ascii="Times New Roman" w:hAnsi="Times New Roman" w:cs="Times New Roman"/>
          <w:kern w:val="0"/>
          <w14:ligatures w14:val="none"/>
        </w:rPr>
        <w:t xml:space="preserve"> 31. </w:t>
      </w:r>
      <w:r w:rsidRPr="00505D71">
        <w:rPr>
          <w:rFonts w:ascii="Times New Roman" w:hAnsi="Times New Roman" w:cs="Times New Roman"/>
          <w:b/>
          <w:bCs/>
          <w:kern w:val="0"/>
          <w14:ligatures w14:val="none"/>
        </w:rPr>
        <w:t>Improv &amp; Comedy Clubs: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(Dedicated sketch and stand-up stages)</w:t>
      </w:r>
      <w:r w:rsidRPr="00505D71">
        <w:rPr>
          <w:rFonts w:ascii="Times New Roman" w:hAnsi="Times New Roman" w:cs="Times New Roman"/>
          <w:kern w:val="0"/>
          <w14:ligatures w14:val="none"/>
        </w:rPr>
        <w:t xml:space="preserve"> 32. </w:t>
      </w:r>
      <w:r w:rsidRPr="00505D71">
        <w:rPr>
          <w:rFonts w:ascii="Times New Roman" w:hAnsi="Times New Roman" w:cs="Times New Roman"/>
          <w:b/>
          <w:bCs/>
          <w:kern w:val="0"/>
          <w14:ligatures w14:val="none"/>
        </w:rPr>
        <w:t>Jazz &amp; Blues Listening Rooms: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(Large-format legacy jazz clubs)</w:t>
      </w:r>
      <w:r w:rsidRPr="00505D71">
        <w:rPr>
          <w:rFonts w:ascii="Times New Roman" w:hAnsi="Times New Roman" w:cs="Times New Roman"/>
          <w:kern w:val="0"/>
          <w14:ligatures w14:val="none"/>
        </w:rPr>
        <w:t xml:space="preserve"> 33. </w:t>
      </w:r>
      <w:r w:rsidRPr="00505D71">
        <w:rPr>
          <w:rFonts w:ascii="Times New Roman" w:hAnsi="Times New Roman" w:cs="Times New Roman"/>
          <w:b/>
          <w:bCs/>
          <w:kern w:val="0"/>
          <w14:ligatures w14:val="none"/>
        </w:rPr>
        <w:t>Dine-In / Rooftop Cinemas: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(Commercial hybrid entertainment spaces)</w:t>
      </w:r>
      <w:r w:rsidRPr="00505D71">
        <w:rPr>
          <w:rFonts w:ascii="Times New Roman" w:hAnsi="Times New Roman" w:cs="Times New Roman"/>
          <w:kern w:val="0"/>
          <w14:ligatures w14:val="none"/>
        </w:rPr>
        <w:t xml:space="preserve"> 34. </w:t>
      </w:r>
      <w:r w:rsidRPr="00505D71">
        <w:rPr>
          <w:rFonts w:ascii="Times New Roman" w:hAnsi="Times New Roman" w:cs="Times New Roman"/>
          <w:b/>
          <w:bCs/>
          <w:kern w:val="0"/>
          <w14:ligatures w14:val="none"/>
        </w:rPr>
        <w:t>Circus &amp; Acrobatic Training Spaces: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(Specialized aerial arts and trapeze centers)</w:t>
      </w:r>
      <w:r w:rsidRPr="00505D71">
        <w:rPr>
          <w:rFonts w:ascii="Times New Roman" w:hAnsi="Times New Roman" w:cs="Times New Roman"/>
          <w:kern w:val="0"/>
          <w14:ligatures w14:val="none"/>
        </w:rPr>
        <w:t xml:space="preserve"> 35. </w:t>
      </w:r>
      <w:r w:rsidRPr="00505D71">
        <w:rPr>
          <w:rFonts w:ascii="Times New Roman" w:hAnsi="Times New Roman" w:cs="Times New Roman"/>
          <w:b/>
          <w:bCs/>
          <w:kern w:val="0"/>
          <w14:ligatures w14:val="none"/>
        </w:rPr>
        <w:t>Poetry Centers &amp; Lit Saloons: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(Large institutional poetry stages and presentation halls)</w:t>
      </w:r>
      <w:r w:rsidRPr="00505D71">
        <w:rPr>
          <w:rFonts w:ascii="Times New Roman" w:hAnsi="Times New Roman" w:cs="Times New Roman"/>
          <w:kern w:val="0"/>
          <w14:ligatures w14:val="none"/>
        </w:rPr>
        <w:t xml:space="preserve"> 36. </w:t>
      </w:r>
      <w:r w:rsidRPr="00505D71">
        <w:rPr>
          <w:rFonts w:ascii="Times New Roman" w:hAnsi="Times New Roman" w:cs="Times New Roman"/>
          <w:b/>
          <w:bCs/>
          <w:kern w:val="0"/>
          <w14:ligatures w14:val="none"/>
        </w:rPr>
        <w:t>Zine Libraries &amp; Independent Publishers: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(Regional micro-publishing headquarters)</w:t>
      </w:r>
      <w:r w:rsidRPr="00505D71">
        <w:rPr>
          <w:rFonts w:ascii="Times New Roman" w:hAnsi="Times New Roman" w:cs="Times New Roman"/>
          <w:kern w:val="0"/>
          <w14:ligatures w14:val="none"/>
        </w:rPr>
        <w:t xml:space="preserve"> 37. </w:t>
      </w:r>
      <w:r w:rsidRPr="00505D71">
        <w:rPr>
          <w:rFonts w:ascii="Times New Roman" w:hAnsi="Times New Roman" w:cs="Times New Roman"/>
          <w:b/>
          <w:bCs/>
          <w:kern w:val="0"/>
          <w14:ligatures w14:val="none"/>
        </w:rPr>
        <w:t>Cultural Heritage &amp; Ethnic Centers: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(Diaspora folk-tradition and language hubs)</w:t>
      </w:r>
      <w:r w:rsidRPr="00505D71">
        <w:rPr>
          <w:rFonts w:ascii="Times New Roman" w:hAnsi="Times New Roman" w:cs="Times New Roman"/>
          <w:kern w:val="0"/>
          <w14:ligatures w14:val="none"/>
        </w:rPr>
        <w:t xml:space="preserve"> 38. </w:t>
      </w:r>
      <w:r w:rsidRPr="00505D71">
        <w:rPr>
          <w:rFonts w:ascii="Times New Roman" w:hAnsi="Times New Roman" w:cs="Times New Roman"/>
          <w:b/>
          <w:bCs/>
          <w:kern w:val="0"/>
          <w14:ligatures w14:val="none"/>
        </w:rPr>
        <w:t>Humanities Councils: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(Regional organizations funding public history projects and civic dialogues)</w:t>
      </w:r>
      <w:r w:rsidRPr="00505D71">
        <w:rPr>
          <w:rFonts w:ascii="Times New Roman" w:hAnsi="Times New Roman" w:cs="Times New Roman"/>
          <w:kern w:val="0"/>
          <w14:ligatures w14:val="none"/>
        </w:rPr>
        <w:t xml:space="preserve"> 39. </w:t>
      </w:r>
      <w:r w:rsidRPr="00505D71">
        <w:rPr>
          <w:rFonts w:ascii="Times New Roman" w:hAnsi="Times New Roman" w:cs="Times New Roman"/>
          <w:b/>
          <w:bCs/>
          <w:kern w:val="0"/>
          <w14:ligatures w14:val="none"/>
        </w:rPr>
        <w:t>Community Radio Stations: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(Non-profit listener-supported broadcast stations)</w:t>
      </w:r>
      <w:r w:rsidRPr="00505D71">
        <w:rPr>
          <w:rFonts w:ascii="Times New Roman" w:hAnsi="Times New Roman" w:cs="Times New Roman"/>
          <w:kern w:val="0"/>
          <w14:ligatures w14:val="none"/>
        </w:rPr>
        <w:t xml:space="preserve"> 40. </w:t>
      </w:r>
      <w:r w:rsidRPr="00505D71">
        <w:rPr>
          <w:rFonts w:ascii="Times New Roman" w:hAnsi="Times New Roman" w:cs="Times New Roman"/>
          <w:b/>
          <w:bCs/>
          <w:kern w:val="0"/>
          <w14:ligatures w14:val="none"/>
        </w:rPr>
        <w:t>Architecture &amp; Urban Design Centers: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(Public-facing labs tracking city planning and infrastructure)</w:t>
      </w:r>
      <w:r w:rsidRPr="00505D71">
        <w:rPr>
          <w:rFonts w:ascii="Times New Roman" w:hAnsi="Times New Roman" w:cs="Times New Roman"/>
          <w:kern w:val="0"/>
          <w14:ligatures w14:val="none"/>
        </w:rPr>
        <w:t xml:space="preserve"> 41. </w:t>
      </w:r>
      <w:r w:rsidRPr="00505D71">
        <w:rPr>
          <w:rFonts w:ascii="Times New Roman" w:hAnsi="Times New Roman" w:cs="Times New Roman"/>
          <w:b/>
          <w:bCs/>
          <w:kern w:val="0"/>
          <w14:ligatures w14:val="none"/>
        </w:rPr>
        <w:t>Independent Film Production Offices: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(Small documentary and indie feature companies)</w:t>
      </w:r>
      <w:r w:rsidRPr="00505D71">
        <w:rPr>
          <w:rFonts w:ascii="Times New Roman" w:hAnsi="Times New Roman" w:cs="Times New Roman"/>
          <w:kern w:val="0"/>
          <w14:ligatures w14:val="none"/>
        </w:rPr>
        <w:t xml:space="preserve"> 42. </w:t>
      </w:r>
      <w:r w:rsidRPr="00505D71">
        <w:rPr>
          <w:rFonts w:ascii="Times New Roman" w:hAnsi="Times New Roman" w:cs="Times New Roman"/>
          <w:b/>
          <w:bCs/>
          <w:kern w:val="0"/>
          <w14:ligatures w14:val="none"/>
        </w:rPr>
        <w:t>Cultural Festival Committees: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 xml:space="preserve">(Organizers of annual pride parades, street </w:t>
      </w:r>
      <w:proofErr w:type="spellStart"/>
      <w:r w:rsidRPr="00505D71">
        <w:rPr>
          <w:rFonts w:ascii="Times New Roman" w:hAnsi="Times New Roman" w:cs="Times New Roman"/>
          <w:i/>
          <w:iCs/>
          <w:kern w:val="0"/>
          <w14:ligatures w14:val="none"/>
        </w:rPr>
        <w:t>fests</w:t>
      </w:r>
      <w:proofErr w:type="spellEnd"/>
      <w:r w:rsidRPr="00505D71">
        <w:rPr>
          <w:rFonts w:ascii="Times New Roman" w:hAnsi="Times New Roman" w:cs="Times New Roman"/>
          <w:i/>
          <w:iCs/>
          <w:kern w:val="0"/>
          <w14:ligatures w14:val="none"/>
        </w:rPr>
        <w:t>, and film galas)</w:t>
      </w:r>
      <w:r w:rsidRPr="00505D71">
        <w:rPr>
          <w:rFonts w:ascii="Times New Roman" w:hAnsi="Times New Roman" w:cs="Times New Roman"/>
          <w:kern w:val="0"/>
          <w14:ligatures w14:val="none"/>
        </w:rPr>
        <w:t xml:space="preserve"> 43. </w:t>
      </w:r>
      <w:r w:rsidRPr="00505D71">
        <w:rPr>
          <w:rFonts w:ascii="Times New Roman" w:hAnsi="Times New Roman" w:cs="Times New Roman"/>
          <w:b/>
          <w:bCs/>
          <w:kern w:val="0"/>
          <w14:ligatures w14:val="none"/>
        </w:rPr>
        <w:t>Municipal Arts Councils: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 xml:space="preserve">(City-backed </w:t>
      </w:r>
      <w:proofErr w:type="spellStart"/>
      <w:r w:rsidRPr="00505D71">
        <w:rPr>
          <w:rFonts w:ascii="Times New Roman" w:hAnsi="Times New Roman" w:cs="Times New Roman"/>
          <w:i/>
          <w:iCs/>
          <w:kern w:val="0"/>
          <w14:ligatures w14:val="none"/>
        </w:rPr>
        <w:t>grantmaking</w:t>
      </w:r>
      <w:proofErr w:type="spellEnd"/>
      <w:r w:rsidRPr="00505D71">
        <w:rPr>
          <w:rFonts w:ascii="Times New Roman" w:hAnsi="Times New Roman" w:cs="Times New Roman"/>
          <w:i/>
          <w:iCs/>
          <w:kern w:val="0"/>
          <w14:ligatures w14:val="none"/>
        </w:rPr>
        <w:t xml:space="preserve"> and public art agencies)</w:t>
      </w:r>
      <w:r w:rsidRPr="00505D71">
        <w:rPr>
          <w:rFonts w:ascii="Times New Roman" w:hAnsi="Times New Roman" w:cs="Times New Roman"/>
          <w:kern w:val="0"/>
          <w14:ligatures w14:val="none"/>
        </w:rPr>
        <w:t xml:space="preserve"> 44. </w:t>
      </w:r>
      <w:r w:rsidRPr="00505D71">
        <w:rPr>
          <w:rFonts w:ascii="Times New Roman" w:hAnsi="Times New Roman" w:cs="Times New Roman"/>
          <w:b/>
          <w:bCs/>
          <w:kern w:val="0"/>
          <w14:ligatures w14:val="none"/>
        </w:rPr>
        <w:t>Artist Residencies &amp; Live-Work Enclaves: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(Subsidized housing developments for career creators)</w:t>
      </w:r>
      <w:r w:rsidRPr="00505D71">
        <w:rPr>
          <w:rFonts w:ascii="Times New Roman" w:hAnsi="Times New Roman" w:cs="Times New Roman"/>
          <w:kern w:val="0"/>
          <w14:ligatures w14:val="none"/>
        </w:rPr>
        <w:t xml:space="preserve"> 45. </w:t>
      </w:r>
      <w:r w:rsidRPr="00505D71">
        <w:rPr>
          <w:rFonts w:ascii="Times New Roman" w:hAnsi="Times New Roman" w:cs="Times New Roman"/>
          <w:b/>
          <w:bCs/>
          <w:kern w:val="0"/>
          <w14:ligatures w14:val="none"/>
        </w:rPr>
        <w:t>Street Art &amp; Mural Centers: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(City-wide urban art preservation organizations)</w:t>
      </w:r>
      <w:r w:rsidRPr="00505D71">
        <w:rPr>
          <w:rFonts w:ascii="Times New Roman" w:hAnsi="Times New Roman" w:cs="Times New Roman"/>
          <w:kern w:val="0"/>
          <w14:ligatures w14:val="none"/>
        </w:rPr>
        <w:t xml:space="preserve"> 46. </w:t>
      </w:r>
      <w:r w:rsidRPr="00505D71">
        <w:rPr>
          <w:rFonts w:ascii="Times New Roman" w:hAnsi="Times New Roman" w:cs="Times New Roman"/>
          <w:b/>
          <w:bCs/>
          <w:kern w:val="0"/>
          <w14:ligatures w14:val="none"/>
        </w:rPr>
        <w:t>Folk Arts Centers: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(Traditional woodworking and regional music archives)</w:t>
      </w:r>
      <w:r w:rsidRPr="00505D71">
        <w:rPr>
          <w:rFonts w:ascii="Times New Roman" w:hAnsi="Times New Roman" w:cs="Times New Roman"/>
          <w:kern w:val="0"/>
          <w14:ligatures w14:val="none"/>
        </w:rPr>
        <w:t xml:space="preserve"> 47. </w:t>
      </w:r>
      <w:r w:rsidRPr="00505D71">
        <w:rPr>
          <w:rFonts w:ascii="Times New Roman" w:hAnsi="Times New Roman" w:cs="Times New Roman"/>
          <w:b/>
          <w:bCs/>
          <w:kern w:val="0"/>
          <w14:ligatures w14:val="none"/>
        </w:rPr>
        <w:t>Dance Academies &amp; Ballet Companies: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(Professional choreography and training institutions like the Mark Morris Dance Center)</w:t>
      </w:r>
      <w:r w:rsidRPr="00505D71">
        <w:rPr>
          <w:rFonts w:ascii="Times New Roman" w:hAnsi="Times New Roman" w:cs="Times New Roman"/>
          <w:kern w:val="0"/>
          <w14:ligatures w14:val="none"/>
        </w:rPr>
        <w:t xml:space="preserve"> 48. </w:t>
      </w:r>
      <w:r w:rsidRPr="00505D71">
        <w:rPr>
          <w:rFonts w:ascii="Times New Roman" w:hAnsi="Times New Roman" w:cs="Times New Roman"/>
          <w:b/>
          <w:bCs/>
          <w:kern w:val="0"/>
          <w14:ligatures w14:val="none"/>
        </w:rPr>
        <w:t>Puppet Theaters &amp; Marionette Stages: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(Niche visual storytelling venues)</w:t>
      </w:r>
      <w:r w:rsidRPr="00505D71">
        <w:rPr>
          <w:rFonts w:ascii="Times New Roman" w:hAnsi="Times New Roman" w:cs="Times New Roman"/>
          <w:kern w:val="0"/>
          <w14:ligatures w14:val="none"/>
        </w:rPr>
        <w:t xml:space="preserve"> 49. </w:t>
      </w:r>
      <w:r w:rsidRPr="00505D71">
        <w:rPr>
          <w:rFonts w:ascii="Times New Roman" w:hAnsi="Times New Roman" w:cs="Times New Roman"/>
          <w:b/>
          <w:bCs/>
          <w:kern w:val="0"/>
          <w14:ligatures w14:val="none"/>
        </w:rPr>
        <w:t>Guilds &amp; Professional Artist Unions: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(Legal advocacy and healthcare coalitions for creatives)</w:t>
      </w:r>
      <w:r w:rsidRPr="00505D71">
        <w:rPr>
          <w:rFonts w:ascii="Times New Roman" w:hAnsi="Times New Roman" w:cs="Times New Roman"/>
          <w:kern w:val="0"/>
          <w14:ligatures w14:val="none"/>
        </w:rPr>
        <w:t xml:space="preserve"> 50. </w:t>
      </w:r>
      <w:r w:rsidRPr="00505D71">
        <w:rPr>
          <w:rFonts w:ascii="Times New Roman" w:hAnsi="Times New Roman" w:cs="Times New Roman"/>
          <w:b/>
          <w:bCs/>
          <w:kern w:val="0"/>
          <w14:ligatures w14:val="none"/>
        </w:rPr>
        <w:t>Makers' Co-working Spaces:</w:t>
      </w:r>
      <w:r w:rsidRPr="00505D71">
        <w:rPr>
          <w:rFonts w:ascii="Times New Roman" w:hAnsi="Times New Roman" w:cs="Times New Roman"/>
          <w:kern w:val="0"/>
          <w14:ligatures w14:val="none"/>
        </w:rPr>
        <w:t xml:space="preserve"> </w:t>
      </w:r>
      <w:r w:rsidRPr="00505D71">
        <w:rPr>
          <w:rFonts w:ascii="Times New Roman" w:hAnsi="Times New Roman" w:cs="Times New Roman"/>
          <w:i/>
          <w:iCs/>
          <w:kern w:val="0"/>
          <w14:ligatures w14:val="none"/>
        </w:rPr>
        <w:t>(Shared administrative desks tailored for freelance writers, curators, and designers)</w:t>
      </w:r>
    </w:p>
    <w:p w14:paraId="5722BA42" w14:textId="77777777" w:rsidR="00305BEF" w:rsidRPr="00305BEF" w:rsidRDefault="00305BEF" w:rsidP="00305BEF">
      <w:pPr>
        <w:spacing w:before="100" w:beforeAutospacing="1" w:after="100" w:afterAutospacing="1" w:line="240" w:lineRule="auto"/>
        <w:rPr>
          <w:rFonts w:ascii="Times New Roman" w:hAnsi="Times New Roman" w:cs="Times New Roman"/>
          <w:kern w:val="0"/>
          <w14:ligatures w14:val="none"/>
        </w:rPr>
      </w:pPr>
      <w:r w:rsidRPr="00305BEF">
        <w:rPr>
          <w:rFonts w:ascii="Times New Roman" w:hAnsi="Times New Roman" w:cs="Times New Roman"/>
          <w:kern w:val="0"/>
          <w14:ligatures w14:val="none"/>
        </w:rPr>
        <w:t>To get straight to exact, real-world counts for a neighborhood layout, here is the granular inventory of arts and cultural establishments mapping out Park Slope (Brooklyn Community District 6) and its immediate surrounding regional ecosystem.</w:t>
      </w:r>
    </w:p>
    <w:p w14:paraId="6A504A7E" w14:textId="77777777" w:rsidR="00305BEF" w:rsidRPr="00305BEF" w:rsidRDefault="00305BEF" w:rsidP="00305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5BEF">
        <w:rPr>
          <w:rFonts w:ascii="Times New Roman" w:eastAsia="Times New Roman" w:hAnsi="Times New Roman" w:cs="Times New Roman"/>
          <w:b/>
          <w:bCs/>
          <w:kern w:val="0"/>
          <w:sz w:val="27"/>
          <w:szCs w:val="27"/>
          <w14:ligatures w14:val="none"/>
        </w:rPr>
        <w:t>Part 1: The Hyper-Local Neighborhood Footprint (Exact Counts)</w:t>
      </w:r>
    </w:p>
    <w:p w14:paraId="2546BFC8" w14:textId="77777777" w:rsidR="00305BEF" w:rsidRPr="00305BEF" w:rsidRDefault="00305BEF" w:rsidP="00305BEF">
      <w:pPr>
        <w:spacing w:before="100" w:beforeAutospacing="1" w:after="100" w:afterAutospacing="1" w:line="240" w:lineRule="auto"/>
        <w:rPr>
          <w:rFonts w:ascii="Times New Roman" w:hAnsi="Times New Roman" w:cs="Times New Roman"/>
          <w:kern w:val="0"/>
          <w14:ligatures w14:val="none"/>
        </w:rPr>
      </w:pPr>
      <w:r w:rsidRPr="00305BEF">
        <w:rPr>
          <w:rFonts w:ascii="Times New Roman" w:hAnsi="Times New Roman" w:cs="Times New Roman"/>
          <w:kern w:val="0"/>
          <w14:ligatures w14:val="none"/>
        </w:rPr>
        <w:t>Within the direct residential and commercial grid of Park Slope proper, the distribution across the 50 categories breaks down into these verified counts:</w:t>
      </w:r>
    </w:p>
    <w:p w14:paraId="263826BC"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Independent Bookstores: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3</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Community Bookstore</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powerHouse on 8th</w:t>
      </w:r>
      <w:r w:rsidRPr="00305BEF">
        <w:rPr>
          <w:rFonts w:ascii="Times New Roman" w:eastAsia="Times New Roman" w:hAnsi="Times New Roman" w:cs="Times New Roman"/>
          <w:kern w:val="0"/>
          <w14:ligatures w14:val="none"/>
        </w:rPr>
        <w:t xml:space="preserve">, and </w:t>
      </w:r>
      <w:r w:rsidRPr="00305BEF">
        <w:rPr>
          <w:rFonts w:ascii="Times New Roman" w:eastAsia="Times New Roman" w:hAnsi="Times New Roman" w:cs="Times New Roman"/>
          <w:i/>
          <w:iCs/>
          <w:kern w:val="0"/>
          <w14:ligatures w14:val="none"/>
        </w:rPr>
        <w:t>Stories Bookshop</w:t>
      </w:r>
      <w:r w:rsidRPr="00305BEF">
        <w:rPr>
          <w:rFonts w:ascii="Times New Roman" w:eastAsia="Times New Roman" w:hAnsi="Times New Roman" w:cs="Times New Roman"/>
          <w:kern w:val="0"/>
          <w14:ligatures w14:val="none"/>
        </w:rPr>
        <w:t xml:space="preserve"> / children's literary hubs)</w:t>
      </w:r>
    </w:p>
    <w:p w14:paraId="5332D449"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Independent Movie Theaters / Cinemas: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w:t>
      </w:r>
      <w:r w:rsidRPr="00305BEF">
        <w:rPr>
          <w:rFonts w:ascii="Times New Roman" w:eastAsia="Times New Roman" w:hAnsi="Times New Roman" w:cs="Times New Roman"/>
          <w:kern w:val="0"/>
          <w14:ligatures w14:val="none"/>
        </w:rPr>
        <w:t xml:space="preserve"> (</w:t>
      </w:r>
      <w:proofErr w:type="spellStart"/>
      <w:r w:rsidRPr="00305BEF">
        <w:rPr>
          <w:rFonts w:ascii="Times New Roman" w:eastAsia="Times New Roman" w:hAnsi="Times New Roman" w:cs="Times New Roman"/>
          <w:i/>
          <w:iCs/>
          <w:kern w:val="0"/>
          <w14:ligatures w14:val="none"/>
        </w:rPr>
        <w:t>Nitehawk</w:t>
      </w:r>
      <w:proofErr w:type="spellEnd"/>
      <w:r w:rsidRPr="00305BEF">
        <w:rPr>
          <w:rFonts w:ascii="Times New Roman" w:eastAsia="Times New Roman" w:hAnsi="Times New Roman" w:cs="Times New Roman"/>
          <w:i/>
          <w:iCs/>
          <w:kern w:val="0"/>
          <w14:ligatures w14:val="none"/>
        </w:rPr>
        <w:t xml:space="preserve"> Cinema Prospect Park</w:t>
      </w:r>
      <w:r w:rsidRPr="00305BEF">
        <w:rPr>
          <w:rFonts w:ascii="Times New Roman" w:eastAsia="Times New Roman" w:hAnsi="Times New Roman" w:cs="Times New Roman"/>
          <w:kern w:val="0"/>
          <w14:ligatures w14:val="none"/>
        </w:rPr>
        <w:t>)</w:t>
      </w:r>
    </w:p>
    <w:p w14:paraId="6006D420"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Identity-Based Archives &amp; Research Centers: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 xml:space="preserve">The Lesbian </w:t>
      </w:r>
      <w:proofErr w:type="spellStart"/>
      <w:r w:rsidRPr="00305BEF">
        <w:rPr>
          <w:rFonts w:ascii="Times New Roman" w:eastAsia="Times New Roman" w:hAnsi="Times New Roman" w:cs="Times New Roman"/>
          <w:i/>
          <w:iCs/>
          <w:kern w:val="0"/>
          <w14:ligatures w14:val="none"/>
        </w:rPr>
        <w:t>Herstory</w:t>
      </w:r>
      <w:proofErr w:type="spellEnd"/>
      <w:r w:rsidRPr="00305BEF">
        <w:rPr>
          <w:rFonts w:ascii="Times New Roman" w:eastAsia="Times New Roman" w:hAnsi="Times New Roman" w:cs="Times New Roman"/>
          <w:i/>
          <w:iCs/>
          <w:kern w:val="0"/>
          <w14:ligatures w14:val="none"/>
        </w:rPr>
        <w:t xml:space="preserve"> Archives</w:t>
      </w:r>
      <w:r w:rsidRPr="00305BEF">
        <w:rPr>
          <w:rFonts w:ascii="Times New Roman" w:eastAsia="Times New Roman" w:hAnsi="Times New Roman" w:cs="Times New Roman"/>
          <w:kern w:val="0"/>
          <w14:ligatures w14:val="none"/>
        </w:rPr>
        <w:t>)</w:t>
      </w:r>
    </w:p>
    <w:p w14:paraId="0104C724"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Local Historical Societies &amp; Landmarks: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The Old Stone House &amp; Washington Park</w:t>
      </w:r>
      <w:r w:rsidRPr="00305BEF">
        <w:rPr>
          <w:rFonts w:ascii="Times New Roman" w:eastAsia="Times New Roman" w:hAnsi="Times New Roman" w:cs="Times New Roman"/>
          <w:kern w:val="0"/>
          <w14:ligatures w14:val="none"/>
        </w:rPr>
        <w:t>)</w:t>
      </w:r>
    </w:p>
    <w:p w14:paraId="2F5858B1"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Commercial Art &amp; Micro-Galleries: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2</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440 Gallery</w:t>
      </w:r>
      <w:r w:rsidRPr="00305BEF">
        <w:rPr>
          <w:rFonts w:ascii="Times New Roman" w:eastAsia="Times New Roman" w:hAnsi="Times New Roman" w:cs="Times New Roman"/>
          <w:kern w:val="0"/>
          <w14:ligatures w14:val="none"/>
        </w:rPr>
        <w:t xml:space="preserve"> on 6th Ave, </w:t>
      </w:r>
      <w:r w:rsidRPr="00305BEF">
        <w:rPr>
          <w:rFonts w:ascii="Times New Roman" w:eastAsia="Times New Roman" w:hAnsi="Times New Roman" w:cs="Times New Roman"/>
          <w:i/>
          <w:iCs/>
          <w:kern w:val="0"/>
          <w14:ligatures w14:val="none"/>
        </w:rPr>
        <w:t>Park Slope Gallery</w:t>
      </w:r>
      <w:r w:rsidRPr="00305BEF">
        <w:rPr>
          <w:rFonts w:ascii="Times New Roman" w:eastAsia="Times New Roman" w:hAnsi="Times New Roman" w:cs="Times New Roman"/>
          <w:kern w:val="0"/>
          <w14:ligatures w14:val="none"/>
        </w:rPr>
        <w:t>)</w:t>
      </w:r>
    </w:p>
    <w:p w14:paraId="6B4F4302"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Intimate Performance Bars / Listening Rooms: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 to 2</w:t>
      </w:r>
      <w:r w:rsidRPr="00305BEF">
        <w:rPr>
          <w:rFonts w:ascii="Times New Roman" w:eastAsia="Times New Roman" w:hAnsi="Times New Roman" w:cs="Times New Roman"/>
          <w:kern w:val="0"/>
          <w14:ligatures w14:val="none"/>
        </w:rPr>
        <w:t xml:space="preserve"> (</w:t>
      </w:r>
      <w:proofErr w:type="spellStart"/>
      <w:r w:rsidRPr="00305BEF">
        <w:rPr>
          <w:rFonts w:ascii="Times New Roman" w:eastAsia="Times New Roman" w:hAnsi="Times New Roman" w:cs="Times New Roman"/>
          <w:i/>
          <w:iCs/>
          <w:kern w:val="0"/>
          <w14:ligatures w14:val="none"/>
        </w:rPr>
        <w:t>Barbés</w:t>
      </w:r>
      <w:proofErr w:type="spellEnd"/>
      <w:r w:rsidRPr="00305BEF">
        <w:rPr>
          <w:rFonts w:ascii="Times New Roman" w:eastAsia="Times New Roman" w:hAnsi="Times New Roman" w:cs="Times New Roman"/>
          <w:kern w:val="0"/>
          <w14:ligatures w14:val="none"/>
        </w:rPr>
        <w:t xml:space="preserve"> on 9th St sits directly on the border)</w:t>
      </w:r>
    </w:p>
    <w:p w14:paraId="5ACA9EB8"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Ceramics &amp; Pottery Studios: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2</w:t>
      </w:r>
      <w:r w:rsidRPr="00305BEF">
        <w:rPr>
          <w:rFonts w:ascii="Times New Roman" w:eastAsia="Times New Roman" w:hAnsi="Times New Roman" w:cs="Times New Roman"/>
          <w:kern w:val="0"/>
          <w14:ligatures w14:val="none"/>
        </w:rPr>
        <w:t xml:space="preserve"> (Small neighborhood instructional clay spaces like </w:t>
      </w:r>
      <w:proofErr w:type="spellStart"/>
      <w:r w:rsidRPr="00305BEF">
        <w:rPr>
          <w:rFonts w:ascii="Times New Roman" w:eastAsia="Times New Roman" w:hAnsi="Times New Roman" w:cs="Times New Roman"/>
          <w:i/>
          <w:iCs/>
          <w:kern w:val="0"/>
          <w14:ligatures w14:val="none"/>
        </w:rPr>
        <w:t>Moyo</w:t>
      </w:r>
      <w:proofErr w:type="spellEnd"/>
      <w:r w:rsidRPr="00305BEF">
        <w:rPr>
          <w:rFonts w:ascii="Times New Roman" w:eastAsia="Times New Roman" w:hAnsi="Times New Roman" w:cs="Times New Roman"/>
          <w:i/>
          <w:iCs/>
          <w:kern w:val="0"/>
          <w14:ligatures w14:val="none"/>
        </w:rPr>
        <w:t xml:space="preserve"> Studio</w:t>
      </w:r>
      <w:r w:rsidRPr="00305BEF">
        <w:rPr>
          <w:rFonts w:ascii="Times New Roman" w:eastAsia="Times New Roman" w:hAnsi="Times New Roman" w:cs="Times New Roman"/>
          <w:kern w:val="0"/>
          <w14:ligatures w14:val="none"/>
        </w:rPr>
        <w:t xml:space="preserve"> or local co-op classes)</w:t>
      </w:r>
    </w:p>
    <w:p w14:paraId="2A37EC29"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Public Libraries (with Cultural Programming):</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2</w:t>
      </w:r>
      <w:r w:rsidRPr="00305BEF">
        <w:rPr>
          <w:rFonts w:ascii="Times New Roman" w:eastAsia="Times New Roman" w:hAnsi="Times New Roman" w:cs="Times New Roman"/>
          <w:kern w:val="0"/>
          <w14:ligatures w14:val="none"/>
        </w:rPr>
        <w:t xml:space="preserve"> (The Central Branch/Brooklyn Public Library system footprint and the Park Slope branch)</w:t>
      </w:r>
    </w:p>
    <w:p w14:paraId="3E6BA947"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Independent Record Shops: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 to 2</w:t>
      </w:r>
      <w:r w:rsidRPr="00305BEF">
        <w:rPr>
          <w:rFonts w:ascii="Times New Roman" w:eastAsia="Times New Roman" w:hAnsi="Times New Roman" w:cs="Times New Roman"/>
          <w:kern w:val="0"/>
          <w14:ligatures w14:val="none"/>
        </w:rPr>
        <w:t xml:space="preserve"> (Niche vinyl and tape storefronts)</w:t>
      </w:r>
    </w:p>
    <w:p w14:paraId="4349CE1A"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Music Conservatories / Community Music Schools: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2</w:t>
      </w:r>
      <w:r w:rsidRPr="00305BEF">
        <w:rPr>
          <w:rFonts w:ascii="Times New Roman" w:eastAsia="Times New Roman" w:hAnsi="Times New Roman" w:cs="Times New Roman"/>
          <w:kern w:val="0"/>
          <w14:ligatures w14:val="none"/>
        </w:rPr>
        <w:t xml:space="preserve"> (Local Suzuki and youth music instruction academies)</w:t>
      </w:r>
    </w:p>
    <w:p w14:paraId="017495F6" w14:textId="77777777" w:rsidR="00305BEF" w:rsidRPr="00305BEF" w:rsidRDefault="00305BEF" w:rsidP="00305B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Total Hyper-Local Establishments:</w:t>
      </w:r>
      <w:r w:rsidRPr="00305BEF">
        <w:rPr>
          <w:rFonts w:ascii="Times New Roman" w:eastAsia="Times New Roman" w:hAnsi="Times New Roman" w:cs="Times New Roman"/>
          <w:kern w:val="0"/>
          <w14:ligatures w14:val="none"/>
        </w:rPr>
        <w:t xml:space="preserve"> Roughly </w:t>
      </w:r>
      <w:r w:rsidRPr="00305BEF">
        <w:rPr>
          <w:rFonts w:ascii="Times New Roman" w:eastAsia="Times New Roman" w:hAnsi="Times New Roman" w:cs="Times New Roman"/>
          <w:b/>
          <w:bCs/>
          <w:kern w:val="0"/>
          <w14:ligatures w14:val="none"/>
        </w:rPr>
        <w:t>16 to 18 physical storefronts/venues</w:t>
      </w:r>
      <w:r w:rsidRPr="00305BEF">
        <w:rPr>
          <w:rFonts w:ascii="Times New Roman" w:eastAsia="Times New Roman" w:hAnsi="Times New Roman" w:cs="Times New Roman"/>
          <w:kern w:val="0"/>
          <w14:ligatures w14:val="none"/>
        </w:rPr>
        <w:t xml:space="preserve"> anchor the immediate neighborhood grid across these categories. The remaining 32+ categories from the 50-item list have a count of </w:t>
      </w:r>
      <w:r w:rsidRPr="00305BEF">
        <w:rPr>
          <w:rFonts w:ascii="Times New Roman" w:eastAsia="Times New Roman" w:hAnsi="Times New Roman" w:cs="Times New Roman"/>
          <w:b/>
          <w:bCs/>
          <w:kern w:val="0"/>
          <w14:ligatures w14:val="none"/>
        </w:rPr>
        <w:t>0</w:t>
      </w:r>
      <w:r w:rsidRPr="00305BEF">
        <w:rPr>
          <w:rFonts w:ascii="Times New Roman" w:eastAsia="Times New Roman" w:hAnsi="Times New Roman" w:cs="Times New Roman"/>
          <w:kern w:val="0"/>
          <w14:ligatures w14:val="none"/>
        </w:rPr>
        <w:t xml:space="preserve"> within Park Slope proper.</w:t>
      </w:r>
    </w:p>
    <w:p w14:paraId="70A9C206" w14:textId="77777777" w:rsidR="00305BEF" w:rsidRPr="00305BEF" w:rsidRDefault="00305BEF" w:rsidP="00305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5BEF">
        <w:rPr>
          <w:rFonts w:ascii="Times New Roman" w:eastAsia="Times New Roman" w:hAnsi="Times New Roman" w:cs="Times New Roman"/>
          <w:b/>
          <w:bCs/>
          <w:kern w:val="0"/>
          <w:sz w:val="27"/>
          <w:szCs w:val="27"/>
          <w14:ligatures w14:val="none"/>
        </w:rPr>
        <w:t>Part 2: The Regional Ecosystem (The Immediate Border Counts)</w:t>
      </w:r>
    </w:p>
    <w:p w14:paraId="3B856135" w14:textId="77777777" w:rsidR="00305BEF" w:rsidRPr="00305BEF" w:rsidRDefault="00305BEF" w:rsidP="00305BEF">
      <w:pPr>
        <w:spacing w:before="100" w:beforeAutospacing="1" w:after="100" w:afterAutospacing="1" w:line="240" w:lineRule="auto"/>
        <w:rPr>
          <w:rFonts w:ascii="Times New Roman" w:hAnsi="Times New Roman" w:cs="Times New Roman"/>
          <w:kern w:val="0"/>
          <w14:ligatures w14:val="none"/>
        </w:rPr>
      </w:pPr>
      <w:r w:rsidRPr="00305BEF">
        <w:rPr>
          <w:rFonts w:ascii="Times New Roman" w:hAnsi="Times New Roman" w:cs="Times New Roman"/>
          <w:kern w:val="0"/>
          <w14:ligatures w14:val="none"/>
        </w:rPr>
        <w:t xml:space="preserve">To scale this into a true regional cultural destination using real urban data, looking just blocks outside Park Slope into adjacent </w:t>
      </w:r>
      <w:proofErr w:type="spellStart"/>
      <w:r w:rsidRPr="00305BEF">
        <w:rPr>
          <w:rFonts w:ascii="Times New Roman" w:hAnsi="Times New Roman" w:cs="Times New Roman"/>
          <w:b/>
          <w:bCs/>
          <w:kern w:val="0"/>
          <w14:ligatures w14:val="none"/>
        </w:rPr>
        <w:t>Gowanus</w:t>
      </w:r>
      <w:proofErr w:type="spellEnd"/>
      <w:r w:rsidRPr="00305BEF">
        <w:rPr>
          <w:rFonts w:ascii="Times New Roman" w:hAnsi="Times New Roman" w:cs="Times New Roman"/>
          <w:b/>
          <w:bCs/>
          <w:kern w:val="0"/>
          <w14:ligatures w14:val="none"/>
        </w:rPr>
        <w:t>, Prospect Heights, and Downtown Brooklyn</w:t>
      </w:r>
      <w:r w:rsidRPr="00305BEF">
        <w:rPr>
          <w:rFonts w:ascii="Times New Roman" w:hAnsi="Times New Roman" w:cs="Times New Roman"/>
          <w:kern w:val="0"/>
          <w14:ligatures w14:val="none"/>
        </w:rPr>
        <w:t xml:space="preserve"> adds the remaining infrastructure counts:</w:t>
      </w:r>
    </w:p>
    <w:p w14:paraId="06EF0B65"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Non-Profit Alternative Art &amp; Warehouse Spaces: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4 to 6</w:t>
      </w:r>
      <w:r w:rsidRPr="00305BEF">
        <w:rPr>
          <w:rFonts w:ascii="Times New Roman" w:eastAsia="Times New Roman" w:hAnsi="Times New Roman" w:cs="Times New Roman"/>
          <w:kern w:val="0"/>
          <w14:ligatures w14:val="none"/>
        </w:rPr>
        <w:t xml:space="preserve"> (Concentrated heavily in industrial </w:t>
      </w:r>
      <w:proofErr w:type="spellStart"/>
      <w:r w:rsidRPr="00305BEF">
        <w:rPr>
          <w:rFonts w:ascii="Times New Roman" w:eastAsia="Times New Roman" w:hAnsi="Times New Roman" w:cs="Times New Roman"/>
          <w:kern w:val="0"/>
          <w14:ligatures w14:val="none"/>
        </w:rPr>
        <w:t>Gowanus</w:t>
      </w:r>
      <w:proofErr w:type="spellEnd"/>
      <w:r w:rsidRPr="00305BEF">
        <w:rPr>
          <w:rFonts w:ascii="Times New Roman" w:eastAsia="Times New Roman" w:hAnsi="Times New Roman" w:cs="Times New Roman"/>
          <w:kern w:val="0"/>
          <w14:ligatures w14:val="none"/>
        </w:rPr>
        <w:t xml:space="preserve"> spaces, e.g., </w:t>
      </w:r>
      <w:r w:rsidRPr="00305BEF">
        <w:rPr>
          <w:rFonts w:ascii="Times New Roman" w:eastAsia="Times New Roman" w:hAnsi="Times New Roman" w:cs="Times New Roman"/>
          <w:i/>
          <w:iCs/>
          <w:kern w:val="0"/>
          <w14:ligatures w14:val="none"/>
        </w:rPr>
        <w:t>Green-Wood Cemetery’s art exhibits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 xml:space="preserve">Arts </w:t>
      </w:r>
      <w:proofErr w:type="spellStart"/>
      <w:r w:rsidRPr="00305BEF">
        <w:rPr>
          <w:rFonts w:ascii="Times New Roman" w:eastAsia="Times New Roman" w:hAnsi="Times New Roman" w:cs="Times New Roman"/>
          <w:i/>
          <w:iCs/>
          <w:kern w:val="0"/>
          <w14:ligatures w14:val="none"/>
        </w:rPr>
        <w:t>Gowanus</w:t>
      </w:r>
      <w:proofErr w:type="spellEnd"/>
      <w:r w:rsidRPr="00305BEF">
        <w:rPr>
          <w:rFonts w:ascii="Times New Roman" w:eastAsia="Times New Roman" w:hAnsi="Times New Roman" w:cs="Times New Roman"/>
          <w:kern w:val="0"/>
          <w14:ligatures w14:val="none"/>
        </w:rPr>
        <w:t xml:space="preserve"> gallery spaces)</w:t>
      </w:r>
    </w:p>
    <w:p w14:paraId="1B94CCB4"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 xml:space="preserve">Community </w:t>
      </w:r>
      <w:proofErr w:type="spellStart"/>
      <w:r w:rsidRPr="00305BEF">
        <w:rPr>
          <w:rFonts w:ascii="Times New Roman" w:eastAsia="Times New Roman" w:hAnsi="Times New Roman" w:cs="Times New Roman"/>
          <w:b/>
          <w:bCs/>
          <w:kern w:val="0"/>
          <w14:ligatures w14:val="none"/>
        </w:rPr>
        <w:t>Printshops</w:t>
      </w:r>
      <w:proofErr w:type="spellEnd"/>
      <w:r w:rsidRPr="00305BEF">
        <w:rPr>
          <w:rFonts w:ascii="Times New Roman" w:eastAsia="Times New Roman" w:hAnsi="Times New Roman" w:cs="Times New Roman"/>
          <w:b/>
          <w:bCs/>
          <w:kern w:val="0"/>
          <w14:ligatures w14:val="none"/>
        </w:rPr>
        <w:t xml:space="preserve"> &amp; Darkrooms: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3</w:t>
      </w:r>
      <w:r w:rsidRPr="00305BEF">
        <w:rPr>
          <w:rFonts w:ascii="Times New Roman" w:eastAsia="Times New Roman" w:hAnsi="Times New Roman" w:cs="Times New Roman"/>
          <w:kern w:val="0"/>
          <w14:ligatures w14:val="none"/>
        </w:rPr>
        <w:t xml:space="preserve"> (Shared open-access printmaking and photography labs along the canal fringe)</w:t>
      </w:r>
    </w:p>
    <w:p w14:paraId="367DD2E8"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Black Box &amp; Experimental Theaters: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3 to 4</w:t>
      </w:r>
      <w:r w:rsidRPr="00305BEF">
        <w:rPr>
          <w:rFonts w:ascii="Times New Roman" w:eastAsia="Times New Roman" w:hAnsi="Times New Roman" w:cs="Times New Roman"/>
          <w:kern w:val="0"/>
          <w14:ligatures w14:val="none"/>
        </w:rPr>
        <w:t xml:space="preserve"> (Low-overhead indie performance stages)</w:t>
      </w:r>
    </w:p>
    <w:p w14:paraId="1410ECFE"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05BEF">
        <w:rPr>
          <w:rFonts w:ascii="Times New Roman" w:eastAsia="Times New Roman" w:hAnsi="Times New Roman" w:cs="Times New Roman"/>
          <w:b/>
          <w:bCs/>
          <w:kern w:val="0"/>
          <w14:ligatures w14:val="none"/>
        </w:rPr>
        <w:t>Makerspaces</w:t>
      </w:r>
      <w:proofErr w:type="spellEnd"/>
      <w:r w:rsidRPr="00305BEF">
        <w:rPr>
          <w:rFonts w:ascii="Times New Roman" w:eastAsia="Times New Roman" w:hAnsi="Times New Roman" w:cs="Times New Roman"/>
          <w:b/>
          <w:bCs/>
          <w:kern w:val="0"/>
          <w14:ligatures w14:val="none"/>
        </w:rPr>
        <w:t>, Tool Libraries &amp; Industrial Studios: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5 to 7</w:t>
      </w:r>
      <w:r w:rsidRPr="00305BEF">
        <w:rPr>
          <w:rFonts w:ascii="Times New Roman" w:eastAsia="Times New Roman" w:hAnsi="Times New Roman" w:cs="Times New Roman"/>
          <w:kern w:val="0"/>
          <w14:ligatures w14:val="none"/>
        </w:rPr>
        <w:t xml:space="preserve"> (Large-scale fabrication and CNC-equipped community workshops like </w:t>
      </w:r>
      <w:r w:rsidRPr="00305BEF">
        <w:rPr>
          <w:rFonts w:ascii="Times New Roman" w:eastAsia="Times New Roman" w:hAnsi="Times New Roman" w:cs="Times New Roman"/>
          <w:i/>
          <w:iCs/>
          <w:kern w:val="0"/>
          <w14:ligatures w14:val="none"/>
        </w:rPr>
        <w:t>Powerhouse Arts</w:t>
      </w:r>
      <w:r w:rsidRPr="00305BEF">
        <w:rPr>
          <w:rFonts w:ascii="Times New Roman" w:eastAsia="Times New Roman" w:hAnsi="Times New Roman" w:cs="Times New Roman"/>
          <w:kern w:val="0"/>
          <w14:ligatures w14:val="none"/>
        </w:rPr>
        <w:t xml:space="preserve"> just over the border)</w:t>
      </w:r>
    </w:p>
    <w:p w14:paraId="68609686"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Commercial Recording &amp; Jam Studios: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8 to 10</w:t>
      </w:r>
      <w:r w:rsidRPr="00305BEF">
        <w:rPr>
          <w:rFonts w:ascii="Times New Roman" w:eastAsia="Times New Roman" w:hAnsi="Times New Roman" w:cs="Times New Roman"/>
          <w:kern w:val="0"/>
          <w14:ligatures w14:val="none"/>
        </w:rPr>
        <w:t xml:space="preserve"> (Soundproofed audio production complexes clustered in commercial/manufacturing zones)</w:t>
      </w:r>
    </w:p>
    <w:p w14:paraId="5C7B931B"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Multidisciplinary Performing Arts Centers: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2</w:t>
      </w:r>
      <w:r w:rsidRPr="00305BEF">
        <w:rPr>
          <w:rFonts w:ascii="Times New Roman" w:eastAsia="Times New Roman" w:hAnsi="Times New Roman" w:cs="Times New Roman"/>
          <w:kern w:val="0"/>
          <w14:ligatures w14:val="none"/>
        </w:rPr>
        <w:t xml:space="preserve"> (Major regional heavy-hitters like </w:t>
      </w:r>
      <w:r w:rsidRPr="00305BEF">
        <w:rPr>
          <w:rFonts w:ascii="Times New Roman" w:eastAsia="Times New Roman" w:hAnsi="Times New Roman" w:cs="Times New Roman"/>
          <w:i/>
          <w:iCs/>
          <w:kern w:val="0"/>
          <w14:ligatures w14:val="none"/>
        </w:rPr>
        <w:t>BAM (Brooklyn Academy of Music)</w:t>
      </w:r>
      <w:r w:rsidRPr="00305BEF">
        <w:rPr>
          <w:rFonts w:ascii="Times New Roman" w:eastAsia="Times New Roman" w:hAnsi="Times New Roman" w:cs="Times New Roman"/>
          <w:kern w:val="0"/>
          <w14:ligatures w14:val="none"/>
        </w:rPr>
        <w:t xml:space="preserve"> and </w:t>
      </w:r>
      <w:r w:rsidRPr="00305BEF">
        <w:rPr>
          <w:rFonts w:ascii="Times New Roman" w:eastAsia="Times New Roman" w:hAnsi="Times New Roman" w:cs="Times New Roman"/>
          <w:i/>
          <w:iCs/>
          <w:kern w:val="0"/>
          <w14:ligatures w14:val="none"/>
        </w:rPr>
        <w:t>BRIC Arts Media</w:t>
      </w:r>
      <w:r w:rsidRPr="00305BEF">
        <w:rPr>
          <w:rFonts w:ascii="Times New Roman" w:eastAsia="Times New Roman" w:hAnsi="Times New Roman" w:cs="Times New Roman"/>
          <w:kern w:val="0"/>
          <w14:ligatures w14:val="none"/>
        </w:rPr>
        <w:t xml:space="preserve"> in the nearby Cultural District)</w:t>
      </w:r>
    </w:p>
    <w:p w14:paraId="0BC75964"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Public Art Museums: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 massive anchor</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The Brooklyn Museum</w:t>
      </w:r>
      <w:r w:rsidRPr="00305BEF">
        <w:rPr>
          <w:rFonts w:ascii="Times New Roman" w:eastAsia="Times New Roman" w:hAnsi="Times New Roman" w:cs="Times New Roman"/>
          <w:kern w:val="0"/>
          <w14:ligatures w14:val="none"/>
        </w:rPr>
        <w:t>, sitting directly on the eastern border at Grand Army Plaza)</w:t>
      </w:r>
    </w:p>
    <w:p w14:paraId="79BCF7FD" w14:textId="77777777" w:rsidR="00305BEF" w:rsidRPr="00305BEF" w:rsidRDefault="00305BEF" w:rsidP="00305B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05BEF">
        <w:rPr>
          <w:rFonts w:ascii="Times New Roman" w:eastAsia="Times New Roman" w:hAnsi="Times New Roman" w:cs="Times New Roman"/>
          <w:b/>
          <w:bCs/>
          <w:kern w:val="0"/>
          <w14:ligatures w14:val="none"/>
        </w:rPr>
        <w:t>Botanical &amp; Sculpture Gardens:</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b/>
          <w:bCs/>
          <w:kern w:val="0"/>
          <w14:ligatures w14:val="none"/>
        </w:rPr>
        <w:t>1</w:t>
      </w:r>
      <w:r w:rsidRPr="00305BEF">
        <w:rPr>
          <w:rFonts w:ascii="Times New Roman" w:eastAsia="Times New Roman" w:hAnsi="Times New Roman" w:cs="Times New Roman"/>
          <w:kern w:val="0"/>
          <w14:ligatures w14:val="none"/>
        </w:rPr>
        <w:t xml:space="preserve"> (</w:t>
      </w:r>
      <w:r w:rsidRPr="00305BEF">
        <w:rPr>
          <w:rFonts w:ascii="Times New Roman" w:eastAsia="Times New Roman" w:hAnsi="Times New Roman" w:cs="Times New Roman"/>
          <w:i/>
          <w:iCs/>
          <w:kern w:val="0"/>
          <w14:ligatures w14:val="none"/>
        </w:rPr>
        <w:t>The Brooklyn Botanic Garden</w:t>
      </w:r>
      <w:r w:rsidRPr="00305BEF">
        <w:rPr>
          <w:rFonts w:ascii="Times New Roman" w:eastAsia="Times New Roman" w:hAnsi="Times New Roman" w:cs="Times New Roman"/>
          <w:kern w:val="0"/>
          <w14:ligatures w14:val="none"/>
        </w:rPr>
        <w:t>, immediately adjacent to the park)</w:t>
      </w:r>
    </w:p>
    <w:p w14:paraId="381F08D1" w14:textId="62B010A2" w:rsidR="0066358E" w:rsidRDefault="0066358E" w:rsidP="00DA0CDE">
      <w:pPr>
        <w:spacing w:before="100" w:beforeAutospacing="1" w:after="100" w:afterAutospacing="1" w:line="240" w:lineRule="auto"/>
        <w:rPr>
          <w:rFonts w:ascii="Times New Roman" w:eastAsia="Times New Roman" w:hAnsi="Times New Roman" w:cs="Times New Roman"/>
          <w:kern w:val="0"/>
          <w14:ligatures w14:val="none"/>
        </w:rPr>
      </w:pPr>
    </w:p>
    <w:p w14:paraId="34922A32" w14:textId="77777777" w:rsidR="00600533" w:rsidRPr="0066358E" w:rsidRDefault="00600533" w:rsidP="00600533">
      <w:pPr>
        <w:spacing w:before="100" w:beforeAutospacing="1" w:after="100" w:afterAutospacing="1" w:line="240" w:lineRule="auto"/>
        <w:ind w:left="720"/>
        <w:rPr>
          <w:rFonts w:ascii="Times New Roman" w:eastAsia="Times New Roman" w:hAnsi="Times New Roman" w:cs="Times New Roman"/>
          <w:kern w:val="0"/>
          <w14:ligatures w14:val="none"/>
        </w:rPr>
      </w:pPr>
    </w:p>
    <w:p w14:paraId="015E410F" w14:textId="77777777" w:rsidR="003F0FF9" w:rsidRDefault="003F0FF9"/>
    <w:sectPr w:rsidR="003F0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D13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05D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4F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A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50E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3C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813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75F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730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410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F06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55C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B3B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500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B23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A0F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D51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014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026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035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44C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366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149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2644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877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98265">
    <w:abstractNumId w:val="24"/>
  </w:num>
  <w:num w:numId="2" w16cid:durableId="192957854">
    <w:abstractNumId w:val="21"/>
  </w:num>
  <w:num w:numId="3" w16cid:durableId="685716824">
    <w:abstractNumId w:val="2"/>
  </w:num>
  <w:num w:numId="4" w16cid:durableId="2040550503">
    <w:abstractNumId w:val="6"/>
  </w:num>
  <w:num w:numId="5" w16cid:durableId="1422339372">
    <w:abstractNumId w:val="13"/>
  </w:num>
  <w:num w:numId="6" w16cid:durableId="1425807246">
    <w:abstractNumId w:val="19"/>
  </w:num>
  <w:num w:numId="7" w16cid:durableId="1049110591">
    <w:abstractNumId w:val="18"/>
  </w:num>
  <w:num w:numId="8" w16cid:durableId="197357413">
    <w:abstractNumId w:val="12"/>
  </w:num>
  <w:num w:numId="9" w16cid:durableId="249504898">
    <w:abstractNumId w:val="10"/>
  </w:num>
  <w:num w:numId="10" w16cid:durableId="139688350">
    <w:abstractNumId w:val="4"/>
  </w:num>
  <w:num w:numId="11" w16cid:durableId="1256017971">
    <w:abstractNumId w:val="20"/>
  </w:num>
  <w:num w:numId="12" w16cid:durableId="606160249">
    <w:abstractNumId w:val="3"/>
  </w:num>
  <w:num w:numId="13" w16cid:durableId="1750078236">
    <w:abstractNumId w:val="8"/>
  </w:num>
  <w:num w:numId="14" w16cid:durableId="990058871">
    <w:abstractNumId w:val="15"/>
  </w:num>
  <w:num w:numId="15" w16cid:durableId="651642806">
    <w:abstractNumId w:val="7"/>
  </w:num>
  <w:num w:numId="16" w16cid:durableId="1821731720">
    <w:abstractNumId w:val="17"/>
  </w:num>
  <w:num w:numId="17" w16cid:durableId="814029306">
    <w:abstractNumId w:val="0"/>
  </w:num>
  <w:num w:numId="18" w16cid:durableId="1749115039">
    <w:abstractNumId w:val="14"/>
  </w:num>
  <w:num w:numId="19" w16cid:durableId="1391226270">
    <w:abstractNumId w:val="23"/>
  </w:num>
  <w:num w:numId="20" w16cid:durableId="1972705445">
    <w:abstractNumId w:val="1"/>
  </w:num>
  <w:num w:numId="21" w16cid:durableId="2084601837">
    <w:abstractNumId w:val="22"/>
  </w:num>
  <w:num w:numId="22" w16cid:durableId="274870024">
    <w:abstractNumId w:val="9"/>
  </w:num>
  <w:num w:numId="23" w16cid:durableId="971402568">
    <w:abstractNumId w:val="5"/>
  </w:num>
  <w:num w:numId="24" w16cid:durableId="109667843">
    <w:abstractNumId w:val="11"/>
  </w:num>
  <w:num w:numId="25" w16cid:durableId="499198168">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F9"/>
    <w:rsid w:val="00305BEF"/>
    <w:rsid w:val="003F0FF9"/>
    <w:rsid w:val="004C4EFA"/>
    <w:rsid w:val="00505D71"/>
    <w:rsid w:val="00525491"/>
    <w:rsid w:val="00600533"/>
    <w:rsid w:val="0066358E"/>
    <w:rsid w:val="00702B07"/>
    <w:rsid w:val="00871871"/>
    <w:rsid w:val="00892114"/>
    <w:rsid w:val="00946DEE"/>
    <w:rsid w:val="009B7B83"/>
    <w:rsid w:val="00DA0CDE"/>
    <w:rsid w:val="00DE03B3"/>
    <w:rsid w:val="00F5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44BE5"/>
  <w15:chartTrackingRefBased/>
  <w15:docId w15:val="{94E2450F-6D24-DC40-B8CD-756E0D39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F9"/>
    <w:rPr>
      <w:rFonts w:eastAsiaTheme="majorEastAsia" w:cstheme="majorBidi"/>
      <w:color w:val="272727" w:themeColor="text1" w:themeTint="D8"/>
    </w:rPr>
  </w:style>
  <w:style w:type="paragraph" w:styleId="Title">
    <w:name w:val="Title"/>
    <w:basedOn w:val="Normal"/>
    <w:next w:val="Normal"/>
    <w:link w:val="TitleChar"/>
    <w:uiPriority w:val="10"/>
    <w:qFormat/>
    <w:rsid w:val="003F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F9"/>
    <w:pPr>
      <w:spacing w:before="160"/>
      <w:jc w:val="center"/>
    </w:pPr>
    <w:rPr>
      <w:i/>
      <w:iCs/>
      <w:color w:val="404040" w:themeColor="text1" w:themeTint="BF"/>
    </w:rPr>
  </w:style>
  <w:style w:type="character" w:customStyle="1" w:styleId="QuoteChar">
    <w:name w:val="Quote Char"/>
    <w:basedOn w:val="DefaultParagraphFont"/>
    <w:link w:val="Quote"/>
    <w:uiPriority w:val="29"/>
    <w:rsid w:val="003F0FF9"/>
    <w:rPr>
      <w:i/>
      <w:iCs/>
      <w:color w:val="404040" w:themeColor="text1" w:themeTint="BF"/>
    </w:rPr>
  </w:style>
  <w:style w:type="paragraph" w:styleId="ListParagraph">
    <w:name w:val="List Paragraph"/>
    <w:basedOn w:val="Normal"/>
    <w:uiPriority w:val="34"/>
    <w:qFormat/>
    <w:rsid w:val="003F0FF9"/>
    <w:pPr>
      <w:ind w:left="720"/>
      <w:contextualSpacing/>
    </w:pPr>
  </w:style>
  <w:style w:type="character" w:styleId="IntenseEmphasis">
    <w:name w:val="Intense Emphasis"/>
    <w:basedOn w:val="DefaultParagraphFont"/>
    <w:uiPriority w:val="21"/>
    <w:qFormat/>
    <w:rsid w:val="003F0FF9"/>
    <w:rPr>
      <w:i/>
      <w:iCs/>
      <w:color w:val="0F4761" w:themeColor="accent1" w:themeShade="BF"/>
    </w:rPr>
  </w:style>
  <w:style w:type="paragraph" w:styleId="IntenseQuote">
    <w:name w:val="Intense Quote"/>
    <w:basedOn w:val="Normal"/>
    <w:next w:val="Normal"/>
    <w:link w:val="IntenseQuoteChar"/>
    <w:uiPriority w:val="30"/>
    <w:qFormat/>
    <w:rsid w:val="003F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FF9"/>
    <w:rPr>
      <w:i/>
      <w:iCs/>
      <w:color w:val="0F4761" w:themeColor="accent1" w:themeShade="BF"/>
    </w:rPr>
  </w:style>
  <w:style w:type="character" w:styleId="IntenseReference">
    <w:name w:val="Intense Reference"/>
    <w:basedOn w:val="DefaultParagraphFont"/>
    <w:uiPriority w:val="32"/>
    <w:qFormat/>
    <w:rsid w:val="003F0FF9"/>
    <w:rPr>
      <w:b/>
      <w:bCs/>
      <w:smallCaps/>
      <w:color w:val="0F4761" w:themeColor="accent1" w:themeShade="BF"/>
      <w:spacing w:val="5"/>
    </w:rPr>
  </w:style>
  <w:style w:type="paragraph" w:styleId="NormalWeb">
    <w:name w:val="Normal (Web)"/>
    <w:basedOn w:val="Normal"/>
    <w:uiPriority w:val="99"/>
    <w:semiHidden/>
    <w:unhideWhenUsed/>
    <w:rsid w:val="003F0FF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F0FF9"/>
    <w:rPr>
      <w:b/>
      <w:bCs/>
    </w:rPr>
  </w:style>
  <w:style w:type="character" w:styleId="Emphasis">
    <w:name w:val="Emphasis"/>
    <w:basedOn w:val="DefaultParagraphFont"/>
    <w:uiPriority w:val="20"/>
    <w:qFormat/>
    <w:rsid w:val="003F0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6029</Words>
  <Characters>34367</Characters>
  <Application>Microsoft Office Word</Application>
  <DocSecurity>0</DocSecurity>
  <Lines>286</Lines>
  <Paragraphs>80</Paragraphs>
  <ScaleCrop>false</ScaleCrop>
  <Company/>
  <LinksUpToDate>false</LinksUpToDate>
  <CharactersWithSpaces>40316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15</cp:revision>
  <dcterms:created xsi:type="dcterms:W3CDTF">2026-08-25T04:45:00Z</dcterms:created>
  <dcterms:modified xsi:type="dcterms:W3CDTF">2026-08-25T05:21:00Z</dcterms:modified>
</cp:coreProperties>
</file>