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actInfo"/>
        <w:jc w:val="left"/>
        <w:rPr/>
      </w:pPr>
      <w:r>
        <w:rPr/>
        <w:t>JoshEvans.workacct@gmail.com</w:t>
      </w:r>
      <w:bookmarkStart w:id="0" w:name="__DdeLink__124_4106719916"/>
      <w:r>
        <w:rPr/>
        <w:t>▪</w:t>
      </w:r>
      <w:bookmarkEnd w:id="0"/>
      <w:r>
        <w:rPr/>
        <w:t xml:space="preserve"> </w:t>
      </w:r>
      <w:r>
        <w:rPr>
          <w:rFonts w:eastAsia="Times New Roman" w:cs="Times New Roman"/>
          <w:color w:val="auto"/>
          <w:spacing w:val="30"/>
          <w:kern w:val="0"/>
          <w:sz w:val="16"/>
          <w:szCs w:val="24"/>
          <w:lang w:val="en-US" w:eastAsia="en-US" w:bidi="ar-SA"/>
        </w:rPr>
        <w:t>Cell:</w:t>
      </w:r>
      <w:r>
        <w:rPr/>
        <w:t xml:space="preserve">(405)323-2211▪ </w:t>
      </w:r>
      <w:r>
        <w:rPr/>
        <w:t>Github: https://github.com/JimSec</w:t>
      </w:r>
    </w:p>
    <w:p>
      <w:pPr>
        <w:pStyle w:val="Heading1"/>
        <w:rPr>
          <w:rFonts w:ascii="Gadugi" w:hAnsi="Gadugi"/>
        </w:rPr>
      </w:pPr>
      <w:r>
        <w:rPr>
          <w:rFonts w:ascii="Gadugi" w:hAnsi="Gadugi"/>
        </w:rPr>
        <w:t>Joshua ( Jim ) Evans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Personal Profile</w:t>
      </w:r>
    </w:p>
    <w:p>
      <w:pPr>
        <w:pStyle w:val="ListBullet"/>
        <w:numPr>
          <w:ilvl w:val="0"/>
          <w:numId w:val="5"/>
        </w:numPr>
        <w:rPr/>
      </w:pPr>
      <w:r>
        <w:rPr/>
        <w:t xml:space="preserve">Risk-mitigation oriented mindset, with close attention to protecting and expanding revenue streams by employing technological and security based solutions.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Maximizing limited resources through heavy automation to best run Agile InfoSec, Ops, and DevOps teams / solutions.</w:t>
      </w:r>
    </w:p>
    <w:p>
      <w:pPr>
        <w:pStyle w:val="Heading2"/>
        <w:rPr/>
      </w:pPr>
      <w:r>
        <w:rPr>
          <w:sz w:val="28"/>
          <w:szCs w:val="28"/>
        </w:rPr>
        <w:t>Professional Experience</w:t>
      </w:r>
    </w:p>
    <w:p>
      <w:pPr>
        <w:pStyle w:val="Normal"/>
        <w:rPr/>
      </w:pPr>
      <w:r>
        <w:rPr>
          <w:b/>
          <w:u w:val="single"/>
        </w:rPr>
        <w:t>Systems Engineer.</w:t>
      </w:r>
      <w:r>
        <w:rPr/>
        <w:t xml:space="preserve"> </w:t>
      </w:r>
      <w:r>
        <w:rPr>
          <w:b/>
        </w:rPr>
        <w:t xml:space="preserve">Legend Energy Services, </w:t>
      </w:r>
      <w:r>
        <w:rPr/>
        <w:t xml:space="preserve">Norman, OK </w:t>
      </w:r>
      <w:r>
        <w:rPr>
          <w:rStyle w:val="Heading3Char"/>
        </w:rPr>
        <w:t>▪ May 2018 –  Present</w:t>
      </w:r>
    </w:p>
    <w:p>
      <w:pPr>
        <w:pStyle w:val="Normal"/>
        <w:rPr>
          <w:rStyle w:val="Heading3Char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rFonts w:ascii="Arial" w:hAnsi="Arial" w:asciiTheme="minorHAnsi" w:hAnsiTheme="minorHAnsi"/>
          <w:szCs w:val="24"/>
        </w:rPr>
      </w:pPr>
      <w:r>
        <w:rPr>
          <w:rFonts w:cs="Arial"/>
          <w:bCs/>
          <w:szCs w:val="24"/>
        </w:rPr>
        <w:t>Recovered withheld credentials for local resources, including BackupExec and Shoretel Director using red team tools and methods.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HAnsi" w:hAnsiTheme="minorHAnsi"/>
          <w:szCs w:val="24"/>
        </w:rPr>
      </w:pPr>
      <w:r>
        <w:rPr>
          <w:rFonts w:cs="Arial"/>
          <w:bCs/>
          <w:szCs w:val="24"/>
        </w:rPr>
        <w:t>Remediated on-going security breeches and present system vulnerabilities, which were the  main cause for my onboarding with Legend Energy.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/>
          <w:bCs/>
          <w:szCs w:val="24"/>
        </w:rPr>
        <w:t>Implemented Proofpoint - Email Protection Gateway in front of Office 365 tenant, combating rampant phishing and impersonation attacks occurring within company.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HAnsi" w:hAnsiTheme="minorHAnsi"/>
          <w:szCs w:val="24"/>
        </w:rPr>
      </w:pPr>
      <w:r>
        <w:rPr>
          <w:rFonts w:cs="Arial"/>
          <w:bCs/>
          <w:szCs w:val="24"/>
        </w:rPr>
        <w:t>Moved on-prem File Share and Domain Controller server infrastructure to redundant Virtual Machines on equally redundant ESXi 6.7 hosts.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HAnsi" w:hAnsiTheme="minorHAnsi"/>
          <w:szCs w:val="24"/>
        </w:rPr>
      </w:pPr>
      <w:r>
        <w:rPr>
          <w:rFonts w:cs="Arial"/>
          <w:bCs/>
          <w:szCs w:val="24"/>
        </w:rPr>
        <w:t xml:space="preserve">Stood up IDS/IPS system (DarkTrace) to better view and respond to security threats, while remaining a lightweight IS team. 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HAnsi" w:hAnsiTheme="minorHAnsi"/>
          <w:szCs w:val="24"/>
        </w:rPr>
      </w:pPr>
      <w:r>
        <w:rPr>
          <w:rFonts w:cs="Arial"/>
          <w:bCs/>
          <w:szCs w:val="24"/>
        </w:rPr>
        <w:t>Evaluated and terminated relations with partner MSP, which was replaced with in-housed IT, led by myself.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/>
          <w:bCs/>
          <w:szCs w:val="24"/>
        </w:rPr>
        <w:t>Performed full Permissions Audit and restructure on sensitive data systems, to ensure proper data security through established practice.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/>
          <w:bCs/>
          <w:szCs w:val="24"/>
        </w:rPr>
        <w:t>Rearchitected Palo Alto FireWall implementation and rules, from previous insecure configuration and practices.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HAnsi" w:hAnsiTheme="minorHAnsi"/>
          <w:szCs w:val="24"/>
        </w:rPr>
      </w:pPr>
      <w:r>
        <w:rPr>
          <w:rFonts w:cs="Arial"/>
          <w:bCs/>
          <w:szCs w:val="24"/>
        </w:rPr>
        <w:t>Conducted Site Surveys of five field offices across Texas, N. Dakota, and Oklahoma, to provide timelines and priorities on infrastructure EoL replacements.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HAnsi" w:hAnsiTheme="minorHAnsi"/>
          <w:szCs w:val="24"/>
        </w:rPr>
      </w:pPr>
      <w:r>
        <w:rPr>
          <w:rFonts w:cs="Arial"/>
          <w:bCs/>
          <w:szCs w:val="24"/>
        </w:rPr>
        <w:t>Simulated live phishing attach to measure actual user susceptibility and provide training opportunities using open-source attack tools.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HAnsi" w:hAnsiTheme="minorHAnsi"/>
          <w:szCs w:val="24"/>
        </w:rPr>
      </w:pPr>
      <w:r>
        <w:rPr>
          <w:rFonts w:cs="Arial"/>
          <w:bCs/>
          <w:szCs w:val="24"/>
        </w:rPr>
        <w:t>Set-up redundant ISP connections to Corporate office with auto-failover, via Palo Alto Policy Based Forwarding rules, later transitioning ISP’s completely from Cox to AT&amp;T.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HAnsi" w:hAnsiTheme="minorHAnsi"/>
          <w:szCs w:val="24"/>
        </w:rPr>
      </w:pPr>
      <w:r>
        <w:rPr>
          <w:rFonts w:cs="Arial"/>
          <w:bCs/>
          <w:szCs w:val="24"/>
        </w:rPr>
        <w:t>Troubleshot and fixed controller units on Live Coil Tubing, and fracking operations, while actively “down-hole”.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asciiTheme="minorHAnsi" w:hAnsiTheme="minorHAnsi"/>
          <w:szCs w:val="24"/>
        </w:rPr>
      </w:pPr>
      <w:r>
        <w:rPr>
          <w:rFonts w:cs="Arial"/>
          <w:bCs/>
          <w:szCs w:val="24"/>
        </w:rPr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/>
          <w:bCs/>
          <w:szCs w:val="24"/>
        </w:rPr>
        <w:t>Security Audited AWS hosted customer facing WebApp, running on Clojure and TimeScaleDB.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Arial"/>
          <w:bCs/>
          <w:szCs w:val="24"/>
        </w:rPr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/>
          <w:bCs/>
          <w:szCs w:val="24"/>
        </w:rPr>
        <w:t>Administrated Legend’s AWS cloud services, primarily ec2 instances and IAM User Management.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HAnsi" w:hAnsiTheme="minorHAnsi"/>
          <w:szCs w:val="24"/>
        </w:rPr>
      </w:pPr>
      <w:r>
        <w:rPr>
          <w:rFonts w:cs="Arial"/>
          <w:bCs/>
          <w:szCs w:val="24"/>
        </w:rPr>
        <w:t xml:space="preserve">Integrated multiple SaaS providers under SAML SSO Authentication, to ease user </w:t>
        <w:br/>
        <w:t>“password overload”.</w:t>
        <w:br/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/>
          <w:bCs/>
          <w:szCs w:val="24"/>
        </w:rPr>
        <w:t>Wrote and deployed hotfix to production-critical internal C# Application, hosted on Coil Tubing Controller Units.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/>
          <w:bCs/>
          <w:szCs w:val="24"/>
        </w:rPr>
        <w:t xml:space="preserve">Consulted with newly formed internal development team to architect Data Collection as a Service platform using DevOps tooling </w:t>
      </w:r>
      <w:r>
        <w:rPr>
          <w:rFonts w:cs="Arial"/>
          <w:bCs/>
          <w:szCs w:val="24"/>
        </w:rPr>
        <w:t xml:space="preserve">(Ansible and Github) </w:t>
      </w:r>
      <w:r>
        <w:rPr>
          <w:rFonts w:cs="Arial"/>
          <w:bCs/>
          <w:szCs w:val="24"/>
        </w:rPr>
        <w:t xml:space="preserve">and principles </w:t>
      </w:r>
      <w:r>
        <w:rPr>
          <w:rFonts w:cs="Arial"/>
          <w:bCs/>
          <w:szCs w:val="24"/>
        </w:rPr>
        <w:t>(IaaS, CI/CD)</w:t>
      </w:r>
      <w:r>
        <w:rPr>
          <w:rFonts w:cs="Arial"/>
          <w:bCs/>
          <w:szCs w:val="24"/>
        </w:rPr>
        <w:t xml:space="preserve"> on asynchronous, distributed data collector nodes.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u w:val="single"/>
        </w:rPr>
        <w:t>IT Analyst II – InfoSec.</w:t>
      </w:r>
      <w:r>
        <w:rPr/>
        <w:t xml:space="preserve"> </w:t>
      </w:r>
      <w:r>
        <w:rPr>
          <w:b/>
        </w:rPr>
        <w:t xml:space="preserve">University of Oklahoma Libraries, </w:t>
      </w:r>
      <w:r>
        <w:rPr/>
        <w:t xml:space="preserve">Norman, OK </w:t>
      </w:r>
      <w:r>
        <w:rPr>
          <w:rStyle w:val="Heading3Char"/>
        </w:rPr>
        <w:t xml:space="preserve">▪ Apr. 2017– May 2018 </w:t>
      </w:r>
    </w:p>
    <w:p>
      <w:pPr>
        <w:pStyle w:val="Normal"/>
        <w:rPr>
          <w:rStyle w:val="Heading3Char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Preformed a full Active Directory and File Share Permission Audit and Reorganization to streamline future Access Control management.</w:t>
      </w:r>
    </w:p>
    <w:p>
      <w:pPr>
        <w:pStyle w:val="Normal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Conducted a full Password Management Utility (LastPass) Permission Audit and Reorganization, to ensure appropriate System management access.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Brought Internal Antivirus into compliance by using network-scanning utilities to locate unsupported AV Products and replace them with Dell DDP (Rebranded Cylance).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Planned and led a full IT Asset Inventory Audit to ensure financial accountability. This was the first IT Inventory preformed at University Libraries.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Additionally, functioned as Co-Manager of IT Interns, and often acted as a Tier III Escalation point for front facing issues, by nature of previous OU experience.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Automated IT Related Employee On-boarding and Off-boarding procedures using Powershell, increasing department turnaround time and uniformity.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/>
          <w:bCs/>
        </w:rPr>
        <w:t>Instituted FDE for all Financial and HR Staff, to decrease risk of Data Loss.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Preformed Monthly Vulnerability scanning and analysis using OpenVAS.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Automated Backups and Business Processes of several secondary systems and resources, mainly by leveraging PowerShell. As well as developing Automation Solutions for time-sensitive unique technology challenges.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Maintained Several On-Premises Windows 2012 R2 Virtual Machines located on a single ESXi 5.5 node.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Managed various On-Premises Application Systems, including Laserfiche, QuickBooks, WSUS, IIS Webservers, and Library Specific Proprietary Software.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Drafted and Implemented an Information Security Policy, InfoSec Incident Response Policy, and other Security Related Documents, resulting in an external IT Audit having no written change recommendations.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Aided in Internal Server Hardware Relocation and Disaster Recovery planning and implementation, while maintaining a high degree of up time for internal staff and campus wide resources, by leveraging existing hardware and VMWare vMotion Utilities.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/>
          <w:bCs/>
        </w:rPr>
        <w:t>Recommended, helped institute, and sat as a charter member on</w:t>
      </w:r>
      <w:bookmarkStart w:id="1" w:name="_GoBack"/>
      <w:bookmarkEnd w:id="1"/>
      <w:r>
        <w:rPr>
          <w:rFonts w:cs="Arial"/>
          <w:bCs/>
        </w:rPr>
        <w:t xml:space="preserve"> the University Libraries Internal Change Management Board.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/>
          <w:bCs/>
        </w:rPr>
        <w:t>Worked closely with the DevOps team to design secure deployment practices and features, via Ansible roles and Vault.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Heading3Char"/>
        </w:rPr>
      </w:pPr>
      <w:r>
        <w:rPr>
          <w:b/>
          <w:u w:val="single"/>
        </w:rPr>
        <w:t>IT Administrator.</w:t>
      </w:r>
      <w:r>
        <w:rPr/>
        <w:t xml:space="preserve"> </w:t>
      </w:r>
      <w:r>
        <w:rPr>
          <w:b/>
        </w:rPr>
        <w:t xml:space="preserve">Revenue Management Solutions, </w:t>
      </w:r>
      <w:r>
        <w:rPr/>
        <w:t xml:space="preserve">OKC, OK </w:t>
      </w:r>
      <w:r>
        <w:rPr>
          <w:rStyle w:val="Heading3Char"/>
        </w:rPr>
        <w:t>▪ Dec. 2015 – Apr. 2017</w:t>
      </w:r>
    </w:p>
    <w:p>
      <w:pPr>
        <w:pStyle w:val="Normal"/>
        <w:rPr>
          <w:rStyle w:val="Heading3Char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Maintained and serviced 90+ workstations and 140+ physical and virtual servers over a WAN spanning 3 locations using RDP, PuTTY, and vSphere utilities, as half of a two-man IT Department for a SaaS company.</w:t>
      </w:r>
    </w:p>
    <w:p>
      <w:pPr>
        <w:pStyle w:val="Normal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Administered 90+ Windows 2008 and 2012 R2 Servers, as well as 75+ Ubuntu 14 LTS Servers.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 xml:space="preserve">Oversaw Active Directory and Microsoft Exchange Server tasks via Powershell and MMC, including Group Permission Administration, Distribution Group Setup, and General User Creation/ Removal. 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 xml:space="preserve">Edited and Enabled Group Policy to conform environment to meet external security standards. 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Protected critical infrastructure from external threats via AlertLogic Vulnerability Scanner, Barracuda Load Balancer, Barracuda Web Application Firewall, and Palo Alto FireWalls.</w:t>
      </w:r>
    </w:p>
    <w:p>
      <w:pPr>
        <w:pStyle w:val="Normal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Planned and deployed a Linux Security Patch Management policy by using Aptly to build and maintain local repositories of approved security updates.</w:t>
      </w:r>
    </w:p>
    <w:p>
      <w:pPr>
        <w:pStyle w:val="Normal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 xml:space="preserve">Tested and deployed Office365 into a production environment. </w:t>
      </w:r>
    </w:p>
    <w:p>
      <w:pPr>
        <w:pStyle w:val="Normal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Remediated network transfer issues between clients and RMS's GlobalScape EFT SFTP server.</w:t>
      </w:r>
    </w:p>
    <w:p>
      <w:pPr>
        <w:pStyle w:val="Normal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 xml:space="preserve">Installed and configured ESXi 5.5 servers in a production environment, as well as troubleshot any outages in their service. </w:t>
      </w:r>
    </w:p>
    <w:p>
      <w:pPr>
        <w:pStyle w:val="Normal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Responsible for the upkeep of Software and Hardware inventory records, primarily using SpiceWorks.</w:t>
      </w:r>
    </w:p>
    <w:p>
      <w:pPr>
        <w:pStyle w:val="Normal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>Diagnosed network outages and connectivity issues by analyzing network traffic with WireShark.</w:t>
      </w:r>
    </w:p>
    <w:p>
      <w:pPr>
        <w:pStyle w:val="Normal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 xml:space="preserve">Designed and implemented a 100+ user and infrastructure office move, in the span of one week, with only 45 minutes of planned downtime, total. 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ListParagraph"/>
        <w:numPr>
          <w:ilvl w:val="0"/>
          <w:numId w:val="4"/>
        </w:numPr>
        <w:rPr>
          <w:rFonts w:cs="Arial"/>
          <w:bCs/>
        </w:rPr>
      </w:pPr>
      <w:r>
        <w:rPr>
          <w:rFonts w:cs="Arial"/>
          <w:bCs/>
        </w:rPr>
        <w:t xml:space="preserve">From December 15, 2016 until February 10 2017, I was the only IT Employee for the business, and was able to get us through a successful sale of the company. </w:t>
      </w:r>
    </w:p>
    <w:p>
      <w:pPr>
        <w:pStyle w:val="ListParagraph"/>
        <w:rPr>
          <w:rFonts w:cs="Arial"/>
          <w:bCs/>
        </w:rPr>
      </w:pPr>
      <w:r>
        <w:rPr>
          <w:rFonts w:cs="Arial"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rStyle w:val="Heading3Char"/>
        </w:rPr>
      </w:pPr>
      <w:r>
        <w:rPr>
          <w:rFonts w:cs="Arial"/>
          <w:b/>
          <w:bCs/>
          <w:u w:val="single"/>
        </w:rPr>
        <w:t>IT Assistant</w:t>
      </w:r>
      <w:r>
        <w:rPr>
          <w:rFonts w:cs="Arial"/>
          <w:bCs/>
        </w:rPr>
        <w:t xml:space="preserve"> – </w:t>
      </w:r>
      <w:r>
        <w:rPr>
          <w:rFonts w:cs="Arial"/>
          <w:b/>
          <w:bCs/>
        </w:rPr>
        <w:t xml:space="preserve">College of </w:t>
      </w:r>
      <w:r>
        <w:rPr>
          <w:b/>
        </w:rPr>
        <w:t>Arts &amp;Sciences IT</w:t>
      </w:r>
      <w:r>
        <w:rPr>
          <w:rStyle w:val="Heading3Char"/>
        </w:rPr>
        <w:t>, Norman, OK ▪ September 2013 – September 2015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Provided College Faculty and staff with on-site and on-location technical support for software, hardware, and networking/domain issues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Successfully redesigned, rewired, and renovated Graduate computer lab with 20+ workstations unsupervised using Clonezilla mass deployment.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Managed hardware deployment, repair, and inventory, with Symantec Ghost as primary imaging software.</w:t>
      </w:r>
    </w:p>
    <w:p>
      <w:pPr>
        <w:pStyle w:val="ListParagraph"/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Trained incoming co-workers, while helping to re-enforce a more sociable, user problem-solving IT environment.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Strove to aid the department with simple Powershell and VBA scripting, aiming to reduce turnaround times and increase professionalism.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>
          <w:b/>
          <w:u w:val="single"/>
        </w:rPr>
        <w:t>Data Entry Specialist</w:t>
      </w:r>
      <w:r>
        <w:rPr>
          <w:rStyle w:val="Position"/>
        </w:rPr>
        <w:t xml:space="preserve"> – </w:t>
      </w:r>
      <w:r>
        <w:rPr>
          <w:b/>
        </w:rPr>
        <w:t xml:space="preserve">Axis Practice Solutions </w:t>
      </w:r>
      <w:r>
        <w:rPr/>
        <w:t>(Now Defunct), Norman, OK ▪ April 2012 – September 2012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2"/>
        </w:numPr>
        <w:rPr/>
      </w:pPr>
      <w:r>
        <w:rPr/>
        <w:t>Filed Medicare/ Medicaid patient claims for several medical offices and institutions requiring HIPPA compliance.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Used Microsoft Excel 2010 extensively, increasing company efficiency with distribution of VBA macros.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Programming and Software Skills</w:t>
      </w:r>
    </w:p>
    <w:p>
      <w:pPr>
        <w:pStyle w:val="ListParagraph"/>
        <w:numPr>
          <w:ilvl w:val="0"/>
          <w:numId w:val="3"/>
        </w:numPr>
        <w:rPr/>
      </w:pPr>
      <w:r>
        <w:rPr/>
        <w:t>Familiar with Powershell, Ansible, and BASH, as well as minor experience with Ruby, Python, C, C++, and C#.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Hands on experience with MSSQL, PostGresSQL, Relational Databases.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Maintained Private and Public GitHub Repositories for personal and enterprise use. </w:t>
      </w:r>
    </w:p>
    <w:p>
      <w:pPr>
        <w:pStyle w:val="Heading2"/>
        <w:rPr/>
      </w:pPr>
      <w:r>
        <w:rPr>
          <w:sz w:val="28"/>
          <w:szCs w:val="28"/>
        </w:rPr>
        <w:t>Education and Accolades</w:t>
      </w:r>
    </w:p>
    <w:p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High School Diploma – Norman North, Norman, OK ▪ 2012</w:t>
      </w:r>
    </w:p>
    <w:p>
      <w:pPr>
        <w:pStyle w:val="ListParagraph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/>
        </w:rPr>
        <w:t>Attended University of Oklahoma – 2012 to 2015</w:t>
      </w:r>
    </w:p>
    <w:p>
      <w:pPr>
        <w:pStyle w:val="ListParagraph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/>
        </w:rPr>
        <w:t>Vice President of Classics and Letters Honor Society</w:t>
      </w:r>
    </w:p>
    <w:p>
      <w:pPr>
        <w:pStyle w:val="ListParagraph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/>
        </w:rPr>
        <w:t>Completed Comptia Security+ Certification in November 2017.</w:t>
      </w:r>
    </w:p>
    <w:sectPr>
      <w:footerReference w:type="default" r:id="rId2"/>
      <w:type w:val="nextPage"/>
      <w:pgSz w:w="12240" w:h="15840"/>
      <w:pgMar w:left="1728" w:right="1728" w:header="0" w:top="1080" w:footer="720" w:bottom="1080" w:gutter="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dug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 w:qFormat="1"/>
    <w:lsdException w:name="Title" w:semiHidden="0" w:unhideWhenUsed="0" w:qFormat="1"/>
    <w:lsdException w:name="Subtitle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4ac9"/>
    <w:pPr>
      <w:widowControl/>
      <w:bidi w:val="0"/>
      <w:jc w:val="left"/>
    </w:pPr>
    <w:rPr>
      <w:rFonts w:ascii="Arial" w:hAnsi="Arial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000000"/>
      </w:pBdr>
      <w:outlineLvl w:val="0"/>
    </w:pPr>
    <w:rPr>
      <w:rFonts w:ascii="Garamond" w:hAnsi="Garamond" w:asciiTheme="majorHAnsi" w:hAnsiTheme="majorHAnsi"/>
      <w:b/>
      <w:bCs/>
      <w:kern w:val="2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 w:val="true"/>
      <w:spacing w:before="360" w:after="120"/>
      <w:outlineLvl w:val="1"/>
    </w:pPr>
    <w:rPr>
      <w:rFonts w:ascii="Garamond" w:hAnsi="Garamond" w:cs="Arial" w:asciiTheme="majorHAnsi" w:hAnsiTheme="majorHAnsi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 w:val="true"/>
      <w:spacing w:before="120" w:after="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04ff8"/>
    <w:pPr>
      <w:keepNext w:val="true"/>
      <w:spacing w:before="120" w:after="0"/>
      <w:outlineLvl w:val="3"/>
    </w:pPr>
    <w:rPr>
      <w:rFonts w:cs="Arial"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2f1260"/>
    <w:rPr>
      <w:rFonts w:ascii="Garamond" w:hAnsi="Garamond" w:cs="Arial" w:asciiTheme="majorHAnsi" w:hAnsiTheme="majorHAnsi"/>
      <w:b/>
      <w:bCs/>
      <w:spacing w:val="-10"/>
      <w:sz w:val="32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064ac9"/>
    <w:rPr>
      <w:rFonts w:ascii="Arial" w:hAnsi="Arial" w:cs="Arial" w:asciiTheme="minorHAnsi" w:hAnsiTheme="minorHAnsi"/>
      <w:bCs/>
    </w:rPr>
  </w:style>
  <w:style w:type="character" w:styleId="Heading4Char" w:customStyle="1">
    <w:name w:val="Heading 4 Char"/>
    <w:basedOn w:val="DefaultParagraphFont"/>
    <w:link w:val="Heading4"/>
    <w:semiHidden/>
    <w:qFormat/>
    <w:rsid w:val="00064ac9"/>
    <w:rPr>
      <w:rFonts w:ascii="Arial" w:hAnsi="Arial" w:cs="Arial" w:asciiTheme="minorHAnsi" w:hAnsiTheme="minorHAnsi"/>
      <w:iCs/>
      <w:szCs w:val="24"/>
    </w:rPr>
  </w:style>
  <w:style w:type="character" w:styleId="InternetLink">
    <w:name w:val="Internet Link"/>
    <w:basedOn w:val="DefaultParagraphFont"/>
    <w:qFormat/>
    <w:rsid w:val="00b86e8e"/>
    <w:rPr>
      <w:color w:val="0000FF"/>
      <w:u w:val="single"/>
    </w:rPr>
  </w:style>
  <w:style w:type="character" w:styleId="Position" w:customStyle="1">
    <w:name w:val="Position"/>
    <w:basedOn w:val="DefaultParagraphFont"/>
    <w:qFormat/>
    <w:rsid w:val="002f1260"/>
    <w:rPr>
      <w:rFonts w:ascii="Garamond" w:hAnsi="Garamond" w:asciiTheme="majorHAnsi" w:hAnsiTheme="majorHAnsi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qFormat/>
    <w:rsid w:val="00064ac9"/>
    <w:rPr>
      <w:color w:val="808080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064ac9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link w:val="BodyText"/>
    <w:qFormat/>
    <w:rsid w:val="001a24d6"/>
    <w:rPr>
      <w:rFonts w:ascii="Arial" w:hAnsi="Arial"/>
      <w:b/>
      <w:sz w:val="22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next w:val="Normal"/>
    <w:link w:val="BodyTextChar"/>
    <w:rsid w:val="001a24d6"/>
    <w:pPr>
      <w:spacing w:before="240" w:after="0"/>
      <w:ind w:left="360" w:hanging="0"/>
    </w:pPr>
    <w:rPr>
      <w:rFonts w:ascii="Arial" w:hAnsi="Arial"/>
      <w:b/>
      <w:sz w:val="22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Bullet">
    <w:name w:val="List Bullet"/>
    <w:basedOn w:val="Normal"/>
    <w:next w:val="Normal"/>
    <w:autoRedefine/>
    <w:qFormat/>
    <w:rsid w:val="00722067"/>
    <w:pPr>
      <w:spacing w:before="60" w:after="0"/>
    </w:pPr>
    <w:rPr/>
  </w:style>
  <w:style w:type="paragraph" w:styleId="ContactInfo" w:customStyle="1">
    <w:name w:val="Contact Info"/>
    <w:basedOn w:val="Normal"/>
    <w:qFormat/>
    <w:rsid w:val="002f1260"/>
    <w:pPr>
      <w:spacing w:before="0" w:after="200"/>
      <w:jc w:val="right"/>
    </w:pPr>
    <w:rPr>
      <w:spacing w:val="30"/>
      <w:sz w:val="16"/>
    </w:rPr>
  </w:style>
  <w:style w:type="paragraph" w:styleId="BalloonText">
    <w:name w:val="Balloon Text"/>
    <w:basedOn w:val="Normal"/>
    <w:link w:val="BalloonTextChar"/>
    <w:semiHidden/>
    <w:unhideWhenUsed/>
    <w:qFormat/>
    <w:rsid w:val="00064ac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32057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48</TotalTime>
  <Application>LibreOffice/6.3.1.2$Linux_X86_64 LibreOffice_project/b79626edf0065ac373bd1df5c28bd630b4424273</Application>
  <Pages>4</Pages>
  <Words>1208</Words>
  <Characters>7231</Characters>
  <CharactersWithSpaces>8330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2018-01-03T00:20:00Z</dcterms:created>
  <dc:creator>ADMIN</dc:creator>
  <dc:description/>
  <dc:language>en-US</dc:language>
  <cp:lastModifiedBy/>
  <cp:lastPrinted>2003-11-24T18:55:00Z</cp:lastPrinted>
  <dcterms:modified xsi:type="dcterms:W3CDTF">2019-09-17T08:58:34Z</dcterms:modified>
  <cp:revision>21</cp:revision>
  <dc:subject/>
  <dc:title>Transfer within company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TC063683191033</vt:lpwstr>
  </property>
</Properties>
</file>