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F6" w:rsidRPr="004F3A15" w:rsidRDefault="00DC046A" w:rsidP="00DC046A">
      <w:pPr>
        <w:pStyle w:val="Ttulo1"/>
        <w:jc w:val="center"/>
        <w:rPr>
          <w:rFonts w:eastAsia="MS Gothic"/>
          <w:b/>
          <w:color w:val="auto"/>
          <w:lang w:val="en-US"/>
        </w:rPr>
      </w:pPr>
      <w:proofErr w:type="spellStart"/>
      <w:r w:rsidRPr="004F3A15">
        <w:rPr>
          <w:rFonts w:eastAsia="MS Gothic"/>
          <w:b/>
          <w:color w:val="auto"/>
          <w:lang w:val="en-US"/>
        </w:rPr>
        <w:t>Patrón</w:t>
      </w:r>
      <w:proofErr w:type="spellEnd"/>
      <w:r w:rsidRPr="004F3A15">
        <w:rPr>
          <w:rFonts w:eastAsia="MS Gothic"/>
          <w:b/>
          <w:color w:val="auto"/>
          <w:lang w:val="en-US"/>
        </w:rPr>
        <w:t xml:space="preserve"> “</w:t>
      </w:r>
      <w:proofErr w:type="spellStart"/>
      <w:r w:rsidRPr="004F3A15">
        <w:rPr>
          <w:rFonts w:eastAsia="MS Gothic"/>
          <w:b/>
          <w:color w:val="auto"/>
          <w:lang w:val="en-US"/>
        </w:rPr>
        <w:t>Pizarra</w:t>
      </w:r>
      <w:proofErr w:type="spellEnd"/>
      <w:r w:rsidRPr="004F3A15">
        <w:rPr>
          <w:rFonts w:eastAsia="MS Gothic"/>
          <w:b/>
          <w:color w:val="auto"/>
          <w:lang w:val="en-US"/>
        </w:rPr>
        <w:t>” (BlackBoard pattern)</w:t>
      </w:r>
    </w:p>
    <w:p w:rsidR="00DC046A" w:rsidRPr="004F3A15" w:rsidRDefault="00DC046A" w:rsidP="00DC046A">
      <w:pPr>
        <w:jc w:val="center"/>
        <w:rPr>
          <w:rFonts w:ascii="MS Gothic" w:eastAsia="MS Gothic" w:hAnsi="MS Gothic"/>
          <w:sz w:val="24"/>
          <w:lang w:val="en-US"/>
        </w:rPr>
      </w:pPr>
    </w:p>
    <w:p w:rsidR="00DC046A" w:rsidRPr="004F3A15" w:rsidRDefault="00DC046A" w:rsidP="00DC046A">
      <w:pPr>
        <w:rPr>
          <w:rFonts w:ascii="Arial" w:eastAsia="MS Gothic" w:hAnsi="Arial" w:cs="Arial"/>
          <w:sz w:val="24"/>
          <w:lang w:val="en-US"/>
        </w:rPr>
      </w:pPr>
      <w:proofErr w:type="spellStart"/>
      <w:r w:rsidRPr="004F3A15">
        <w:rPr>
          <w:rFonts w:ascii="Arial" w:eastAsia="MS Gothic" w:hAnsi="Arial" w:cs="Arial"/>
          <w:b/>
          <w:sz w:val="24"/>
          <w:lang w:val="en-US"/>
        </w:rPr>
        <w:t>Nombre</w:t>
      </w:r>
      <w:proofErr w:type="spellEnd"/>
      <w:r w:rsidRPr="004F3A15">
        <w:rPr>
          <w:rFonts w:ascii="Arial" w:eastAsia="MS Gothic" w:hAnsi="Arial" w:cs="Arial"/>
          <w:b/>
          <w:sz w:val="24"/>
          <w:lang w:val="en-US"/>
        </w:rPr>
        <w:t>:</w:t>
      </w:r>
      <w:r w:rsidRPr="004F3A15">
        <w:rPr>
          <w:rFonts w:ascii="Arial" w:eastAsia="MS Gothic" w:hAnsi="Arial" w:cs="Arial"/>
          <w:sz w:val="24"/>
          <w:lang w:val="en-US"/>
        </w:rPr>
        <w:t xml:space="preserve"> BlackBoard</w:t>
      </w:r>
    </w:p>
    <w:p w:rsidR="00DC046A" w:rsidRPr="004F3A15" w:rsidRDefault="00DC046A" w:rsidP="00DC046A">
      <w:pPr>
        <w:rPr>
          <w:rFonts w:ascii="Arial" w:eastAsia="MS Gothic" w:hAnsi="Arial" w:cs="Arial"/>
          <w:sz w:val="24"/>
          <w:lang w:val="en-US"/>
        </w:rPr>
      </w:pPr>
    </w:p>
    <w:p w:rsidR="00DC046A" w:rsidRDefault="00DC046A" w:rsidP="00DC046A">
      <w:pPr>
        <w:jc w:val="both"/>
        <w:rPr>
          <w:rFonts w:ascii="Arial" w:eastAsia="MS Gothic" w:hAnsi="Arial" w:cs="Arial"/>
          <w:sz w:val="24"/>
        </w:rPr>
      </w:pPr>
      <w:r w:rsidRPr="00DC046A">
        <w:rPr>
          <w:rFonts w:ascii="Arial" w:eastAsia="MS Gothic" w:hAnsi="Arial" w:cs="Arial"/>
          <w:b/>
          <w:sz w:val="24"/>
        </w:rPr>
        <w:t>Propósito:</w:t>
      </w:r>
      <w:r>
        <w:rPr>
          <w:rFonts w:ascii="Arial" w:eastAsia="MS Gothic" w:hAnsi="Arial" w:cs="Arial"/>
          <w:sz w:val="24"/>
        </w:rPr>
        <w:t xml:space="preserve"> Proporciona soluciones para el diseño e implementación de sistemas que necesitan implementar grandes módulos especializados y diversos e implementar sistemas computacionales complejos.</w:t>
      </w:r>
    </w:p>
    <w:p w:rsidR="00DC046A" w:rsidRDefault="00DC046A" w:rsidP="00DC046A">
      <w:pPr>
        <w:jc w:val="both"/>
        <w:rPr>
          <w:rFonts w:ascii="Arial" w:eastAsia="MS Gothic" w:hAnsi="Arial" w:cs="Arial"/>
          <w:sz w:val="24"/>
        </w:rPr>
      </w:pPr>
      <w:r>
        <w:rPr>
          <w:rFonts w:ascii="Arial" w:eastAsia="MS Gothic" w:hAnsi="Arial" w:cs="Arial"/>
          <w:b/>
          <w:sz w:val="24"/>
        </w:rPr>
        <w:t xml:space="preserve">Problema: </w:t>
      </w:r>
      <w:r w:rsidR="001C14E1">
        <w:rPr>
          <w:rFonts w:ascii="Arial" w:eastAsia="MS Gothic" w:hAnsi="Arial" w:cs="Arial"/>
          <w:sz w:val="24"/>
        </w:rPr>
        <w:t>Sistemas que abordan problemas que no tienen una solución factible ni determinista. Sistemas que no son capaces de trabajar con usos complejos.</w:t>
      </w:r>
    </w:p>
    <w:p w:rsidR="00707EA1" w:rsidRPr="00707EA1" w:rsidRDefault="001C14E1" w:rsidP="00DC046A">
      <w:pPr>
        <w:jc w:val="both"/>
        <w:rPr>
          <w:rFonts w:ascii="Arial" w:eastAsia="MS Gothic" w:hAnsi="Arial" w:cs="Arial"/>
          <w:sz w:val="24"/>
        </w:rPr>
      </w:pPr>
      <w:r>
        <w:rPr>
          <w:rFonts w:ascii="Arial" w:eastAsia="MS Gothic" w:hAnsi="Arial" w:cs="Arial"/>
          <w:b/>
          <w:sz w:val="24"/>
        </w:rPr>
        <w:t xml:space="preserve">Solución: </w:t>
      </w:r>
      <w:r w:rsidR="00707EA1">
        <w:rPr>
          <w:rFonts w:ascii="Arial" w:eastAsia="MS Gothic" w:hAnsi="Arial" w:cs="Arial"/>
          <w:sz w:val="24"/>
        </w:rPr>
        <w:t>Propone la división de tareas en “fuentes de conocimientos”</w:t>
      </w:r>
      <w:r w:rsidR="005D0E5A">
        <w:rPr>
          <w:rFonts w:ascii="Arial" w:eastAsia="MS Gothic" w:hAnsi="Arial" w:cs="Arial"/>
          <w:sz w:val="24"/>
        </w:rPr>
        <w:t xml:space="preserve"> (Knowledge sources)</w:t>
      </w:r>
      <w:r w:rsidR="00707EA1">
        <w:rPr>
          <w:rFonts w:ascii="Arial" w:eastAsia="MS Gothic" w:hAnsi="Arial" w:cs="Arial"/>
          <w:sz w:val="24"/>
        </w:rPr>
        <w:t xml:space="preserve"> y la configuración y selección de métodos en “componentes de control”</w:t>
      </w:r>
      <w:r w:rsidR="005D0E5A" w:rsidRPr="005D0E5A">
        <w:rPr>
          <w:rFonts w:ascii="Arial" w:eastAsia="MS Gothic" w:hAnsi="Arial" w:cs="Arial"/>
          <w:sz w:val="24"/>
        </w:rPr>
        <w:t xml:space="preserve"> </w:t>
      </w:r>
      <w:r w:rsidR="005D0E5A">
        <w:rPr>
          <w:rFonts w:ascii="Arial" w:eastAsia="MS Gothic" w:hAnsi="Arial" w:cs="Arial"/>
          <w:sz w:val="24"/>
        </w:rPr>
        <w:t>(Control components)</w:t>
      </w:r>
      <w:r w:rsidR="00707EA1">
        <w:rPr>
          <w:rFonts w:ascii="Arial" w:eastAsia="MS Gothic" w:hAnsi="Arial" w:cs="Arial"/>
          <w:sz w:val="24"/>
        </w:rPr>
        <w:t xml:space="preserve"> para mejorar </w:t>
      </w:r>
      <w:r w:rsidR="005D0E5A">
        <w:rPr>
          <w:rFonts w:ascii="Arial" w:eastAsia="MS Gothic" w:hAnsi="Arial" w:cs="Arial"/>
          <w:sz w:val="24"/>
        </w:rPr>
        <w:t>la factibilidad del código y su eficacia.</w:t>
      </w:r>
    </w:p>
    <w:p w:rsidR="00707EA1" w:rsidRDefault="005D0E5A" w:rsidP="00DC046A">
      <w:pPr>
        <w:jc w:val="both"/>
        <w:rPr>
          <w:rFonts w:ascii="Arial" w:eastAsia="MS Gothic" w:hAnsi="Arial" w:cs="Arial"/>
          <w:sz w:val="24"/>
        </w:rPr>
      </w:pPr>
      <w:r>
        <w:rPr>
          <w:rFonts w:ascii="Arial" w:eastAsia="MS Gothic" w:hAnsi="Arial" w:cs="Arial"/>
          <w:b/>
          <w:sz w:val="24"/>
        </w:rPr>
        <w:t xml:space="preserve">Participantes y colaboradores: </w:t>
      </w:r>
    </w:p>
    <w:p w:rsidR="005D0E5A" w:rsidRDefault="005D0E5A" w:rsidP="005D0E5A">
      <w:pPr>
        <w:pStyle w:val="Prrafodelista"/>
        <w:numPr>
          <w:ilvl w:val="0"/>
          <w:numId w:val="1"/>
        </w:numPr>
        <w:jc w:val="both"/>
        <w:rPr>
          <w:rFonts w:ascii="Arial" w:eastAsia="MS Gothic" w:hAnsi="Arial" w:cs="Arial"/>
          <w:sz w:val="24"/>
        </w:rPr>
      </w:pPr>
      <w:r>
        <w:rPr>
          <w:rFonts w:ascii="Arial" w:eastAsia="MS Gothic" w:hAnsi="Arial" w:cs="Arial"/>
          <w:sz w:val="24"/>
        </w:rPr>
        <w:t>Pizarra (BlackBoard): memoria global que contiene los objetos de la solución.</w:t>
      </w:r>
    </w:p>
    <w:p w:rsidR="005D0E5A" w:rsidRDefault="005D0E5A" w:rsidP="005D0E5A">
      <w:pPr>
        <w:pStyle w:val="Prrafodelista"/>
        <w:numPr>
          <w:ilvl w:val="0"/>
          <w:numId w:val="1"/>
        </w:numPr>
        <w:jc w:val="both"/>
        <w:rPr>
          <w:rFonts w:ascii="Arial" w:eastAsia="MS Gothic" w:hAnsi="Arial" w:cs="Arial"/>
          <w:sz w:val="24"/>
        </w:rPr>
      </w:pPr>
      <w:r>
        <w:rPr>
          <w:rFonts w:ascii="Arial" w:eastAsia="MS Gothic" w:hAnsi="Arial" w:cs="Arial"/>
          <w:sz w:val="24"/>
        </w:rPr>
        <w:t>Fuentes de conocimientos (Knowledge sources): son módulos especializados en tareas.</w:t>
      </w:r>
    </w:p>
    <w:p w:rsidR="004F3A15" w:rsidRDefault="005D0E5A" w:rsidP="004F3A15">
      <w:pPr>
        <w:pStyle w:val="Prrafodelista"/>
        <w:numPr>
          <w:ilvl w:val="0"/>
          <w:numId w:val="1"/>
        </w:numPr>
        <w:jc w:val="both"/>
        <w:rPr>
          <w:rFonts w:ascii="Arial" w:eastAsia="MS Gothic" w:hAnsi="Arial" w:cs="Arial"/>
          <w:sz w:val="24"/>
        </w:rPr>
      </w:pPr>
      <w:r>
        <w:rPr>
          <w:rFonts w:ascii="Arial" w:eastAsia="MS Gothic" w:hAnsi="Arial" w:cs="Arial"/>
          <w:sz w:val="24"/>
        </w:rPr>
        <w:t xml:space="preserve">Componentes de control (Control components): encargado de configurar, seleccionar y ejecutar los módulos. </w:t>
      </w:r>
    </w:p>
    <w:p w:rsidR="004F3A15" w:rsidRDefault="004F3A15" w:rsidP="004F3A15">
      <w:pPr>
        <w:jc w:val="both"/>
        <w:rPr>
          <w:rFonts w:ascii="Arial" w:eastAsia="MS Gothic" w:hAnsi="Arial" w:cs="Arial"/>
          <w:b/>
          <w:sz w:val="24"/>
        </w:rPr>
      </w:pPr>
      <w:r>
        <w:rPr>
          <w:rFonts w:ascii="Arial" w:eastAsia="MS Gothic" w:hAnsi="Arial" w:cs="Arial"/>
          <w:b/>
          <w:sz w:val="24"/>
        </w:rPr>
        <w:t xml:space="preserve">Consecuencias: </w:t>
      </w:r>
    </w:p>
    <w:p w:rsidR="004F3A15" w:rsidRDefault="004F3A15" w:rsidP="004F3A15">
      <w:pPr>
        <w:pStyle w:val="Prrafodelista"/>
        <w:numPr>
          <w:ilvl w:val="0"/>
          <w:numId w:val="3"/>
        </w:numPr>
        <w:jc w:val="both"/>
        <w:rPr>
          <w:rFonts w:ascii="Arial" w:eastAsia="MS Gothic" w:hAnsi="Arial" w:cs="Arial"/>
          <w:sz w:val="24"/>
        </w:rPr>
      </w:pPr>
      <w:r w:rsidRPr="004F3A15">
        <w:rPr>
          <w:rFonts w:ascii="Arial" w:eastAsia="MS Gothic" w:hAnsi="Arial" w:cs="Arial"/>
          <w:sz w:val="24"/>
        </w:rPr>
        <w:t>No se puede reutilizar el código</w:t>
      </w:r>
      <w:r>
        <w:rPr>
          <w:rFonts w:ascii="Arial" w:eastAsia="MS Gothic" w:hAnsi="Arial" w:cs="Arial"/>
          <w:sz w:val="24"/>
        </w:rPr>
        <w:t>.</w:t>
      </w:r>
    </w:p>
    <w:p w:rsidR="004F3A15" w:rsidRPr="004F3A15" w:rsidRDefault="004F3A15" w:rsidP="004F3A15">
      <w:pPr>
        <w:pStyle w:val="Prrafodelista"/>
        <w:numPr>
          <w:ilvl w:val="0"/>
          <w:numId w:val="3"/>
        </w:numPr>
        <w:jc w:val="both"/>
        <w:rPr>
          <w:rFonts w:ascii="Arial" w:eastAsia="MS Gothic" w:hAnsi="Arial" w:cs="Arial"/>
          <w:sz w:val="24"/>
        </w:rPr>
      </w:pPr>
      <w:r>
        <w:rPr>
          <w:rFonts w:ascii="Arial" w:eastAsia="MS Gothic" w:hAnsi="Arial" w:cs="Arial"/>
          <w:sz w:val="24"/>
        </w:rPr>
        <w:t>L</w:t>
      </w:r>
      <w:bookmarkStart w:id="0" w:name="_GoBack"/>
      <w:bookmarkEnd w:id="0"/>
      <w:r w:rsidRPr="004F3A15">
        <w:rPr>
          <w:rFonts w:ascii="Arial" w:eastAsia="MS Gothic" w:hAnsi="Arial" w:cs="Arial"/>
          <w:sz w:val="24"/>
        </w:rPr>
        <w:t>a posibilidad de cambio es casi nula.</w:t>
      </w:r>
    </w:p>
    <w:p w:rsidR="005D0E5A" w:rsidRDefault="005D0E5A" w:rsidP="005D0E5A">
      <w:pPr>
        <w:jc w:val="both"/>
        <w:rPr>
          <w:rFonts w:ascii="Arial" w:eastAsia="MS Gothic" w:hAnsi="Arial" w:cs="Arial"/>
          <w:b/>
          <w:sz w:val="24"/>
        </w:rPr>
      </w:pPr>
      <w:r>
        <w:rPr>
          <w:rFonts w:ascii="Arial" w:eastAsia="MS Gothic" w:hAnsi="Arial" w:cs="Arial"/>
          <w:b/>
          <w:sz w:val="24"/>
        </w:rPr>
        <w:t>Implementación:</w:t>
      </w:r>
    </w:p>
    <w:p w:rsidR="005D0E5A" w:rsidRPr="005D0E5A" w:rsidRDefault="005D0E5A" w:rsidP="005D0E5A">
      <w:pPr>
        <w:pStyle w:val="Prrafodelista"/>
        <w:numPr>
          <w:ilvl w:val="0"/>
          <w:numId w:val="2"/>
        </w:numPr>
        <w:jc w:val="both"/>
        <w:rPr>
          <w:rFonts w:ascii="Arial" w:eastAsia="MS Gothic" w:hAnsi="Arial" w:cs="Arial"/>
          <w:b/>
          <w:sz w:val="24"/>
        </w:rPr>
      </w:pPr>
      <w:r>
        <w:rPr>
          <w:rFonts w:ascii="Arial" w:eastAsia="MS Gothic" w:hAnsi="Arial" w:cs="Arial"/>
          <w:sz w:val="24"/>
        </w:rPr>
        <w:t>Diseñar la pizarra, esta es en el conjunto de soluciones existentes para el problema.</w:t>
      </w:r>
    </w:p>
    <w:p w:rsidR="005D0E5A" w:rsidRPr="005D0E5A" w:rsidRDefault="005D0E5A" w:rsidP="005D0E5A">
      <w:pPr>
        <w:pStyle w:val="Prrafodelista"/>
        <w:numPr>
          <w:ilvl w:val="0"/>
          <w:numId w:val="2"/>
        </w:numPr>
        <w:jc w:val="both"/>
        <w:rPr>
          <w:rFonts w:ascii="Arial" w:eastAsia="MS Gothic" w:hAnsi="Arial" w:cs="Arial"/>
          <w:b/>
          <w:sz w:val="24"/>
        </w:rPr>
      </w:pPr>
      <w:r>
        <w:rPr>
          <w:rFonts w:ascii="Arial" w:eastAsia="MS Gothic" w:hAnsi="Arial" w:cs="Arial"/>
          <w:sz w:val="24"/>
        </w:rPr>
        <w:t>Identificar las fuentes de conocimiento.</w:t>
      </w:r>
    </w:p>
    <w:p w:rsidR="005D0E5A" w:rsidRPr="005D0E5A" w:rsidRDefault="005D0E5A" w:rsidP="005D0E5A">
      <w:pPr>
        <w:pStyle w:val="Prrafodelista"/>
        <w:numPr>
          <w:ilvl w:val="0"/>
          <w:numId w:val="2"/>
        </w:numPr>
        <w:jc w:val="both"/>
        <w:rPr>
          <w:rFonts w:ascii="Arial" w:eastAsia="MS Gothic" w:hAnsi="Arial" w:cs="Arial"/>
          <w:b/>
          <w:sz w:val="24"/>
        </w:rPr>
      </w:pPr>
      <w:r>
        <w:rPr>
          <w:rFonts w:ascii="Arial" w:eastAsia="MS Gothic" w:hAnsi="Arial" w:cs="Arial"/>
          <w:sz w:val="24"/>
        </w:rPr>
        <w:t>Especificar el componente de control.</w:t>
      </w:r>
    </w:p>
    <w:p w:rsidR="005D0E5A" w:rsidRPr="005D0E5A" w:rsidRDefault="005D0E5A" w:rsidP="005D0E5A">
      <w:pPr>
        <w:ind w:left="720"/>
        <w:jc w:val="both"/>
        <w:rPr>
          <w:rFonts w:ascii="Arial" w:eastAsia="MS Gothic" w:hAnsi="Arial" w:cs="Arial"/>
          <w:b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510585" cy="2541741"/>
            <wp:effectExtent l="19050" t="19050" r="23495" b="11430"/>
            <wp:docPr id="1" name="Imagen 1" descr="Resultado de imagen para blackboard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lackboard pattern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16" cy="2588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14E1" w:rsidRPr="001C14E1" w:rsidRDefault="001C14E1" w:rsidP="00DC046A">
      <w:pPr>
        <w:jc w:val="both"/>
        <w:rPr>
          <w:rFonts w:ascii="Arial" w:eastAsia="MS Gothic" w:hAnsi="Arial" w:cs="Arial"/>
          <w:sz w:val="24"/>
        </w:rPr>
      </w:pPr>
    </w:p>
    <w:sectPr w:rsidR="001C14E1" w:rsidRPr="001C1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4980"/>
    <w:multiLevelType w:val="hybridMultilevel"/>
    <w:tmpl w:val="F09C5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D2512"/>
    <w:multiLevelType w:val="hybridMultilevel"/>
    <w:tmpl w:val="CFFE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41647"/>
    <w:multiLevelType w:val="hybridMultilevel"/>
    <w:tmpl w:val="A3B2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6A"/>
    <w:rsid w:val="001C14E1"/>
    <w:rsid w:val="003D42F6"/>
    <w:rsid w:val="004F3A15"/>
    <w:rsid w:val="005D0E5A"/>
    <w:rsid w:val="00707EA1"/>
    <w:rsid w:val="00D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0E50"/>
  <w15:chartTrackingRefBased/>
  <w15:docId w15:val="{1FE9C8F9-5353-4313-8B1E-BFC76E3A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0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4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5D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Vega</dc:creator>
  <cp:keywords/>
  <dc:description/>
  <cp:lastModifiedBy>Jimena Vega</cp:lastModifiedBy>
  <cp:revision>2</cp:revision>
  <dcterms:created xsi:type="dcterms:W3CDTF">2018-07-27T19:47:00Z</dcterms:created>
  <dcterms:modified xsi:type="dcterms:W3CDTF">2018-07-27T21:00:00Z</dcterms:modified>
</cp:coreProperties>
</file>