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n Pelvis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s 0.2133 0.1634 0.1481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R 1.0000 0.0000 0.0000 0.0000 1.0000 0.0000 0.0000 0.0000 1.0000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t 0.0000 0.9809 -0.0308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j 0.0000 0.9800 -0.0300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n FemurR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s 0.0765 0.4043 0.0759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R 0.9998 -0.0174 -0.0024 -0.0175 -0.9997 -0.0172 -0.0021 0.0172 -0.9998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t -0.1000 0.7241 -0.0200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j -0.0903 0.9337 -0.0116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n TibiaR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s 0.0705 0.4156 0.0705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R 0.9994 0.0348 -0.0030 0.0349 -0.9956 0.0871 0.0000 -0.0872 -0.9962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t -0.0927 0.3017 -0.0341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j -0.0995 0.5302 0.0000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n TalusR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s 0.0942 0.0735 0.2400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R 0.9903 0.0256 0.1366 0.0220 -0.9994 0.0279 0.1372 -0.0247 -0.9902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t -0.0839 0.0403 -0.0041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j -0.0800 0.0776 -0.0419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n FemurL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s 0.0765 0.4043 0.0759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R 0.9998 -0.0174 -0.0024 0.0175 0.9997 0.0172 0.0021 -0.0172 0.9998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t 0.1000 0.7241 -0.0200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j 0.0903 0.9337 -0.0116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n TibiaL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s 0.0704 0.4156 0.0705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R 0.9994 0.0348 -0.0030 -0.0349 0.9956 -0.0871 0.0000 0.0872 0.9962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t 0.0928 0.3017 -0.0341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j 0.0995 0.5302 0.0000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n TalusL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s 0.0942 0.0735 0.2400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R 0.9903 0.0256 0.1366 -0.0220 0.9994 -0.0279 -0.1372 0.0247 0.9902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t 0.0839 0.0403 -0.0041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j 0.0800 0.0776 -0.0419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n Spine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s 0.0829 0.0976 0.1045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R 1.0000 0.0000 0.0000 0.0000 1.0000 0.0000 0.0000 0.0000 1.0000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t 0.0000 1.1204 -0.0464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j 0.0000 1.0675 -0.0434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n Torso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s 0.2047 0.2484 0.1523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R 1.0000 0.0000 0.0000 0.0000 0.9900 0.1411 0.0000 -0.1411 0.9900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t 0.0000 1.3097 -0.0385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j 0.0000 1.1761 -0.0498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n Neck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s 0.0668 0.0728 0.0635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R 1.0000 0.0000 0.0000 0.0000 0.9732 -0.2301 0.0000 0.2301 0.9732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t 0.0000 1.5297 -0.0250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j 0.0000 1.4844 -0.0436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n Head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s 0.1265 0.1468 0.1095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R 1.0000 0.0000 0.0000 0.0000 0.9895 -0.1447 0.0000 0.1447 0.9895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t 0.0000 1.6506 0.0150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j 0.0000 1.5652 -0.0086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n ShoulderR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s 0.1635 0.0391 0.0391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R 0.9985 -0.0048 0.0549 -0.0047 -1.0000 -0.0011 0.0549 0.0008 -0.9985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t -0.0981 1.4644 -0.0391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j -0.0147 1.4535 -0.0381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n ArmR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s 0.3329 0.0503 0.0531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R 0.9960 0.0361 -0.0812 -0.0669 -0.2971 -0.9525 -0.0585 0.9542 -0.2936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t -0.3578 1.4522 -0.0235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j -0.1995 1.4350 -0.0353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n ForeArmR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s 0.2630 0.0503 0.0531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R 0.9929 0.0823 -0.0856 -0.0517 -0.3492 -0.9356 -0.1069 0.9334 -0.3424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t -0.6674 1.4699 -0.0059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j -0.5234 1.4607 -0.0105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n HandR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s 0.0744 0.0503 0.0618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R 0.9960 0.0789 0.0423 0.0843 -0.6676 -0.7398 -0.0302 0.7404 -0.6715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t -0.8466 1.4737 0.0173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j -0.8102 1.4694 0.0194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n ShoulderL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s 0.1635 0.0391 0.0391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R 0.9985 -0.0048 0.0549 0.0047 1.0000 0.0011 -0.0549 -0.0008 0.9985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t 0.0981 1.4644 -0.0391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j 0.0147 1.4535 -0.0381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n ArmL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s 0.3329 0.0503 0.0531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R 0.9960 0.0361 -0.0812 0.0669 0.2971 0.9525 0.0585 -0.9542 0.2936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t 0.3578 1.4522 -0.0235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j 0.1995 1.4350 -0.0353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n ForeArmL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s 0.2630 0.0503 0.0531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R 0.9929 0.0823 -0.0856 0.0517 0.3492 0.9356 0.1069 -0.9334 0.3424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t 0.6674 1.4699 -0.0059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j 0.5234 1.4607 -0.0105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n HandL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s 0.0744 0.0503 0.0618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R 0.9960 0.0789 0.0423 -0.0843 0.6676 0.7398 0.0302 -0.7404 0.6715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t 0.8466 1.4737 0.0173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j 0.8102 1.4694 0.0194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