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rFonts w:ascii="Liberation Sans" w:hAnsi="Liberation Sans"/>
        </w:rPr>
      </w:pPr>
      <w:r>
        <w:rPr>
          <w:rFonts w:eastAsia="Times New Roman" w:ascii="Liberation Sans" w:hAnsi="Liberation Sans"/>
          <w:i w:val="false"/>
          <w:iCs w:val="false"/>
          <w:sz w:val="48"/>
          <w:lang w:eastAsia="en-IN"/>
        </w:rPr>
        <w:t xml:space="preserve">8. </w:t>
      </w:r>
      <w:r>
        <w:rPr>
          <w:rFonts w:eastAsia="Times New Roman" w:ascii="Liberation Sans" w:hAnsi="Liberation Sans"/>
          <w:i w:val="false"/>
          <w:iCs w:val="false"/>
          <w:sz w:val="48"/>
          <w:lang w:eastAsia="en-IN"/>
        </w:rPr>
        <w:t>k - d trees</w:t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eastAsia="Times New Roman" w:cs="Times New Roman" w:ascii="Liberation Sans" w:hAnsi="Liberation Sans"/>
          <w:b/>
          <w:bCs/>
          <w:i w:val="false"/>
          <w:iCs w:val="false"/>
          <w:color w:val="000000"/>
          <w:sz w:val="40"/>
          <w:szCs w:val="40"/>
          <w:lang w:eastAsia="en-IN"/>
        </w:rPr>
        <w:t xml:space="preserve">Aim: </w:t>
      </w:r>
    </w:p>
    <w:p>
      <w:pPr>
        <w:pStyle w:val="Normal"/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>To perform insertion and display operations on k – d trees.</w:t>
      </w:r>
    </w:p>
    <w:p>
      <w:pPr>
        <w:pStyle w:val="Normal"/>
        <w:spacing w:lineRule="auto" w:line="240" w:before="0" w:after="0"/>
        <w:jc w:val="both"/>
        <w:rPr>
          <w:rFonts w:ascii="Liberation Sans" w:hAnsi="Liberation Sans"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</w:r>
    </w:p>
    <w:p>
      <w:pPr>
        <w:pStyle w:val="Normal"/>
        <w:spacing w:lineRule="auto" w:line="240" w:before="0" w:after="0"/>
        <w:jc w:val="both"/>
        <w:rPr>
          <w:rFonts w:ascii="Liberation Sans" w:hAnsi="Liberation Sans"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</w:r>
    </w:p>
    <w:p>
      <w:pPr>
        <w:pStyle w:val="Subtitle"/>
        <w:rPr>
          <w:rFonts w:ascii="Liberation Sans" w:hAnsi="Liberation Sans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  <w:t>Theory: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284" w:hanging="284"/>
        <w:contextualSpacing/>
        <w:jc w:val="both"/>
        <w:rPr>
          <w:rFonts w:eastAsia="Times New Roman" w:cs="Times New Roman"/>
          <w:i/>
          <w:i/>
          <w:sz w:val="24"/>
          <w:lang w:eastAsia="en-IN"/>
        </w:rPr>
      </w:pPr>
      <w:r>
        <w:rPr>
          <w:rFonts w:eastAsia="Times New Roman" w:cs="Times New Roman" w:ascii="Liberation Sans" w:hAnsi="Liberation Sans"/>
          <w:i/>
          <w:sz w:val="24"/>
          <w:lang w:eastAsia="en-IN"/>
        </w:rPr>
        <w:t>kd trees</w:t>
      </w:r>
    </w:p>
    <w:p>
      <w:pPr>
        <w:pStyle w:val="Normal"/>
        <w:spacing w:lineRule="auto" w:line="240" w:before="0" w:after="0"/>
        <w:jc w:val="both"/>
        <w:rPr>
          <w:rFonts w:ascii="Liberation Sans" w:hAnsi="Liberation Sans" w:eastAsia="Times New Roman" w:cs="Times New Roman"/>
          <w:i/>
          <w:i/>
          <w:sz w:val="24"/>
          <w:lang w:eastAsia="en-IN"/>
        </w:rPr>
      </w:pPr>
      <w:r>
        <w:rPr>
          <w:rFonts w:eastAsia="Times New Roman" w:cs="Times New Roman" w:ascii="Liberation Sans" w:hAnsi="Liberation Sans"/>
          <w:i/>
          <w:sz w:val="24"/>
          <w:lang w:eastAsia="en-IN"/>
        </w:rPr>
      </w:r>
    </w:p>
    <w:p>
      <w:pPr>
        <w:pStyle w:val="Normal"/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 xml:space="preserve">The </w:t>
      </w:r>
      <w:r>
        <w:rPr>
          <w:rFonts w:eastAsia="Times New Roman" w:cs="Times New Roman" w:ascii="Liberation Sans" w:hAnsi="Liberation Sans"/>
          <w:iCs/>
          <w:lang w:eastAsia="en-IN"/>
        </w:rPr>
        <w:t>k - d tree</w:t>
      </w:r>
      <w:r>
        <w:rPr>
          <w:rFonts w:eastAsia="Times New Roman" w:cs="Times New Roman" w:ascii="Liberation Sans" w:hAnsi="Liberation Sans"/>
          <w:lang w:eastAsia="en-IN"/>
        </w:rPr>
        <w:t xml:space="preserve"> is a modification to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BST</w:t>
      </w:r>
      <w:r>
        <w:rPr>
          <w:rFonts w:eastAsia="Times New Roman" w:cs="Times New Roman" w:ascii="Liberation Sans" w:hAnsi="Liberation Sans"/>
          <w:lang w:eastAsia="en-IN"/>
        </w:rPr>
        <w:t xml:space="preserve"> that allows for efficient processing of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multi-dimensional search keys</w:t>
      </w:r>
      <w:r>
        <w:rPr>
          <w:rFonts w:eastAsia="Times New Roman" w:cs="Times New Roman" w:ascii="Liberation Sans" w:hAnsi="Liberation Sans"/>
          <w:lang w:eastAsia="en-IN"/>
        </w:rPr>
        <w:t xml:space="preserve">. The k - d tree differs from the BST in that each level of the k - d tree makes branching decisions based on a particular search key associated with that level, called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 xml:space="preserve">discriminator or cutting dimension. </w:t>
      </w:r>
      <w:r>
        <w:rPr>
          <w:rFonts w:eastAsia="Times New Roman" w:cs="Times New Roman" w:ascii="Liberation Sans" w:hAnsi="Liberation Sans"/>
          <w:lang w:eastAsia="en-IN"/>
        </w:rPr>
        <w:t xml:space="preserve">It is nearly always used to support search on multi-dimensional coordinates, such as locations in 2D or 3D space. </w:t>
      </w:r>
    </w:p>
    <w:p>
      <w:pPr>
        <w:pStyle w:val="Normal"/>
        <w:tabs>
          <w:tab w:val="left" w:pos="5070" w:leader="none"/>
        </w:tabs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ab/>
      </w:r>
    </w:p>
    <w:p>
      <w:pPr>
        <w:pStyle w:val="Normal"/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 xml:space="preserve">We define the discriminator at level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i</w:t>
      </w:r>
      <w:r>
        <w:rPr>
          <w:rFonts w:eastAsia="Times New Roman" w:cs="Times New Roman" w:ascii="Liberation Sans" w:hAnsi="Liberation Sans"/>
          <w:lang w:eastAsia="en-IN"/>
        </w:rPr>
        <w:t xml:space="preserve"> to be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i</w:t>
      </w:r>
      <w:r>
        <w:rPr>
          <w:rFonts w:eastAsia="Times New Roman" w:cs="Times New Roman" w:ascii="Liberation Sans" w:hAnsi="Liberation Sans"/>
          <w:lang w:eastAsia="en-IN"/>
        </w:rPr>
        <w:t xml:space="preserve"> mod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k</w:t>
      </w:r>
      <w:r>
        <w:rPr>
          <w:rFonts w:eastAsia="Times New Roman" w:cs="Times New Roman" w:ascii="Liberation Sans" w:hAnsi="Liberation Sans"/>
          <w:lang w:eastAsia="en-IN"/>
        </w:rPr>
        <w:t xml:space="preserve"> for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k</w:t>
      </w:r>
      <w:r>
        <w:rPr>
          <w:rFonts w:eastAsia="Times New Roman" w:cs="Times New Roman" w:ascii="Liberation Sans" w:hAnsi="Liberation Sans"/>
          <w:lang w:eastAsia="en-IN"/>
        </w:rPr>
        <w:t xml:space="preserve"> dimensions. For example, assume that we store data organized by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xy</w:t>
      </w:r>
      <w:r>
        <w:rPr>
          <w:rFonts w:eastAsia="Times New Roman" w:cs="Times New Roman" w:ascii="Liberation Sans" w:hAnsi="Liberation Sans"/>
          <w:lang w:eastAsia="en-IN"/>
        </w:rPr>
        <w:t xml:space="preserve">-coordinates. In this case,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k</w:t>
      </w:r>
      <w:r>
        <w:rPr>
          <w:rFonts w:eastAsia="Times New Roman" w:cs="Times New Roman" w:ascii="Liberation Sans" w:hAnsi="Liberation Sans"/>
          <w:lang w:eastAsia="en-IN"/>
        </w:rPr>
        <w:t xml:space="preserve"> is 2 (there are two coordinates), with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-coordinate field arbitrarily designated key 0, and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y</w:t>
      </w:r>
      <w:r>
        <w:rPr>
          <w:rFonts w:eastAsia="Times New Roman" w:cs="Times New Roman" w:ascii="Liberation Sans" w:hAnsi="Liberation Sans"/>
          <w:lang w:eastAsia="en-IN"/>
        </w:rPr>
        <w:t xml:space="preserve">-coordinate field designated key 1. </w:t>
      </w:r>
    </w:p>
    <w:p>
      <w:pPr>
        <w:pStyle w:val="Normal"/>
        <w:spacing w:lineRule="auto" w:line="240" w:before="0" w:after="0"/>
        <w:jc w:val="both"/>
        <w:rPr>
          <w:rFonts w:ascii="Liberation Sans" w:hAnsi="Liberation Sans"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</w:r>
    </w:p>
    <w:p>
      <w:pPr>
        <w:pStyle w:val="Normal"/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>Figure 1 shows an example of how a collection of two-dimensional points would be stored in a k - d tree.</w:t>
      </w:r>
    </w:p>
    <w:p>
      <w:pPr>
        <w:pStyle w:val="Normal"/>
        <w:keepNext w:val="true"/>
        <w:spacing w:lineRule="auto" w:line="240" w:beforeAutospacing="1" w:afterAutospacing="1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7AC52262">
                <wp:extent cx="5732145" cy="2814320"/>
                <wp:effectExtent l="171450" t="171450" r="383540" b="368300"/>
                <wp:docPr id="1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731560" cy="2813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3" stroked="f" style="position:absolute;margin-left:0pt;margin-top:-221.6pt;width:451.25pt;height:221.5pt;mso-position-vertical:top" wp14:anchorId="7AC52262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>
          <w:color w:val="548DD4" w:themeColor="text2" w:themeTint="99"/>
          <w:lang w:eastAsia="en-IN"/>
        </w:rPr>
      </w:pPr>
      <w:r>
        <w:rPr>
          <w:rFonts w:ascii="Liberation Sans" w:hAnsi="Liberation Sans"/>
          <w:color w:val="548DD4" w:themeColor="text2" w:themeTint="99"/>
        </w:rPr>
        <w:t xml:space="preserve">Figure 1 </w:t>
      </w:r>
      <w:r>
        <w:rPr>
          <w:rFonts w:ascii="Liberation Sans" w:hAnsi="Liberation Sans"/>
          <w:color w:val="548DD4" w:themeColor="text2" w:themeTint="99"/>
          <w:lang w:eastAsia="en-IN"/>
        </w:rPr>
        <w:t>Example of a k</w:t>
      </w:r>
      <w:r>
        <w:rPr>
          <w:rFonts w:eastAsia="Times New Roman" w:ascii="Liberation Sans" w:hAnsi="Liberation Sans"/>
          <w:color w:val="548DD4" w:themeColor="text2" w:themeTint="99"/>
          <w:lang w:eastAsia="en-IN"/>
        </w:rPr>
        <w:t xml:space="preserve"> - </w:t>
      </w:r>
      <w:r>
        <w:rPr>
          <w:rFonts w:ascii="Liberation Sans" w:hAnsi="Liberation Sans"/>
          <w:color w:val="548DD4" w:themeColor="text2" w:themeTint="99"/>
          <w:lang w:eastAsia="en-IN"/>
        </w:rPr>
        <w:t>d tree. (a) The k</w:t>
      </w:r>
      <w:r>
        <w:rPr>
          <w:rFonts w:eastAsia="Times New Roman" w:ascii="Liberation Sans" w:hAnsi="Liberation Sans"/>
          <w:color w:val="548DD4" w:themeColor="text2" w:themeTint="99"/>
          <w:lang w:eastAsia="en-IN"/>
        </w:rPr>
        <w:t xml:space="preserve"> - </w:t>
      </w:r>
      <w:r>
        <w:rPr>
          <w:rFonts w:ascii="Liberation Sans" w:hAnsi="Liberation Sans"/>
          <w:color w:val="548DD4" w:themeColor="text2" w:themeTint="99"/>
          <w:lang w:eastAsia="en-IN"/>
        </w:rPr>
        <w:t>d tree decomposition for a 128×128 - unit region containing seven data points. (b) The k</w:t>
      </w:r>
      <w:r>
        <w:rPr>
          <w:rFonts w:eastAsia="Times New Roman" w:ascii="Liberation Sans" w:hAnsi="Liberation Sans"/>
          <w:color w:val="548DD4" w:themeColor="text2" w:themeTint="99"/>
          <w:lang w:eastAsia="en-IN"/>
        </w:rPr>
        <w:t xml:space="preserve"> - </w:t>
      </w:r>
      <w:r>
        <w:rPr>
          <w:rFonts w:ascii="Liberation Sans" w:hAnsi="Liberation Sans"/>
          <w:color w:val="548DD4" w:themeColor="text2" w:themeTint="99"/>
          <w:lang w:eastAsia="en-IN"/>
        </w:rPr>
        <w:t>d tree for the region of (a).</w:t>
      </w:r>
    </w:p>
    <w:p>
      <w:pPr>
        <w:pStyle w:val="Normal"/>
        <w:spacing w:lineRule="auto" w:line="240" w:before="0" w:after="0"/>
        <w:jc w:val="both"/>
        <w:rPr>
          <w:rFonts w:ascii="Liberation Sans" w:hAnsi="Liberation Sans"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</w:r>
    </w:p>
    <w:p>
      <w:pPr>
        <w:pStyle w:val="Normal"/>
        <w:spacing w:lineRule="auto" w:line="240" w:before="0" w:after="0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 xml:space="preserve">At each level, the discriminator alternates between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and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y</w:t>
      </w:r>
      <w:r>
        <w:rPr>
          <w:rFonts w:eastAsia="Times New Roman" w:cs="Times New Roman" w:ascii="Liberation Sans" w:hAnsi="Liberation Sans"/>
          <w:lang w:eastAsia="en-IN"/>
        </w:rPr>
        <w:t xml:space="preserve">. Thus, a node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N</w:t>
      </w:r>
      <w:r>
        <w:rPr>
          <w:rFonts w:eastAsia="Times New Roman" w:cs="Times New Roman" w:ascii="Liberation Sans" w:hAnsi="Liberation Sans"/>
          <w:lang w:eastAsia="en-IN"/>
        </w:rPr>
        <w:t xml:space="preserve"> at level 0 (the root) would have in its left subtree only nodes whose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values are less than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Nx</w:t>
      </w:r>
      <w:r>
        <w:rPr>
          <w:rFonts w:eastAsia="Times New Roman" w:cs="Times New Roman" w:ascii="Liberation Sans" w:hAnsi="Liberation Sans"/>
          <w:lang w:eastAsia="en-IN"/>
        </w:rPr>
        <w:t xml:space="preserve"> (because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is search key 0, and 0mod2=0). The right subtree would contain nodes whose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values are greater than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Nx</w:t>
      </w:r>
      <w:r>
        <w:rPr>
          <w:rFonts w:eastAsia="Times New Roman" w:cs="Times New Roman" w:ascii="Liberation Sans" w:hAnsi="Liberation Sans"/>
          <w:lang w:eastAsia="en-IN"/>
        </w:rPr>
        <w:t xml:space="preserve">. A node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</w:t>
      </w:r>
      <w:r>
        <w:rPr>
          <w:rFonts w:eastAsia="Times New Roman" w:cs="Times New Roman" w:ascii="Liberation Sans" w:hAnsi="Liberation Sans"/>
          <w:lang w:eastAsia="en-IN"/>
        </w:rPr>
        <w:t xml:space="preserve"> at level 1 would have in its left subtree only nodes whose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y</w:t>
      </w:r>
      <w:r>
        <w:rPr>
          <w:rFonts w:eastAsia="Times New Roman" w:cs="Times New Roman" w:ascii="Liberation Sans" w:hAnsi="Liberation Sans"/>
          <w:lang w:eastAsia="en-IN"/>
        </w:rPr>
        <w:t xml:space="preserve"> values are less than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My</w:t>
      </w:r>
      <w:r>
        <w:rPr>
          <w:rFonts w:eastAsia="Times New Roman" w:cs="Times New Roman" w:ascii="Liberation Sans" w:hAnsi="Liberation Sans"/>
          <w:lang w:eastAsia="en-IN"/>
        </w:rPr>
        <w:t xml:space="preserve">. There is no restriction on the relative values of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Mx</w:t>
      </w:r>
      <w:r>
        <w:rPr>
          <w:rFonts w:eastAsia="Times New Roman" w:cs="Times New Roman" w:ascii="Liberation Sans" w:hAnsi="Liberation Sans"/>
          <w:lang w:eastAsia="en-IN"/>
        </w:rPr>
        <w:t xml:space="preserve"> and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values of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</w:t>
      </w:r>
      <w:r>
        <w:rPr>
          <w:rFonts w:eastAsia="Times New Roman" w:cs="Times New Roman" w:ascii="Liberation Sans" w:hAnsi="Liberation Sans"/>
          <w:lang w:eastAsia="en-IN"/>
        </w:rPr>
        <w:t xml:space="preserve"> 's descendants, because branching decisions made at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M</w:t>
      </w:r>
      <w:r>
        <w:rPr>
          <w:rFonts w:eastAsia="Times New Roman" w:cs="Times New Roman" w:ascii="Liberation Sans" w:hAnsi="Liberation Sans"/>
          <w:lang w:eastAsia="en-IN"/>
        </w:rPr>
        <w:t xml:space="preserve"> are based solely on the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y</w:t>
      </w:r>
      <w:r>
        <w:rPr>
          <w:rFonts w:eastAsia="Times New Roman" w:cs="Times New Roman" w:ascii="Liberation Sans" w:hAnsi="Liberation Sans"/>
          <w:lang w:eastAsia="en-IN"/>
        </w:rPr>
        <w:t xml:space="preserve"> coordinate. 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 xml:space="preserve">The region containing the points is (arbitrarily) restricted to a 128×128 square, and each internal node splits the search space. Each split is shown by a line, vertical for nodes with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x</w:t>
      </w:r>
      <w:r>
        <w:rPr>
          <w:rFonts w:eastAsia="Times New Roman" w:cs="Times New Roman" w:ascii="Liberation Sans" w:hAnsi="Liberation Sans"/>
          <w:lang w:eastAsia="en-IN"/>
        </w:rPr>
        <w:t xml:space="preserve"> discriminators and horizontal for nodes with </w:t>
      </w:r>
      <w:r>
        <w:rPr>
          <w:rFonts w:eastAsia="Times New Roman" w:cs="Times New Roman" w:ascii="Liberation Sans" w:hAnsi="Liberation Sans"/>
          <w:i/>
          <w:iCs/>
          <w:lang w:eastAsia="en-IN"/>
        </w:rPr>
        <w:t>y</w:t>
      </w:r>
      <w:r>
        <w:rPr>
          <w:rFonts w:eastAsia="Times New Roman" w:cs="Times New Roman" w:ascii="Liberation Sans" w:hAnsi="Liberation Sans"/>
          <w:lang w:eastAsia="en-IN"/>
        </w:rPr>
        <w:t xml:space="preserve"> discriminators. The root node splits the space into two parts; its children further subdivide the space into smaller parts. The children's split lines do not cross the root's split line. Thus, each node in the k - d tree helps to decompose the space into rectangles that show the extent of where nodes can fall in the various subtrees.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>Searching a k - d tree for the record with a specified xy-coordinate is like searching a BST, except that each level of the k - d tree is associated with a particular discriminator.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284" w:hanging="284"/>
        <w:contextualSpacing/>
        <w:rPr>
          <w:rFonts w:eastAsia="Times New Roman" w:cs="Arial"/>
          <w:i/>
          <w:i/>
          <w:sz w:val="24"/>
          <w:lang w:eastAsia="en-IN"/>
        </w:rPr>
      </w:pPr>
      <w:r>
        <w:rPr>
          <w:rFonts w:eastAsia="Times New Roman" w:cs="Arial" w:ascii="Liberation Sans" w:hAnsi="Liberation Sans"/>
          <w:i/>
          <w:sz w:val="24"/>
          <w:lang w:eastAsia="en-IN"/>
        </w:rPr>
        <w:t>Insertion in a 2d tree</w:t>
      </w:r>
    </w:p>
    <w:p>
      <w:pPr>
        <w:pStyle w:val="ListParagraph"/>
        <w:spacing w:lineRule="auto" w:line="240" w:before="0" w:after="0"/>
        <w:ind w:left="284" w:hanging="0"/>
        <w:contextualSpacing/>
        <w:rPr>
          <w:rFonts w:ascii="Liberation Sans" w:hAnsi="Liberation Sans" w:eastAsia="Times New Roman" w:cs="Arial"/>
          <w:i/>
          <w:i/>
          <w:sz w:val="24"/>
          <w:lang w:eastAsia="en-IN"/>
        </w:rPr>
      </w:pPr>
      <w:r>
        <w:rPr>
          <w:rFonts w:eastAsia="Times New Roman" w:cs="Arial" w:ascii="Liberation Sans" w:hAnsi="Liberation Sans"/>
          <w:i/>
          <w:sz w:val="24"/>
          <w:lang w:eastAsia="en-IN"/>
        </w:rPr>
      </w:r>
    </w:p>
    <w:p>
      <w:pPr>
        <w:pStyle w:val="Normal"/>
        <w:spacing w:lineRule="auto" w:line="240" w:before="0" w:after="0"/>
        <w:rPr>
          <w:rFonts w:eastAsia="Times New Roman" w:cs="Arial"/>
          <w:lang w:eastAsia="en-IN"/>
        </w:rPr>
      </w:pPr>
      <w:r>
        <w:rPr>
          <w:rFonts w:eastAsia="Times New Roman" w:cs="Arial" w:ascii="Liberation Sans" w:hAnsi="Liberation Sans"/>
          <w:lang w:eastAsia="en-IN"/>
        </w:rPr>
        <w:t>Suppose we need to add a node p = (a, b). Start with the root node t:</w:t>
      </w:r>
    </w:p>
    <w:p>
      <w:pPr>
        <w:pStyle w:val="Normal"/>
        <w:spacing w:lineRule="auto" w:line="240" w:before="0" w:after="0"/>
        <w:rPr>
          <w:rFonts w:ascii="Liberation Sans" w:hAnsi="Liberation Sans" w:eastAsia="Times New Roman" w:cs="Arial"/>
          <w:lang w:eastAsia="en-IN"/>
        </w:rPr>
      </w:pPr>
      <w:r>
        <w:rPr>
          <w:rFonts w:eastAsia="Times New Roman" w:cs="Arial" w:ascii="Liberation Sans" w:hAnsi="Liberation Sans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ind w:left="284" w:hanging="284"/>
        <w:contextualSpacing/>
        <w:rPr>
          <w:rFonts w:eastAsia="Times New Roman" w:cs="Arial"/>
          <w:lang w:eastAsia="en-IN"/>
        </w:rPr>
      </w:pPr>
      <w:r>
        <w:rPr>
          <w:rFonts w:eastAsia="Times New Roman" w:cs="Arial" w:ascii="Liberation Sans" w:hAnsi="Liberation Sans"/>
          <w:lang w:eastAsia="en-IN"/>
        </w:rPr>
        <w:t>If t is null , then add the node p at t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ind w:left="284" w:hanging="284"/>
        <w:contextualSpacing/>
        <w:rPr>
          <w:rFonts w:eastAsia="Times New Roman" w:cs="Arial"/>
          <w:lang w:eastAsia="en-IN"/>
        </w:rPr>
      </w:pPr>
      <w:r>
        <w:rPr>
          <w:rFonts w:eastAsia="Times New Roman" w:cs="Arial" w:ascii="Liberation Sans" w:hAnsi="Liberation Sans"/>
          <w:lang w:eastAsia="en-IN"/>
        </w:rPr>
        <w:t>If value of p (a or b) depending on the cutting dimension is less than value of t for that dimension , go to the left subtree of t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ind w:left="284" w:hanging="284"/>
        <w:contextualSpacing/>
        <w:rPr>
          <w:rFonts w:eastAsia="Times New Roman" w:cs="Arial"/>
          <w:lang w:eastAsia="en-IN"/>
        </w:rPr>
      </w:pPr>
      <w:r>
        <w:rPr>
          <w:rFonts w:eastAsia="Times New Roman" w:cs="Arial" w:ascii="Liberation Sans" w:hAnsi="Liberation Sans"/>
          <w:lang w:eastAsia="en-IN"/>
        </w:rPr>
        <w:t>If value of p (a or b) depending on the cutting dimension is greater than value of t for that dimension, go to the right subtree of t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eastAsia="Times New Roman" w:cs="Courier New"/>
          <w:color w:val="000000"/>
          <w:szCs w:val="20"/>
          <w:lang w:eastAsia="en-IN"/>
        </w:rPr>
      </w:pPr>
      <w:r>
        <w:rPr/>
      </w:r>
    </w:p>
    <w:p>
      <w:pPr>
        <w:pStyle w:val="PreformattedText"/>
        <w:numPr>
          <w:ilvl w:val="0"/>
          <w:numId w:val="0"/>
        </w:numPr>
        <w:ind w:left="720" w:hanging="0"/>
        <w:rPr/>
      </w:pPr>
      <w:r>
        <w:rPr>
          <w:rFonts w:eastAsia="Times New Roman" w:cs="Courier New"/>
          <w:color w:val="000000"/>
          <w:szCs w:val="20"/>
          <w:lang w:eastAsia="en-IN"/>
        </w:rPr>
        <w:t>insert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Point x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KDNode t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int</w:t>
      </w:r>
      <w:r>
        <w:rPr>
          <w:rFonts w:eastAsia="Times New Roman" w:cs="Courier New"/>
          <w:color w:val="000000"/>
          <w:szCs w:val="20"/>
          <w:lang w:eastAsia="en-IN"/>
        </w:rPr>
        <w:t xml:space="preserve"> cd</w:t>
      </w:r>
      <w:r>
        <w:rPr>
          <w:rFonts w:eastAsia="Times New Roman" w:cs="Courier New"/>
          <w:color w:val="000000"/>
          <w:szCs w:val="20"/>
          <w:lang w:eastAsia="en-IN"/>
        </w:rPr>
        <w:t>)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{</w:t>
      </w:r>
    </w:p>
    <w:p>
      <w:pPr>
        <w:pStyle w:val="PreformattedText"/>
        <w:numPr>
          <w:ilvl w:val="0"/>
          <w:numId w:val="0"/>
        </w:numPr>
        <w:ind w:left="1440" w:hanging="0"/>
        <w:rPr>
          <w:color w:val="000000"/>
        </w:rPr>
      </w:pPr>
      <w:r>
        <w:rPr>
          <w:rFonts w:eastAsia="Times New Roman" w:cs="Courier New"/>
          <w:color w:val="000000"/>
          <w:szCs w:val="20"/>
          <w:lang w:eastAsia="en-IN"/>
        </w:rPr>
        <w:t>if</w:t>
      </w:r>
      <w:r>
        <w:rPr>
          <w:rFonts w:eastAsia="Times New Roman" w:cs="Courier New"/>
          <w:color w:val="000000"/>
          <w:szCs w:val="20"/>
          <w:lang w:eastAsia="en-IN"/>
        </w:rPr>
        <w:t xml:space="preserve"> t </w:t>
      </w:r>
      <w:r>
        <w:rPr>
          <w:rFonts w:eastAsia="Times New Roman" w:cs="Courier New"/>
          <w:color w:val="000000"/>
          <w:szCs w:val="20"/>
          <w:lang w:eastAsia="en-IN"/>
        </w:rPr>
        <w:t>==</w:t>
      </w:r>
      <w:r>
        <w:rPr>
          <w:rFonts w:eastAsia="Times New Roman" w:cs="Courier New"/>
          <w:color w:val="000000"/>
          <w:szCs w:val="20"/>
          <w:lang w:eastAsia="en-IN"/>
        </w:rPr>
        <w:t xml:space="preserve"> null</w:t>
      </w:r>
      <w:r>
        <w:rPr>
          <w:rFonts w:eastAsia="Times New Roman" w:cs="Courier New"/>
          <w:color w:val="000000"/>
          <w:szCs w:val="20"/>
          <w:lang w:eastAsia="en-IN"/>
        </w:rPr>
        <w:t>:</w:t>
      </w:r>
    </w:p>
    <w:p>
      <w:pPr>
        <w:pStyle w:val="PreformattedText"/>
        <w:numPr>
          <w:ilvl w:val="0"/>
          <w:numId w:val="0"/>
        </w:numPr>
        <w:ind w:left="216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 xml:space="preserve">t </w:t>
      </w:r>
      <w:r>
        <w:rPr>
          <w:rFonts w:eastAsia="Times New Roman" w:cs="Courier New"/>
          <w:color w:val="000000"/>
          <w:szCs w:val="20"/>
          <w:lang w:eastAsia="en-IN"/>
        </w:rPr>
        <w:t>=</w:t>
      </w:r>
      <w:r>
        <w:rPr>
          <w:rFonts w:eastAsia="Times New Roman" w:cs="Courier New"/>
          <w:color w:val="000000"/>
          <w:szCs w:val="20"/>
          <w:lang w:eastAsia="en-IN"/>
        </w:rPr>
        <w:t xml:space="preserve"> new KDNode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x</w:t>
      </w:r>
      <w:r>
        <w:rPr>
          <w:rFonts w:eastAsia="Times New Roman" w:cs="Courier New"/>
          <w:color w:val="000000"/>
          <w:szCs w:val="20"/>
          <w:lang w:eastAsia="en-IN"/>
        </w:rPr>
        <w:t>)</w:t>
      </w:r>
    </w:p>
    <w:p>
      <w:pPr>
        <w:pStyle w:val="PreformattedText"/>
        <w:numPr>
          <w:ilvl w:val="0"/>
          <w:numId w:val="0"/>
        </w:numPr>
        <w:ind w:left="144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>else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if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 xml:space="preserve">x </w:t>
      </w:r>
      <w:r>
        <w:rPr>
          <w:rFonts w:eastAsia="Times New Roman" w:cs="Courier New"/>
          <w:color w:val="000000"/>
          <w:szCs w:val="20"/>
          <w:lang w:eastAsia="en-IN"/>
        </w:rPr>
        <w:t>==</w:t>
      </w:r>
      <w:r>
        <w:rPr>
          <w:rFonts w:eastAsia="Times New Roman" w:cs="Courier New"/>
          <w:color w:val="000000"/>
          <w:szCs w:val="20"/>
          <w:lang w:eastAsia="en-IN"/>
        </w:rPr>
        <w:t xml:space="preserve"> 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>data</w:t>
      </w:r>
      <w:r>
        <w:rPr>
          <w:rFonts w:eastAsia="Times New Roman" w:cs="Courier New"/>
          <w:color w:val="000000"/>
          <w:szCs w:val="20"/>
          <w:lang w:eastAsia="en-IN"/>
        </w:rPr>
        <w:t>):</w:t>
      </w:r>
    </w:p>
    <w:p>
      <w:pPr>
        <w:pStyle w:val="PreformattedText"/>
        <w:numPr>
          <w:ilvl w:val="0"/>
          <w:numId w:val="0"/>
        </w:numPr>
        <w:ind w:left="2160" w:hanging="0"/>
        <w:rPr>
          <w:rFonts w:eastAsia="Times New Roman" w:cs="Courier New"/>
          <w:color w:val="1E9AE0"/>
          <w:szCs w:val="20"/>
          <w:lang w:eastAsia="en-IN"/>
        </w:rPr>
      </w:pPr>
      <w:r>
        <w:rPr>
          <w:color w:val="000000"/>
        </w:rPr>
        <w:t>// error! duplicate</w:t>
      </w:r>
    </w:p>
    <w:p>
      <w:pPr>
        <w:pStyle w:val="PreformattedText"/>
        <w:numPr>
          <w:ilvl w:val="0"/>
          <w:numId w:val="0"/>
        </w:numPr>
        <w:ind w:left="144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>else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if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x</w:t>
      </w:r>
      <w:r>
        <w:rPr>
          <w:rFonts w:eastAsia="Times New Roman" w:cs="Courier New"/>
          <w:color w:val="000000"/>
          <w:szCs w:val="20"/>
          <w:lang w:eastAsia="en-IN"/>
        </w:rPr>
        <w:t>[</w:t>
      </w:r>
      <w:r>
        <w:rPr>
          <w:rFonts w:eastAsia="Times New Roman" w:cs="Courier New"/>
          <w:color w:val="000000"/>
          <w:szCs w:val="20"/>
          <w:lang w:eastAsia="en-IN"/>
        </w:rPr>
        <w:t>cd</w:t>
      </w:r>
      <w:r>
        <w:rPr>
          <w:rFonts w:eastAsia="Times New Roman" w:cs="Courier New"/>
          <w:color w:val="000000"/>
          <w:szCs w:val="20"/>
          <w:lang w:eastAsia="en-IN"/>
        </w:rPr>
        <w:t>]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&lt;</w:t>
      </w:r>
      <w:r>
        <w:rPr>
          <w:rFonts w:eastAsia="Times New Roman" w:cs="Courier New"/>
          <w:color w:val="000000"/>
          <w:szCs w:val="20"/>
          <w:lang w:eastAsia="en-IN"/>
        </w:rPr>
        <w:t xml:space="preserve"> 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>data</w:t>
      </w:r>
      <w:r>
        <w:rPr>
          <w:rFonts w:eastAsia="Times New Roman" w:cs="Courier New"/>
          <w:color w:val="000000"/>
          <w:szCs w:val="20"/>
          <w:lang w:eastAsia="en-IN"/>
        </w:rPr>
        <w:t>[</w:t>
      </w:r>
      <w:r>
        <w:rPr>
          <w:rFonts w:eastAsia="Times New Roman" w:cs="Courier New"/>
          <w:color w:val="000000"/>
          <w:szCs w:val="20"/>
          <w:lang w:eastAsia="en-IN"/>
        </w:rPr>
        <w:t>cd</w:t>
      </w:r>
      <w:r>
        <w:rPr>
          <w:rFonts w:eastAsia="Times New Roman" w:cs="Courier New"/>
          <w:color w:val="000000"/>
          <w:szCs w:val="20"/>
          <w:lang w:eastAsia="en-IN"/>
        </w:rPr>
        <w:t>]):</w:t>
      </w:r>
    </w:p>
    <w:p>
      <w:pPr>
        <w:pStyle w:val="PreformattedText"/>
        <w:numPr>
          <w:ilvl w:val="0"/>
          <w:numId w:val="0"/>
        </w:numPr>
        <w:ind w:left="216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>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 xml:space="preserve">left </w:t>
      </w:r>
      <w:r>
        <w:rPr>
          <w:rFonts w:eastAsia="Times New Roman" w:cs="Courier New"/>
          <w:color w:val="000000"/>
          <w:szCs w:val="20"/>
          <w:lang w:eastAsia="en-IN"/>
        </w:rPr>
        <w:t>=</w:t>
      </w:r>
      <w:r>
        <w:rPr>
          <w:rFonts w:eastAsia="Times New Roman" w:cs="Courier New"/>
          <w:color w:val="000000"/>
          <w:szCs w:val="20"/>
          <w:lang w:eastAsia="en-IN"/>
        </w:rPr>
        <w:t xml:space="preserve"> insert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x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>left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cd</w:t>
      </w:r>
      <w:r>
        <w:rPr>
          <w:rFonts w:eastAsia="Times New Roman" w:cs="Courier New"/>
          <w:color w:val="000000"/>
          <w:szCs w:val="20"/>
          <w:lang w:eastAsia="en-IN"/>
        </w:rPr>
        <w:t>+</w:t>
      </w:r>
      <w:r>
        <w:rPr>
          <w:rFonts w:eastAsia="Times New Roman" w:cs="Courier New"/>
          <w:color w:val="000000"/>
          <w:szCs w:val="20"/>
          <w:lang w:eastAsia="en-IN"/>
        </w:rPr>
        <w:t>1</w:t>
      </w:r>
      <w:r>
        <w:rPr>
          <w:rFonts w:eastAsia="Times New Roman" w:cs="Courier New"/>
          <w:color w:val="000000"/>
          <w:szCs w:val="20"/>
          <w:lang w:eastAsia="en-IN"/>
        </w:rPr>
        <w:t>)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%</w:t>
      </w:r>
      <w:r>
        <w:rPr>
          <w:rFonts w:eastAsia="Times New Roman" w:cs="Courier New"/>
          <w:color w:val="000000"/>
          <w:szCs w:val="20"/>
          <w:lang w:eastAsia="en-IN"/>
        </w:rPr>
        <w:t xml:space="preserve"> DIM</w:t>
      </w:r>
      <w:r>
        <w:rPr>
          <w:rFonts w:eastAsia="Times New Roman" w:cs="Courier New"/>
          <w:color w:val="000000"/>
          <w:szCs w:val="20"/>
          <w:lang w:eastAsia="en-IN"/>
        </w:rPr>
        <w:t>)</w:t>
      </w:r>
    </w:p>
    <w:p>
      <w:pPr>
        <w:pStyle w:val="PreformattedText"/>
        <w:numPr>
          <w:ilvl w:val="0"/>
          <w:numId w:val="0"/>
        </w:numPr>
        <w:ind w:left="144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color w:val="000000"/>
        </w:rPr>
        <w:t>else</w:t>
      </w:r>
    </w:p>
    <w:p>
      <w:pPr>
        <w:pStyle w:val="PreformattedText"/>
        <w:numPr>
          <w:ilvl w:val="0"/>
          <w:numId w:val="0"/>
        </w:numPr>
        <w:ind w:left="216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>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 xml:space="preserve">right </w:t>
      </w:r>
      <w:r>
        <w:rPr>
          <w:rFonts w:eastAsia="Times New Roman" w:cs="Courier New"/>
          <w:color w:val="000000"/>
          <w:szCs w:val="20"/>
          <w:lang w:eastAsia="en-IN"/>
        </w:rPr>
        <w:t>=</w:t>
      </w:r>
      <w:r>
        <w:rPr>
          <w:rFonts w:eastAsia="Times New Roman" w:cs="Courier New"/>
          <w:color w:val="000000"/>
          <w:szCs w:val="20"/>
          <w:lang w:eastAsia="en-IN"/>
        </w:rPr>
        <w:t xml:space="preserve"> insert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x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t</w:t>
      </w:r>
      <w:r>
        <w:rPr>
          <w:rFonts w:eastAsia="Times New Roman" w:cs="Courier New"/>
          <w:color w:val="000000"/>
          <w:szCs w:val="20"/>
          <w:lang w:eastAsia="en-IN"/>
        </w:rPr>
        <w:t>.</w:t>
      </w:r>
      <w:r>
        <w:rPr>
          <w:rFonts w:eastAsia="Times New Roman" w:cs="Courier New"/>
          <w:color w:val="000000"/>
          <w:szCs w:val="20"/>
          <w:lang w:eastAsia="en-IN"/>
        </w:rPr>
        <w:t>right</w:t>
      </w:r>
      <w:r>
        <w:rPr>
          <w:rFonts w:eastAsia="Times New Roman" w:cs="Courier New"/>
          <w:color w:val="000000"/>
          <w:szCs w:val="20"/>
          <w:lang w:eastAsia="en-IN"/>
        </w:rPr>
        <w:t>,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(</w:t>
      </w:r>
      <w:r>
        <w:rPr>
          <w:rFonts w:eastAsia="Times New Roman" w:cs="Courier New"/>
          <w:color w:val="000000"/>
          <w:szCs w:val="20"/>
          <w:lang w:eastAsia="en-IN"/>
        </w:rPr>
        <w:t>cd</w:t>
      </w:r>
      <w:r>
        <w:rPr>
          <w:rFonts w:eastAsia="Times New Roman" w:cs="Courier New"/>
          <w:color w:val="000000"/>
          <w:szCs w:val="20"/>
          <w:lang w:eastAsia="en-IN"/>
        </w:rPr>
        <w:t>+</w:t>
      </w:r>
      <w:r>
        <w:rPr>
          <w:rFonts w:eastAsia="Times New Roman" w:cs="Courier New"/>
          <w:color w:val="000000"/>
          <w:szCs w:val="20"/>
          <w:lang w:eastAsia="en-IN"/>
        </w:rPr>
        <w:t>1</w:t>
      </w:r>
      <w:r>
        <w:rPr>
          <w:rFonts w:eastAsia="Times New Roman" w:cs="Courier New"/>
          <w:color w:val="000000"/>
          <w:szCs w:val="20"/>
          <w:lang w:eastAsia="en-IN"/>
        </w:rPr>
        <w:t>)</w:t>
      </w:r>
      <w:r>
        <w:rPr>
          <w:rFonts w:eastAsia="Times New Roman" w:cs="Courier New"/>
          <w:color w:val="00000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Cs w:val="20"/>
          <w:lang w:eastAsia="en-IN"/>
        </w:rPr>
        <w:t>%</w:t>
      </w:r>
      <w:r>
        <w:rPr>
          <w:rFonts w:eastAsia="Times New Roman" w:cs="Courier New"/>
          <w:color w:val="000000"/>
          <w:szCs w:val="20"/>
          <w:lang w:eastAsia="en-IN"/>
        </w:rPr>
        <w:t xml:space="preserve"> DIM</w:t>
      </w:r>
      <w:r>
        <w:rPr>
          <w:rFonts w:eastAsia="Times New Roman" w:cs="Courier New"/>
          <w:color w:val="000000"/>
          <w:szCs w:val="20"/>
          <w:lang w:eastAsia="en-IN"/>
        </w:rPr>
        <w:t>)</w:t>
      </w:r>
    </w:p>
    <w:p>
      <w:pPr>
        <w:pStyle w:val="PreformattedText"/>
        <w:numPr>
          <w:ilvl w:val="0"/>
          <w:numId w:val="0"/>
        </w:numPr>
        <w:ind w:left="144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rFonts w:eastAsia="Times New Roman" w:cs="Courier New"/>
          <w:color w:val="000000"/>
          <w:szCs w:val="20"/>
          <w:lang w:eastAsia="en-IN"/>
        </w:rPr>
        <w:t>return</w:t>
      </w:r>
      <w:r>
        <w:rPr>
          <w:rFonts w:eastAsia="Times New Roman" w:cs="Courier New"/>
          <w:color w:val="000000"/>
          <w:szCs w:val="20"/>
          <w:lang w:eastAsia="en-IN"/>
        </w:rPr>
        <w:t xml:space="preserve"> t</w:t>
      </w:r>
    </w:p>
    <w:p>
      <w:pPr>
        <w:pStyle w:val="PreformattedText"/>
        <w:numPr>
          <w:ilvl w:val="0"/>
          <w:numId w:val="0"/>
        </w:numPr>
        <w:ind w:left="720" w:hanging="0"/>
        <w:rPr>
          <w:rFonts w:eastAsia="Times New Roman" w:cs="Courier New"/>
          <w:color w:val="F8F8F8"/>
          <w:szCs w:val="20"/>
          <w:lang w:eastAsia="en-IN"/>
        </w:rPr>
      </w:pPr>
      <w:r>
        <w:rPr>
          <w:color w:val="000000"/>
        </w:rPr>
        <w:t>}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Times New Roman"/>
          <w:lang w:eastAsia="en-IN"/>
        </w:rPr>
      </w:pPr>
      <w:r>
        <w:rPr>
          <w:rFonts w:eastAsia="Times New Roman" w:cs="Times New Roman" w:ascii="Liberation Sans" w:hAnsi="Liberation Sans"/>
          <w:lang w:eastAsia="en-IN"/>
        </w:rPr>
        <w:t>The following figures give an example of insertion in 2d tree. Insert: (30, 40), (5, 25), (10, 12), (70, 70), (50, 30), (35, 45).</w:t>
      </w:r>
    </w:p>
    <w:p>
      <w:pPr>
        <w:pStyle w:val="Normal"/>
        <w:jc w:val="both"/>
        <w:rPr>
          <w:rFonts w:ascii="Liberation Sans" w:hAnsi="Liberation Sans" w:eastAsia="Times New Roman" w:cs="Arial"/>
          <w:sz w:val="45"/>
          <w:szCs w:val="45"/>
          <w:lang w:eastAsia="en-IN"/>
        </w:rPr>
      </w:pPr>
      <w:r>
        <w:rPr>
          <w:rFonts w:eastAsia="Times New Roman" w:cs="Arial" w:ascii="Liberation Sans" w:hAnsi="Liberation Sans"/>
          <w:sz w:val="45"/>
          <w:szCs w:val="45"/>
          <w:lang w:eastAsia="en-IN"/>
        </w:rPr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77C8F528">
                <wp:extent cx="5732145" cy="3237230"/>
                <wp:effectExtent l="171450" t="171450" r="383540" b="363855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731560" cy="323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4.9pt;width:451.25pt;height:254.8pt;mso-position-vertical:top" wp14:anchorId="77C8F528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387D4043">
                <wp:extent cx="5732145" cy="3248660"/>
                <wp:effectExtent l="171450" t="171450" r="383540" b="35306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31560" cy="3247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5.8pt;width:451.25pt;height:255.7pt;mso-position-vertical:top" wp14:anchorId="387D4043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FD2EAC0">
                <wp:extent cx="5732145" cy="3240405"/>
                <wp:effectExtent l="171450" t="171450" r="383540" b="36068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31560" cy="3239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5.15pt;width:451.25pt;height:255.05pt;mso-position-vertical:top" wp14:anchorId="4FD2EAC0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0CA9CBAC">
                <wp:extent cx="5732145" cy="3248660"/>
                <wp:effectExtent l="171450" t="171450" r="383540" b="35306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731560" cy="3247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5.8pt;width:451.25pt;height:255.7pt;mso-position-vertical:top" wp14:anchorId="0CA9CBAC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1E7920E">
                <wp:extent cx="5732145" cy="3244215"/>
                <wp:effectExtent l="171450" t="171450" r="383540" b="357505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731560" cy="324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5.45pt;width:451.25pt;height:255.35pt;mso-position-vertical:top" wp14:anchorId="41E7920E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791552EF">
                <wp:extent cx="5732145" cy="3232785"/>
                <wp:effectExtent l="171450" t="171450" r="383540" b="36830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731560" cy="3232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54.55pt;width:451.25pt;height:254.45pt;mso-position-vertical:top" wp14:anchorId="791552EF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5BC29D98">
                <wp:extent cx="5732145" cy="3911600"/>
                <wp:effectExtent l="190500" t="190500" r="402590" b="375285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731560" cy="3911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08pt;width:451.25pt;height:307.9pt;mso-position-vertical:top" wp14:anchorId="5BC29D98" type="shapetype_75">
                <v:imagedata r:id="rId15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ListParagraph"/>
        <w:numPr>
          <w:ilvl w:val="0"/>
          <w:numId w:val="5"/>
        </w:numPr>
        <w:ind w:left="284" w:hanging="284"/>
        <w:jc w:val="both"/>
        <w:rPr>
          <w:i/>
          <w:i/>
        </w:rPr>
      </w:pPr>
      <w:r>
        <w:rPr>
          <w:rFonts w:ascii="Liberation Sans" w:hAnsi="Liberation Sans"/>
          <w:i/>
          <w:sz w:val="24"/>
        </w:rPr>
        <w:t>Using kd trees for kNN</w:t>
      </w:r>
      <w:r>
        <w:rPr>
          <w:rFonts w:ascii="Liberation Sans" w:hAnsi="Liberation Sans"/>
          <w:i/>
        </w:rPr>
        <w:t xml:space="preserve"> </w:t>
      </w:r>
    </w:p>
    <w:p>
      <w:pPr>
        <w:pStyle w:val="Normal"/>
        <w:rPr/>
      </w:pPr>
      <w:r>
        <w:rPr>
          <w:rFonts w:ascii="Liberation Sans" w:hAnsi="Liberation Sans"/>
        </w:rPr>
        <w:t xml:space="preserve">Suppose we have the same </w:t>
      </w:r>
      <w:r>
        <w:rPr>
          <w:rStyle w:val="Mi"/>
          <w:rFonts w:ascii="Liberation Sans" w:hAnsi="Liberation Sans"/>
          <w:i/>
          <w:iCs/>
        </w:rPr>
        <w:t>k</w:t>
      </w:r>
      <w:r>
        <w:rPr>
          <w:rFonts w:ascii="Liberation Sans" w:hAnsi="Liberation Sans"/>
        </w:rPr>
        <w:t xml:space="preserve">-d tree as in Figure 1 and that the target point (in red) is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6</w:t>
      </w:r>
      <w:r>
        <w:rPr>
          <w:rStyle w:val="Mo"/>
          <w:rFonts w:ascii="Liberation Sans" w:hAnsi="Liberation Sans"/>
        </w:rPr>
        <w:t>,</w:t>
      </w:r>
      <w:r>
        <w:rPr>
          <w:rStyle w:val="Mn"/>
          <w:rFonts w:ascii="Liberation Sans" w:hAnsi="Liberation Sans"/>
        </w:rPr>
        <w:t>3</w:t>
      </w:r>
      <w:r>
        <w:rPr>
          <w:rStyle w:val="Mo"/>
          <w:rFonts w:ascii="Liberation Sans" w:hAnsi="Liberation Sans"/>
        </w:rPr>
        <w:t>)</w:t>
      </w:r>
      <w:r>
        <w:rPr>
          <w:rFonts w:ascii="Liberation Sans" w:hAnsi="Liberation Sans"/>
        </w:rPr>
        <w:t xml:space="preserve">, as shown in the figure below. We wish to find the point in the </w:t>
      </w:r>
      <w:r>
        <w:rPr>
          <w:rStyle w:val="Mi"/>
          <w:rFonts w:ascii="Liberation Sans" w:hAnsi="Liberation Sans"/>
          <w:i/>
          <w:iCs/>
        </w:rPr>
        <w:t xml:space="preserve">k </w:t>
      </w:r>
      <w:r>
        <w:rPr>
          <w:rFonts w:ascii="Liberation Sans" w:hAnsi="Liberation Sans"/>
        </w:rPr>
        <w:t>-d that is closest to the target; i.e., to determine which of the black points is closest to the red point.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178681F7">
                <wp:extent cx="5506085" cy="2560955"/>
                <wp:effectExtent l="171450" t="171450" r="381000" b="35433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505480" cy="2560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1.65pt;width:433.45pt;height:201.55pt;mso-position-vertical:top" wp14:anchorId="178681F7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To start the search, we begin a depth-first search to find the leaf node within the same splitting plane as the target node. At the root of the tree, the node is defined by the point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Style w:val="Mo"/>
          <w:rFonts w:ascii="Liberation Sans" w:hAnsi="Liberation Sans"/>
          <w:sz w:val="22"/>
          <w:szCs w:val="22"/>
        </w:rPr>
        <w:t>,</w:t>
      </w:r>
      <w:r>
        <w:rPr>
          <w:rStyle w:val="Mn"/>
          <w:rFonts w:ascii="Liberation Sans" w:hAnsi="Liberation Sans"/>
          <w:sz w:val="22"/>
          <w:szCs w:val="22"/>
        </w:rPr>
        <w:t xml:space="preserve"> 2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, with the splitting plane based on the first coordinate. Since </w:t>
      </w:r>
      <w:r>
        <w:rPr>
          <w:rStyle w:val="Mn"/>
          <w:rFonts w:ascii="Liberation Sans" w:hAnsi="Liberation Sans"/>
          <w:sz w:val="22"/>
          <w:szCs w:val="22"/>
        </w:rPr>
        <w:t>6</w:t>
      </w:r>
      <w:r>
        <w:rPr>
          <w:rStyle w:val="Mo"/>
          <w:rFonts w:ascii="Liberation Sans" w:hAnsi="Liberation Sans"/>
          <w:sz w:val="22"/>
          <w:szCs w:val="22"/>
        </w:rPr>
        <w:t>&lt;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Fonts w:ascii="Liberation Sans" w:hAnsi="Liberation Sans"/>
          <w:sz w:val="22"/>
          <w:szCs w:val="22"/>
        </w:rPr>
        <w:t xml:space="preserve"> (using the target coordinate’s first dimension) we search the left subtree (the grey region in the figure below).</w:t>
      </w:r>
    </w:p>
    <w:p>
      <w:pPr>
        <w:pStyle w:val="NormalWeb"/>
        <w:jc w:val="center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025E69E7">
                <wp:extent cx="5732145" cy="2575560"/>
                <wp:effectExtent l="190500" t="190500" r="402590" b="37846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731560" cy="2575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02.8pt;width:451.25pt;height:202.7pt;mso-position-vertical:top" wp14:anchorId="025E69E7" type="shapetype_75">
                <v:imagedata r:id="rId18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"/>
        <w:rPr/>
      </w:pPr>
      <w:r>
        <w:rPr>
          <w:rFonts w:ascii="Liberation Sans" w:hAnsi="Liberation Sans"/>
        </w:rPr>
        <w:t xml:space="preserve">The child node is defined by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5</w:t>
      </w:r>
      <w:r>
        <w:rPr>
          <w:rStyle w:val="Mo"/>
          <w:rFonts w:ascii="Liberation Sans" w:hAnsi="Liberation Sans"/>
        </w:rPr>
        <w:t xml:space="preserve">, </w:t>
      </w:r>
      <w:r>
        <w:rPr>
          <w:rStyle w:val="Mn"/>
          <w:rFonts w:ascii="Liberation Sans" w:hAnsi="Liberation Sans"/>
        </w:rPr>
        <w:t>4</w:t>
      </w:r>
      <w:r>
        <w:rPr>
          <w:rStyle w:val="Mo"/>
          <w:rFonts w:ascii="Liberation Sans" w:hAnsi="Liberation Sans"/>
        </w:rPr>
        <w:t>)</w:t>
      </w:r>
      <w:r>
        <w:rPr>
          <w:rFonts w:ascii="Liberation Sans" w:hAnsi="Liberation Sans"/>
        </w:rPr>
        <w:t xml:space="preserve">, and the splitting plane is based on the second coordinate. Again, the target node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6</w:t>
      </w:r>
      <w:r>
        <w:rPr>
          <w:rStyle w:val="Mo"/>
          <w:rFonts w:ascii="Liberation Sans" w:hAnsi="Liberation Sans"/>
        </w:rPr>
        <w:t xml:space="preserve">, </w:t>
      </w:r>
      <w:r>
        <w:rPr>
          <w:rStyle w:val="Mn"/>
          <w:rFonts w:ascii="Liberation Sans" w:hAnsi="Liberation Sans"/>
        </w:rPr>
        <w:t>3</w:t>
      </w:r>
      <w:r>
        <w:rPr>
          <w:rStyle w:val="Mo"/>
          <w:rFonts w:ascii="Liberation Sans" w:hAnsi="Liberation Sans"/>
        </w:rPr>
        <w:t xml:space="preserve">) </w:t>
      </w:r>
      <w:r>
        <w:rPr>
          <w:rFonts w:ascii="Liberation Sans" w:hAnsi="Liberation Sans"/>
        </w:rPr>
        <w:t>is in the left subtree, so we split left.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CDBB807">
                <wp:extent cx="5732145" cy="2602230"/>
                <wp:effectExtent l="171450" t="171450" r="383540" b="37084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731560" cy="260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4.9pt;width:451.25pt;height:204.8pt;mso-position-vertical:top" wp14:anchorId="4CDBB807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At the next step, we hit a leaf node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3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. At this point,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3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becomes our current best node, and the distance from the target node to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3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defines a “current best” radius, as indicated by the circle below. That is, any point outside of this radius cannot be the closest point to the target, since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3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will always be closer; however, there may be a point within the radius that is closer. We now start the back-traversal to check for other nodes within this radius.</w:t>
      </w:r>
    </w:p>
    <w:p>
      <w:pPr>
        <w:pStyle w:val="Normal"/>
        <w:rPr/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3498AE2">
                <wp:extent cx="5732145" cy="2599055"/>
                <wp:effectExtent l="171450" t="171450" r="383540" b="354965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731560" cy="2598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4.65pt;width:451.25pt;height:204.55pt;mso-position-vertical:top" wp14:anchorId="43498AE2" type="shapetype_75">
                <v:imagedata r:id="rId21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ascii="Liberation Sans" w:hAnsi="Liberation Sans"/>
        </w:rPr>
        <w:t xml:space="preserve">Back at the parent node,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5</w:t>
      </w:r>
      <w:r>
        <w:rPr>
          <w:rStyle w:val="Mo"/>
          <w:rFonts w:ascii="Liberation Sans" w:hAnsi="Liberation Sans"/>
        </w:rPr>
        <w:t xml:space="preserve">, </w:t>
      </w:r>
      <w:r>
        <w:rPr>
          <w:rStyle w:val="Mn"/>
          <w:rFonts w:ascii="Liberation Sans" w:hAnsi="Liberation Sans"/>
        </w:rPr>
        <w:t>4</w:t>
      </w:r>
      <w:r>
        <w:rPr>
          <w:rStyle w:val="Mo"/>
          <w:rFonts w:ascii="Liberation Sans" w:hAnsi="Liberation Sans"/>
        </w:rPr>
        <w:t>)</w:t>
      </w:r>
      <w:r>
        <w:rPr>
          <w:rFonts w:ascii="Liberation Sans" w:hAnsi="Liberation Sans"/>
        </w:rPr>
        <w:t xml:space="preserve">, we see that it is closer to our target point than the current best of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2</w:t>
      </w:r>
      <w:r>
        <w:rPr>
          <w:rStyle w:val="Mo"/>
          <w:rFonts w:ascii="Liberation Sans" w:hAnsi="Liberation Sans"/>
        </w:rPr>
        <w:t xml:space="preserve">, </w:t>
      </w:r>
      <w:r>
        <w:rPr>
          <w:rStyle w:val="Mn"/>
          <w:rFonts w:ascii="Liberation Sans" w:hAnsi="Liberation Sans"/>
        </w:rPr>
        <w:t>3</w:t>
      </w:r>
      <w:r>
        <w:rPr>
          <w:rStyle w:val="Mo"/>
          <w:rFonts w:ascii="Liberation Sans" w:hAnsi="Liberation Sans"/>
        </w:rPr>
        <w:t>)</w:t>
      </w:r>
      <w:r>
        <w:rPr>
          <w:rFonts w:ascii="Liberation Sans" w:hAnsi="Liberation Sans"/>
        </w:rPr>
        <w:t xml:space="preserve">. So, </w:t>
      </w:r>
      <w:r>
        <w:rPr>
          <w:rStyle w:val="Mo"/>
          <w:rFonts w:ascii="Liberation Sans" w:hAnsi="Liberation Sans"/>
        </w:rPr>
        <w:t>(</w:t>
      </w:r>
      <w:r>
        <w:rPr>
          <w:rStyle w:val="Mn"/>
          <w:rFonts w:ascii="Liberation Sans" w:hAnsi="Liberation Sans"/>
        </w:rPr>
        <w:t>5</w:t>
      </w:r>
      <w:r>
        <w:rPr>
          <w:rStyle w:val="Mo"/>
          <w:rFonts w:ascii="Liberation Sans" w:hAnsi="Liberation Sans"/>
        </w:rPr>
        <w:t xml:space="preserve">, </w:t>
      </w:r>
      <w:r>
        <w:rPr>
          <w:rStyle w:val="Mn"/>
          <w:rFonts w:ascii="Liberation Sans" w:hAnsi="Liberation Sans"/>
        </w:rPr>
        <w:t>4</w:t>
      </w:r>
      <w:r>
        <w:rPr>
          <w:rStyle w:val="Mo"/>
          <w:rFonts w:ascii="Liberation Sans" w:hAnsi="Liberation Sans"/>
        </w:rPr>
        <w:t xml:space="preserve">) </w:t>
      </w:r>
      <w:r>
        <w:rPr>
          <w:rFonts w:ascii="Liberation Sans" w:hAnsi="Liberation Sans"/>
        </w:rPr>
        <w:t>is stored as the current best, and we update the radius.</w:t>
      </w:r>
    </w:p>
    <w:p>
      <w:pPr>
        <w:pStyle w:val="Normal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7CE131E0">
                <wp:extent cx="5732145" cy="2466975"/>
                <wp:effectExtent l="190500" t="190500" r="402590" b="37211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5731560" cy="2466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94.25pt;width:451.25pt;height:194.15pt;mso-position-vertical:top" wp14:anchorId="7CE131E0" type="shapetype_75">
                <v:imagedata r:id="rId22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The distance from the target point to the splitting plane for the node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5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4</w:t>
      </w:r>
      <w:r>
        <w:rPr>
          <w:rStyle w:val="Mo"/>
          <w:rFonts w:ascii="Liberation Sans" w:hAnsi="Liberation Sans"/>
          <w:sz w:val="22"/>
          <w:szCs w:val="22"/>
        </w:rPr>
        <w:t xml:space="preserve">) </w:t>
      </w:r>
      <w:r>
        <w:rPr>
          <w:rFonts w:ascii="Liberation Sans" w:hAnsi="Liberation Sans"/>
          <w:sz w:val="22"/>
          <w:szCs w:val="22"/>
        </w:rPr>
        <w:t xml:space="preserve">is within the current radius, so we must search the other subtree, indicated by the grey region below. This can be visualized as the hypersphere (in 2-d, a circle) intersecting the region opposite the splitting plane, as shown by the red region in the figure below. We descend into the subtree and find a leaf node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4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>, which is farther away than our current best.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75C4C3A">
                <wp:extent cx="305435" cy="305435"/>
                <wp:effectExtent l="0" t="0" r="0" b="0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475C4C3A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Web"/>
        <w:jc w:val="center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1C2ABB0A">
                <wp:extent cx="5732145" cy="2503170"/>
                <wp:effectExtent l="171450" t="171450" r="383540" b="354965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5731560" cy="250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97.1pt;width:451.25pt;height:197pt;mso-position-vertical:top" wp14:anchorId="1C2ABB0A" type="shapetype_75">
                <v:imagedata r:id="rId2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We return all the way to the root node, defined by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. The distance between this node and the target is exactly equal to the current radius. In this case, we check </w:t>
      </w:r>
      <w:r>
        <w:rPr>
          <w:rStyle w:val="HTMLCode"/>
          <w:rFonts w:eastAsia="Calibri" w:ascii="Liberation Sans" w:hAnsi="Liberation Sans" w:eastAsiaTheme="minorHAnsi"/>
          <w:sz w:val="22"/>
          <w:szCs w:val="22"/>
        </w:rPr>
        <w:t>Point&lt;2&gt;::operator&lt;</w:t>
      </w:r>
      <w:r>
        <w:rPr>
          <w:rFonts w:ascii="Liberation Sans" w:hAnsi="Liberation Sans"/>
          <w:sz w:val="22"/>
          <w:szCs w:val="22"/>
        </w:rPr>
        <w:t xml:space="preserve">, which says our current best of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5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4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is less than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>, so we don’t replace the current best node.</w:t>
      </w:r>
    </w:p>
    <w:p>
      <w:pPr>
        <w:pStyle w:val="Normal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58AA857F">
                <wp:extent cx="5732145" cy="2562860"/>
                <wp:effectExtent l="190500" t="190500" r="402590" b="390525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5731560" cy="2562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01.8pt;width:451.25pt;height:201.7pt;mso-position-vertical:top" wp14:anchorId="58AA857F" type="shapetype_75">
                <v:imagedata r:id="rId26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Once again, the distance between the splitting plane defined by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7</w:t>
      </w:r>
      <w:r>
        <w:rPr>
          <w:rStyle w:val="Mo"/>
          <w:rFonts w:ascii="Liberation Sans" w:hAnsi="Liberation Sans"/>
          <w:sz w:val="22"/>
          <w:szCs w:val="22"/>
        </w:rPr>
        <w:t>,</w:t>
      </w:r>
      <w:r>
        <w:rPr>
          <w:rStyle w:val="Mn"/>
          <w:rFonts w:ascii="Liberation Sans" w:hAnsi="Liberation Sans"/>
          <w:sz w:val="22"/>
          <w:szCs w:val="22"/>
        </w:rPr>
        <w:t>2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and the target point is within the current radius (i.e., the red region exists), so we must search the other subtree.</w:t>
      </w:r>
    </w:p>
    <w:p>
      <w:pPr>
        <w:pStyle w:val="Normal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7B963DE6">
                <wp:extent cx="5732145" cy="2508885"/>
                <wp:effectExtent l="171450" t="171450" r="383540" b="368935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5731560" cy="2508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97.55pt;width:451.25pt;height:197.45pt;mso-position-vertical:top" wp14:anchorId="7B963DE6" type="shapetype_75">
                <v:imagedata r:id="rId2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The target point is less than the splitting plane defined by the node at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9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6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>, so we first descend into the left subtree.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11F4233B">
                <wp:extent cx="5732145" cy="2442210"/>
                <wp:effectExtent l="190500" t="190500" r="402590" b="377825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731560" cy="2441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92.3pt;width:451.25pt;height:192.2pt;mso-position-vertical:top" wp14:anchorId="11F4233B" type="shapetype_75">
                <v:imagedata r:id="rId29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We encounter a leaf node,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8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1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>, but the distance is greater than the current best, so we don’t do anything.</w:t>
      </w:r>
    </w:p>
    <w:p>
      <w:pPr>
        <w:pStyle w:val="Normal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5E886955">
                <wp:extent cx="5732145" cy="2441575"/>
                <wp:effectExtent l="190500" t="190500" r="402590" b="379095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5731560" cy="2440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92.25pt;width:451.25pt;height:192.15pt;mso-position-vertical:top" wp14:anchorId="5E886955" type="shapetype_75">
                <v:imagedata r:id="rId31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Web"/>
        <w:rPr>
          <w:rFonts w:ascii="Calibri" w:hAnsi="Calibri" w:asciiTheme="minorHAnsi" w:hAnsiTheme="minorHAnsi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We finally step back up the tree, and find there are no more regions that intersect the hypersphere (i.e., no other rectangles intersect the circle). Therefore, </w:t>
      </w:r>
      <w:r>
        <w:rPr>
          <w:rStyle w:val="Mo"/>
          <w:rFonts w:ascii="Liberation Sans" w:hAnsi="Liberation Sans"/>
          <w:sz w:val="22"/>
          <w:szCs w:val="22"/>
        </w:rPr>
        <w:t>(</w:t>
      </w:r>
      <w:r>
        <w:rPr>
          <w:rStyle w:val="Mn"/>
          <w:rFonts w:ascii="Liberation Sans" w:hAnsi="Liberation Sans"/>
          <w:sz w:val="22"/>
          <w:szCs w:val="22"/>
        </w:rPr>
        <w:t>5</w:t>
      </w:r>
      <w:r>
        <w:rPr>
          <w:rStyle w:val="Mo"/>
          <w:rFonts w:ascii="Liberation Sans" w:hAnsi="Liberation Sans"/>
          <w:sz w:val="22"/>
          <w:szCs w:val="22"/>
        </w:rPr>
        <w:t xml:space="preserve">, </w:t>
      </w:r>
      <w:r>
        <w:rPr>
          <w:rStyle w:val="Mn"/>
          <w:rFonts w:ascii="Liberation Sans" w:hAnsi="Liberation Sans"/>
          <w:sz w:val="22"/>
          <w:szCs w:val="22"/>
        </w:rPr>
        <w:t>4</w:t>
      </w:r>
      <w:r>
        <w:rPr>
          <w:rStyle w:val="Mo"/>
          <w:rFonts w:ascii="Liberation Sans" w:hAnsi="Liberation Sans"/>
          <w:sz w:val="22"/>
          <w:szCs w:val="22"/>
        </w:rPr>
        <w:t>)</w:t>
      </w:r>
      <w:r>
        <w:rPr>
          <w:rFonts w:ascii="Liberation Sans" w:hAnsi="Liberation Sans"/>
          <w:sz w:val="22"/>
          <w:szCs w:val="22"/>
        </w:rPr>
        <w:t xml:space="preserve"> is the nearest neighbour, and our search is complete.</w:t>
      </w:r>
    </w:p>
    <w:p>
      <w:pPr>
        <w:pStyle w:val="Normal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inline distT="0" distB="0" distL="0" distR="0" wp14:anchorId="4844E134">
                <wp:extent cx="5732145" cy="2458720"/>
                <wp:effectExtent l="190500" t="190500" r="402590" b="38100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5731560" cy="2458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algn="tl" blurRad="29210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93.6pt;width:451.25pt;height:193.5pt;mso-position-vertical:top" wp14:anchorId="4844E134" type="shapetype_75">
                <v:imagedata r:id="rId33" o:detectmouseclick="t"/>
                <w10:wrap type="none"/>
                <v:stroke color="gray" joinstyle="round" endcap="flat"/>
                <v:shadow on="t" obscured="f" color="#333333"/>
              </v:shape>
            </w:pict>
          </mc:Fallback>
        </mc:AlternateContent>
      </w:r>
    </w:p>
    <w:p>
      <w:pPr>
        <w:pStyle w:val="Normal"/>
        <w:jc w:val="center"/>
        <w:rPr>
          <w:i/>
          <w:i/>
          <w:sz w:val="24"/>
        </w:rPr>
      </w:pPr>
      <w:r>
        <w:rPr>
          <w:rFonts w:ascii="Liberation Sans" w:hAnsi="Liberation Sans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</w:r>
    </w:p>
    <w:p>
      <w:pPr>
        <w:pStyle w:val="Subtitle"/>
        <w:rPr>
          <w:rFonts w:ascii="Liberation Sans" w:hAnsi="Liberation Sans"/>
          <w:b/>
          <w:b/>
          <w:bCs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  <w:t>Program:</w:t>
      </w:r>
    </w:p>
    <w:p>
      <w:pPr>
        <w:pStyle w:val="PreformattedText"/>
        <w:rPr>
          <w:color w:val="000000"/>
        </w:rPr>
      </w:pPr>
      <w:r>
        <w:rPr>
          <w:color w:val="000000"/>
        </w:rPr>
        <w:t>#include&lt;stdio.h&gt;</w:t>
      </w:r>
    </w:p>
    <w:p>
      <w:pPr>
        <w:pStyle w:val="PreformattedText"/>
        <w:rPr>
          <w:rFonts w:ascii="Courier New" w:hAnsi="Courier New" w:eastAsia="Times New Roman" w:cs="Courier New"/>
          <w:color w:val="FFAA00"/>
          <w:sz w:val="20"/>
          <w:szCs w:val="20"/>
          <w:lang w:eastAsia="en-IN"/>
        </w:rPr>
      </w:pPr>
      <w:r>
        <w:rPr>
          <w:color w:val="000000"/>
        </w:rPr>
        <w:t>#include&lt;conio.h&gt;</w:t>
      </w:r>
    </w:p>
    <w:p>
      <w:pPr>
        <w:pStyle w:val="PreformattedText"/>
        <w:rPr>
          <w:rFonts w:ascii="Courier New" w:hAnsi="Courier New" w:eastAsia="Times New Roman" w:cs="Courier New"/>
          <w:color w:val="FFAA00"/>
          <w:sz w:val="20"/>
          <w:szCs w:val="20"/>
          <w:lang w:eastAsia="en-IN"/>
        </w:rPr>
      </w:pPr>
      <w:r>
        <w:rPr>
          <w:color w:val="000000"/>
        </w:rPr>
        <w:t>#include&lt;stdlib.h&gt;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10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};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void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[])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"("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for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&lt;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++){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 %d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")"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}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search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new_val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head_val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flag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cd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while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flag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{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"\nCutting dimension: %d"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%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new_val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%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head_val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%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++;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new_val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&lt;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head_val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{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"\nValue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 is smaller than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left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"\nInserted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 as left child of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return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else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!=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head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"\nGoing into left subtree...\n"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continue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new_val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head_val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"\nValue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 is greater than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right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"\nInserted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new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 as right child of 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return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else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!=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head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head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"\nGoing into right subtree...\n"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continue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return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}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void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printInorder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node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return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printInorder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printPoint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printInorder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}</w:t>
      </w:r>
    </w:p>
    <w:p>
      <w:pPr>
        <w:pStyle w:val="PreformattedText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>void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main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20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"Enter dimension k for kd tree:"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scanf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"%d"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,&amp;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"Enter number of nodes in %dd tree:"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scanf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"%d"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,&amp;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flag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for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&lt;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++)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*)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malloc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sizeof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(struct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"\nEnter value of point %d:"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1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for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(int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&lt;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k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++){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scanf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"%d"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,&amp;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data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j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val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left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]-&gt;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right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NULL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&gt;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flag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search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],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flag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==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1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){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i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+=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1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 xml:space="preserve">        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}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printf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"\nInorder traveral:\n"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rFonts w:eastAsia="Times New Roman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printInorder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(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nodes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[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0</w:t>
      </w:r>
      <w:r>
        <w:rPr>
          <w:rFonts w:eastAsia="Times New Roman" w:cs="Courier New"/>
          <w:color w:val="000000"/>
          <w:sz w:val="20"/>
          <w:szCs w:val="20"/>
          <w:lang w:eastAsia="en-IN"/>
        </w:rPr>
        <w:t>]);</w:t>
      </w:r>
    </w:p>
    <w:p>
      <w:pPr>
        <w:pStyle w:val="PreformattedText"/>
        <w:rPr>
          <w:rFonts w:ascii="Courier New" w:hAnsi="Courier New" w:eastAsia="Times New Roman" w:cs="Courier New"/>
          <w:color w:val="F8F8F8"/>
          <w:sz w:val="20"/>
          <w:szCs w:val="20"/>
          <w:lang w:eastAsia="en-IN"/>
        </w:rPr>
      </w:pPr>
      <w:r>
        <w:rPr>
          <w:color w:val="000000"/>
        </w:rPr>
        <w:t>}</w:t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b/>
          <w:b/>
          <w:bCs/>
          <w:iCs w:val="false"/>
          <w:color w:val="000000"/>
          <w:szCs w:val="40"/>
        </w:rPr>
      </w:pPr>
      <w:r>
        <w:rPr>
          <w:rFonts w:ascii="Liberation Sans" w:hAnsi="Liberation Sans"/>
          <w:i w:val="false"/>
          <w:sz w:val="40"/>
        </w:rPr>
      </w:r>
    </w:p>
    <w:p>
      <w:pPr>
        <w:pStyle w:val="Subtitle"/>
        <w:rPr>
          <w:rFonts w:ascii="Liberation Sans" w:hAnsi="Liberation Sans"/>
          <w:i w:val="false"/>
          <w:i w:val="false"/>
          <w:sz w:val="40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  <w:t>Output:</w:t>
      </w:r>
    </w:p>
    <w:p>
      <w:pPr>
        <w:pStyle w:val="ListParagraph"/>
        <w:numPr>
          <w:ilvl w:val="0"/>
          <w:numId w:val="7"/>
        </w:numPr>
        <w:ind w:left="284" w:hanging="284"/>
        <w:jc w:val="both"/>
        <w:rPr>
          <w:b/>
          <w:b/>
        </w:rPr>
      </w:pPr>
      <w:r>
        <w:rPr>
          <w:rFonts w:ascii="Liberation Sans" w:hAnsi="Liberation Sans"/>
          <w:b/>
        </w:rPr>
        <w:t>1d tree works as binary search tree</w:t>
      </w:r>
    </w:p>
    <w:p>
      <w:pPr>
        <w:pStyle w:val="Normal"/>
        <w:ind w:hanging="284"/>
        <w:jc w:val="both"/>
        <w:rPr>
          <w:sz w:val="24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1850" cy="3323590"/>
            <wp:effectExtent l="0" t="0" r="0" b="0"/>
            <wp:wrapSquare wrapText="largest"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-90170</wp:posOffset>
            </wp:positionH>
            <wp:positionV relativeFrom="paragraph">
              <wp:posOffset>3684905</wp:posOffset>
            </wp:positionV>
            <wp:extent cx="5911850" cy="3323590"/>
            <wp:effectExtent l="0" t="0" r="0" b="0"/>
            <wp:wrapSquare wrapText="largest"/>
            <wp:docPr id="2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284"/>
        <w:jc w:val="both"/>
        <w:rPr>
          <w:sz w:val="24"/>
        </w:rPr>
      </w:pPr>
      <w:r>
        <w:rPr>
          <w:rFonts w:ascii="Liberation Sans" w:hAnsi="Liberation Sans"/>
        </w:rPr>
      </w:r>
    </w:p>
    <w:p>
      <w:pPr>
        <w:pStyle w:val="Normal"/>
        <w:ind w:hanging="284"/>
        <w:jc w:val="both"/>
        <w:rPr>
          <w:sz w:val="24"/>
        </w:rPr>
      </w:pPr>
      <w:r>
        <w:rPr>
          <w:rFonts w:ascii="Liberation Sans" w:hAnsi="Liberation Sans"/>
        </w:rPr>
      </w:r>
    </w:p>
    <w:p>
      <w:pPr>
        <w:pStyle w:val="Normal"/>
        <w:ind w:hanging="284"/>
        <w:jc w:val="both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ListParagraph"/>
        <w:numPr>
          <w:ilvl w:val="0"/>
          <w:numId w:val="7"/>
        </w:numPr>
        <w:ind w:left="284" w:hanging="284"/>
        <w:jc w:val="both"/>
        <w:rPr>
          <w:rFonts w:ascii="Liberation Sans" w:hAnsi="Liberation Sans"/>
        </w:rPr>
      </w:pPr>
      <w:r>
        <w:rPr>
          <w:rFonts w:ascii="Liberation Sans" w:hAnsi="Liberation Sans"/>
          <w:b/>
        </w:rPr>
        <w:t>2d tree where k = 2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b/>
          <w:b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284"/>
        <w:jc w:val="center"/>
        <w:rPr>
          <w:sz w:val="24"/>
        </w:rPr>
      </w:pPr>
      <w:r>
        <w:rPr>
          <w:rFonts w:ascii="Liberation Sans" w:hAnsi="Liberation Sans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Normal"/>
        <w:ind w:hanging="284"/>
        <w:jc w:val="center"/>
        <w:rPr>
          <w:rFonts w:ascii="Liberation Sans" w:hAnsi="Liberation Sans"/>
          <w:sz w:val="24"/>
        </w:rPr>
      </w:pPr>
      <w:r>
        <w:rPr>
          <w:rFonts w:ascii="Liberation Sans" w:hAnsi="Liberation Sans"/>
          <w:sz w:val="24"/>
        </w:rPr>
      </w:r>
    </w:p>
    <w:p>
      <w:pPr>
        <w:pStyle w:val="ListParagraph"/>
        <w:numPr>
          <w:ilvl w:val="0"/>
          <w:numId w:val="7"/>
        </w:numPr>
        <w:ind w:left="284" w:hanging="284"/>
        <w:rPr>
          <w:rFonts w:ascii="Liberation Sans" w:hAnsi="Liberation Sans"/>
        </w:rPr>
      </w:pPr>
      <w:r>
        <w:rPr>
          <w:rFonts w:ascii="Liberation Sans" w:hAnsi="Liberation Sans"/>
          <w:b/>
        </w:rPr>
        <w:t>3d tree where k = 3</w:t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ListParagraph"/>
        <w:ind w:left="284" w:hanging="284"/>
        <w:rPr>
          <w:b/>
          <w:b/>
        </w:rPr>
      </w:pPr>
      <w:r>
        <w:rPr>
          <w:rFonts w:ascii="Liberation Sans" w:hAnsi="Liberation Sans"/>
        </w:rPr>
      </w:r>
    </w:p>
    <w:p>
      <w:pPr>
        <w:pStyle w:val="Normal"/>
        <w:ind w:left="-284" w:hanging="0"/>
        <w:jc w:val="center"/>
        <w:rPr>
          <w:sz w:val="24"/>
        </w:rPr>
      </w:pPr>
      <w:r>
        <w:rPr>
          <w:rFonts w:ascii="Liberation Sans" w:hAnsi="Liberation Sans"/>
        </w:rPr>
      </w:r>
    </w:p>
    <w:p>
      <w:pPr>
        <w:pStyle w:val="Subtitle"/>
        <w:rPr>
          <w:b/>
          <w:b/>
          <w:sz w:val="28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  <w:t>Result:</w:t>
      </w:r>
    </w:p>
    <w:p>
      <w:pPr>
        <w:pStyle w:val="ListParagraph"/>
        <w:numPr>
          <w:ilvl w:val="0"/>
          <w:numId w:val="6"/>
        </w:numPr>
        <w:ind w:left="284" w:hanging="284"/>
        <w:jc w:val="both"/>
        <w:rPr/>
      </w:pPr>
      <w:r>
        <w:rPr>
          <w:rFonts w:ascii="Liberation Sans" w:hAnsi="Liberation Sans"/>
        </w:rPr>
        <w:t xml:space="preserve">A </w:t>
      </w:r>
      <w:r>
        <w:rPr>
          <w:rStyle w:val="Mi"/>
          <w:rFonts w:ascii="Liberation Sans" w:hAnsi="Liberation Sans"/>
          <w:i/>
          <w:iCs/>
        </w:rPr>
        <w:t>k</w:t>
      </w:r>
      <w:r>
        <w:rPr>
          <w:rFonts w:ascii="Liberation Sans" w:hAnsi="Liberation Sans"/>
        </w:rPr>
        <w:t xml:space="preserve">-d tree is special purpose data structure used to organize elements that can be described by locations in </w:t>
      </w:r>
      <w:r>
        <w:rPr>
          <w:rStyle w:val="Mi"/>
          <w:rFonts w:ascii="Liberation Sans" w:hAnsi="Liberation Sans"/>
          <w:i/>
          <w:iCs/>
        </w:rPr>
        <w:t>k</w:t>
      </w:r>
      <w:r>
        <w:rPr>
          <w:rFonts w:ascii="Liberation Sans" w:hAnsi="Liberation Sans"/>
        </w:rPr>
        <w:t xml:space="preserve">-dimensional space. It can be considered a space-partitioning data structure because it recursively subdivides a space into two convex sets. These sets are rectangular regions of the space called </w:t>
      </w:r>
      <w:hyperlink r:id="rId38">
        <w:r>
          <w:rPr>
            <w:rStyle w:val="InternetLink"/>
            <w:rFonts w:ascii="Liberation Sans" w:hAnsi="Liberation Sans"/>
            <w:color w:val="auto"/>
            <w:u w:val="none"/>
          </w:rPr>
          <w:t>hyper rectangles</w:t>
        </w:r>
      </w:hyperlink>
      <w:r>
        <w:rPr>
          <w:rFonts w:ascii="Liberation Sans" w:hAnsi="Liberation Sans"/>
        </w:rPr>
        <w:t>.</w:t>
      </w:r>
    </w:p>
    <w:p>
      <w:pPr>
        <w:pStyle w:val="ListParagraph"/>
        <w:numPr>
          <w:ilvl w:val="0"/>
          <w:numId w:val="6"/>
        </w:numPr>
        <w:ind w:left="284" w:hanging="284"/>
        <w:jc w:val="both"/>
        <w:rPr/>
      </w:pPr>
      <w:r>
        <w:rPr>
          <w:rStyle w:val="Mi"/>
          <w:rFonts w:ascii="Liberation Sans" w:hAnsi="Liberation Sans"/>
          <w:i/>
          <w:iCs/>
        </w:rPr>
        <w:t xml:space="preserve">K </w:t>
      </w:r>
      <w:r>
        <w:rPr>
          <w:rFonts w:ascii="Liberation Sans" w:hAnsi="Liberation Sans"/>
        </w:rPr>
        <w:t xml:space="preserve">- d trees are particularly useful for implementing nearest neighbour search, which is an optimization problem for finding the closest element in </w:t>
      </w:r>
      <w:r>
        <w:rPr>
          <w:rStyle w:val="Mi"/>
          <w:rFonts w:ascii="Liberation Sans" w:hAnsi="Liberation Sans"/>
          <w:i/>
          <w:iCs/>
        </w:rPr>
        <w:t>k</w:t>
      </w:r>
      <w:r>
        <w:rPr>
          <w:rFonts w:ascii="Liberation Sans" w:hAnsi="Liberation Sans"/>
        </w:rPr>
        <w:t>-dimensional space. Some other applications include database queries using multiple keys, optimization and ray tracing.</w:t>
      </w:r>
    </w:p>
    <w:p>
      <w:pPr>
        <w:pStyle w:val="Normal"/>
        <w:rPr>
          <w:b/>
          <w:b/>
          <w:sz w:val="28"/>
        </w:rPr>
      </w:pPr>
      <w:r>
        <w:rPr>
          <w:rFonts w:ascii="Liberation Sans" w:hAnsi="Liberation Sans"/>
        </w:rPr>
      </w:r>
    </w:p>
    <w:p>
      <w:pPr>
        <w:pStyle w:val="Subtitle"/>
        <w:rPr>
          <w:b/>
          <w:b/>
          <w:sz w:val="28"/>
        </w:rPr>
      </w:pPr>
      <w:r>
        <w:rPr>
          <w:rFonts w:ascii="Liberation Sans" w:hAnsi="Liberation Sans"/>
          <w:b/>
          <w:bCs/>
          <w:i w:val="false"/>
          <w:iCs w:val="false"/>
          <w:color w:val="000000"/>
          <w:sz w:val="40"/>
          <w:szCs w:val="40"/>
        </w:rPr>
        <w:t>Conclusion:</w:t>
      </w:r>
    </w:p>
    <w:p>
      <w:pPr>
        <w:pStyle w:val="Normal"/>
        <w:spacing w:before="0" w:after="200"/>
        <w:rPr>
          <w:rFonts w:ascii="Liberation Sans" w:hAnsi="Liberation Sans"/>
        </w:rPr>
      </w:pPr>
      <w:r>
        <w:rPr>
          <w:rFonts w:ascii="Liberation Sans" w:hAnsi="Liberation Sans"/>
        </w:rPr>
        <w:t>Thus through this experiment we have understood kd trees and implemented a creation and insertion algorithm for 2d trees. A kd tree is a space partitioning data structure that describes locations in k dimensional space. Insertion takes place by traversing and comparing values at the cutting dimension. Kd trees are very useful for nearest neighbour search to find the closest element in k dimensional space.</w:t>
      </w:r>
    </w:p>
    <w:sectPr>
      <w:headerReference w:type="default" r:id="rId39"/>
      <w:footerReference w:type="default" r:id="rId40"/>
      <w:type w:val="nextPage"/>
      <w:pgSz w:w="11906" w:h="16838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8661721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Liberation Sans" w:hAnsi="Liberation Sans"/>
        <w:b/>
        <w:b/>
        <w:bCs/>
      </w:rPr>
    </w:pPr>
    <w:r>
      <w:rPr>
        <w:rFonts w:ascii="Liberation Sans" w:hAnsi="Liberation Sans"/>
        <w:b/>
        <w:bCs/>
      </w:rPr>
      <w:t>Experiment No.: 8</w:t>
      <w:tab/>
      <w:tab/>
      <w:t>Roll No.: 7</w:t>
    </w:r>
    <w:r>
      <w:rPr>
        <w:rFonts w:ascii="Liberation Sans" w:hAnsi="Liberation Sans"/>
        <w:b/>
        <w:bCs/>
      </w:rPr>
      <w:t>9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: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7a5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7a5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dec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rsid w:val="00a947a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947a5"/>
    <w:rPr>
      <w:i/>
      <w:iCs/>
    </w:rPr>
  </w:style>
  <w:style w:type="character" w:styleId="Mi" w:customStyle="1">
    <w:name w:val="mi"/>
    <w:basedOn w:val="DefaultParagraphFont"/>
    <w:qFormat/>
    <w:rsid w:val="00a947a5"/>
    <w:rPr/>
  </w:style>
  <w:style w:type="character" w:styleId="Mn" w:customStyle="1">
    <w:name w:val="mn"/>
    <w:basedOn w:val="DefaultParagraphFont"/>
    <w:qFormat/>
    <w:rsid w:val="00a947a5"/>
    <w:rPr/>
  </w:style>
  <w:style w:type="character" w:styleId="Mo" w:customStyle="1">
    <w:name w:val="mo"/>
    <w:basedOn w:val="DefaultParagraphFont"/>
    <w:qFormat/>
    <w:rsid w:val="00a947a5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947a5"/>
    <w:rPr>
      <w:rFonts w:ascii="Tahoma" w:hAnsi="Tahoma" w:cs="Tahoma"/>
      <w:sz w:val="16"/>
      <w:szCs w:val="1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947a5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a947a5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947a5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a2089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20891"/>
    <w:rPr/>
  </w:style>
  <w:style w:type="character" w:styleId="Sc11" w:customStyle="1">
    <w:name w:val="sc11"/>
    <w:basedOn w:val="DefaultParagraphFont"/>
    <w:qFormat/>
    <w:rsid w:val="009b05c0"/>
    <w:rPr>
      <w:rFonts w:ascii="Courier New" w:hAnsi="Courier New" w:cs="Courier New"/>
      <w:color w:val="F8F8F8"/>
      <w:sz w:val="20"/>
      <w:szCs w:val="20"/>
    </w:rPr>
  </w:style>
  <w:style w:type="character" w:styleId="Sc101" w:customStyle="1">
    <w:name w:val="sc101"/>
    <w:basedOn w:val="DefaultParagraphFont"/>
    <w:qFormat/>
    <w:rsid w:val="009b05c0"/>
    <w:rPr>
      <w:rFonts w:ascii="Courier New" w:hAnsi="Courier New" w:cs="Courier New"/>
      <w:color w:val="FFAA00"/>
      <w:sz w:val="20"/>
      <w:szCs w:val="20"/>
    </w:rPr>
  </w:style>
  <w:style w:type="character" w:styleId="Sc0" w:customStyle="1">
    <w:name w:val="sc0"/>
    <w:basedOn w:val="DefaultParagraphFont"/>
    <w:qFormat/>
    <w:rsid w:val="009b05c0"/>
    <w:rPr>
      <w:rFonts w:ascii="Courier New" w:hAnsi="Courier New" w:cs="Courier New"/>
      <w:color w:val="F8F8F8"/>
      <w:sz w:val="20"/>
      <w:szCs w:val="20"/>
    </w:rPr>
  </w:style>
  <w:style w:type="character" w:styleId="Sc161" w:customStyle="1">
    <w:name w:val="sc161"/>
    <w:basedOn w:val="DefaultParagraphFont"/>
    <w:qFormat/>
    <w:rsid w:val="009b05c0"/>
    <w:rPr>
      <w:rFonts w:ascii="Courier New" w:hAnsi="Courier New" w:cs="Courier New"/>
      <w:color w:val="FFAA00"/>
      <w:sz w:val="20"/>
      <w:szCs w:val="20"/>
    </w:rPr>
  </w:style>
  <w:style w:type="character" w:styleId="Sc51" w:customStyle="1">
    <w:name w:val="sc51"/>
    <w:basedOn w:val="DefaultParagraphFont"/>
    <w:qFormat/>
    <w:rsid w:val="009b05c0"/>
    <w:rPr>
      <w:rFonts w:ascii="Courier New" w:hAnsi="Courier New" w:cs="Courier New"/>
      <w:color w:val="F6F080"/>
      <w:sz w:val="20"/>
      <w:szCs w:val="20"/>
    </w:rPr>
  </w:style>
  <w:style w:type="character" w:styleId="Sc21" w:customStyle="1">
    <w:name w:val="sc21"/>
    <w:basedOn w:val="DefaultParagraphFont"/>
    <w:qFormat/>
    <w:rsid w:val="009b05c0"/>
    <w:rPr>
      <w:rFonts w:ascii="Courier New" w:hAnsi="Courier New" w:cs="Courier New"/>
      <w:color w:val="1E9AE0"/>
      <w:sz w:val="20"/>
      <w:szCs w:val="20"/>
    </w:rPr>
  </w:style>
  <w:style w:type="character" w:styleId="Sc41" w:customStyle="1">
    <w:name w:val="sc41"/>
    <w:basedOn w:val="DefaultParagraphFont"/>
    <w:qFormat/>
    <w:rsid w:val="009b05c0"/>
    <w:rPr>
      <w:rFonts w:ascii="Courier New" w:hAnsi="Courier New" w:cs="Courier New"/>
      <w:color w:val="FF3A83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427dec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qFormat/>
    <w:rsid w:val="00427dec"/>
    <w:rPr>
      <w:rFonts w:ascii="Courier New" w:hAnsi="Courier New" w:eastAsia="Times New Roman" w:cs="Courier New"/>
      <w:sz w:val="20"/>
      <w:szCs w:val="20"/>
    </w:rPr>
  </w:style>
  <w:style w:type="character" w:styleId="Sc91" w:customStyle="1">
    <w:name w:val="sc91"/>
    <w:basedOn w:val="DefaultParagraphFont"/>
    <w:qFormat/>
    <w:rsid w:val="00bb5b4a"/>
    <w:rPr>
      <w:rFonts w:ascii="Courier New" w:hAnsi="Courier New" w:cs="Courier New"/>
      <w:color w:val="FFAA00"/>
      <w:sz w:val="20"/>
      <w:szCs w:val="20"/>
    </w:rPr>
  </w:style>
  <w:style w:type="character" w:styleId="Sc61" w:customStyle="1">
    <w:name w:val="sc61"/>
    <w:basedOn w:val="DefaultParagraphFont"/>
    <w:qFormat/>
    <w:rsid w:val="00bb5b4a"/>
    <w:rPr>
      <w:rFonts w:ascii="Courier New" w:hAnsi="Courier New" w:cs="Courier New"/>
      <w:color w:val="55E439"/>
      <w:sz w:val="20"/>
      <w:szCs w:val="20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color w:val="auto"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a947a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Caption1" w:customStyle="1">
    <w:name w:val="Caption1"/>
    <w:basedOn w:val="Normal"/>
    <w:qFormat/>
    <w:rsid w:val="00a947a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947a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ption2">
    <w:name w:val="caption"/>
    <w:basedOn w:val="Normal"/>
    <w:next w:val="Normal"/>
    <w:uiPriority w:val="35"/>
    <w:unhideWhenUsed/>
    <w:qFormat/>
    <w:rsid w:val="00a947a5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7a5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0891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20891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c4705"/>
    <w:pPr>
      <w:spacing w:before="0" w:after="200"/>
      <w:ind w:left="720" w:hanging="0"/>
      <w:contextualSpacing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yperlink" Target="https://en.wikipedia.org/wiki/Hyperrectangle" TargetMode="External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Application>LibreOffice/6.1.0.3$Linux_X86_64 LibreOffice_project/efb621ed25068d70781dc026f7e9c5187a4decd1</Application>
  <Pages>17</Pages>
  <Words>1583</Words>
  <Characters>7591</Characters>
  <CharactersWithSpaces>9834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2018-10-18T14:30:00Z</dcterms:created>
  <dc:creator>USER</dc:creator>
  <dc:description/>
  <dc:language>en-IN</dc:language>
  <cp:lastModifiedBy/>
  <dcterms:modified xsi:type="dcterms:W3CDTF">2018-10-24T17:04:31Z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