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before="0"/>
      </w:pPr>
      <w:r>
        <w:rPr>
          <w:rFonts w:ascii="Arial" w:cs="Arial" w:eastAsia="Arial" w:hAnsi="Arial"/>
        </w:rPr>
        <w:t xml:space="preserve"/>
      </w:r>
    </w:p>
    <w:p>
      <w:pPr>
        <w:spacing w:after="120" w:before="0"/>
        <w:jc w:val="center"/>
      </w:pPr>
      <w:r>
        <w:rPr>
          <w:rFonts w:ascii="Arial" w:cs="Arial" w:eastAsia="Arial" w:hAnsi="Arial"/>
          <w:b/>
          <w:bCs/>
          <w:color w:val="1A3A5C"/>
          <w:sz w:val="52"/>
          <w:szCs w:val="52"/>
        </w:rPr>
        <w:t xml:space="preserve">PHYSIQUE 57 INDIA</w:t>
      </w:r>
    </w:p>
    <w:p>
      <w:pPr>
        <w:spacing w:after="480" w:before="0"/>
        <w:jc w:val="center"/>
      </w:pPr>
      <w:r>
        <w:rPr>
          <w:rFonts w:ascii="Arial" w:cs="Arial" w:eastAsia="Arial" w:hAnsi="Arial"/>
          <w:color w:val="555555"/>
          <w:sz w:val="28"/>
          <w:szCs w:val="28"/>
        </w:rPr>
        <w:t xml:space="preserve">Sales &amp; Client Servicing Department</w:t>
      </w:r>
    </w:p>
    <w:p>
      <w:pPr>
        <w:spacing w:after="80" w:before="0"/>
        <w:jc w:val="center"/>
      </w:pPr>
      <w:r>
        <w:rPr>
          <w:rFonts w:ascii="Arial" w:cs="Arial" w:eastAsia="Arial" w:hAnsi="Arial"/>
          <w:b/>
          <w:bCs/>
          <w:color w:val="C8A96E"/>
          <w:sz w:val="36"/>
          <w:szCs w:val="36"/>
        </w:rPr>
        <w:t xml:space="preserve">STANDARD OPERATING PROCEDURE</w:t>
      </w:r>
    </w:p>
    <w:p>
      <w:pPr>
        <w:shd w:fill="1A3A5C" w:val="clear"/>
        <w:spacing w:after="80" w:before="80"/>
        <w:ind w:left="200" w:right="200"/>
        <w:jc w:val="center"/>
      </w:pPr>
      <w:r>
        <w:rPr>
          <w:rFonts w:ascii="Arial" w:cs="Arial" w:eastAsia="Arial" w:hAnsi="Arial"/>
          <w:b/>
          <w:bCs/>
          <w:color w:val="FFFFFF"/>
          <w:sz w:val="30"/>
          <w:szCs w:val="30"/>
        </w:rPr>
        <w:t xml:space="preserve">SOP 2.0 — MEMBERSHIP RENEWAL &amp;
LAPSED MEMBER OUTREACH PROTOCOL</w:t>
      </w:r>
    </w:p>
    <w:p>
      <w:pPr>
        <w:spacing w:after="60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DDD" w:sz="1"/>
              <w:left w:val="single" w:color="DDDDDD" w:sz="1"/>
              <w:bottom w:val="single" w:color="DDDDDD" w:sz="1"/>
              <w:right w:val="single" w:color="DDDDDD" w:sz="1"/>
            </w:tcBorders>
            <w:shd w:fill="E8EFF7" w:val="clear"/>
            <w:tcMar>
              <w:top w:type="dxa" w:w="80"/>
              <w:left w:type="dxa" w:w="120"/>
              <w:bottom w:type="dxa" w:w="80"/>
              <w:right w:type="dxa" w:w="120"/>
            </w:tcMar>
          </w:tcPr>
          <w:p>
            <w:r>
              <w:rPr>
                <w:rFonts w:ascii="Arial" w:cs="Arial" w:eastAsia="Arial" w:hAnsi="Arial"/>
                <w:b/>
                <w:bCs/>
                <w:sz w:val="19"/>
                <w:szCs w:val="19"/>
              </w:rPr>
              <w:t xml:space="preserve">Document Reference</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P57-SOP-SALES-002</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19"/>
                <w:szCs w:val="19"/>
              </w:rPr>
              <w:t xml:space="preserve">Department</w:t>
            </w:r>
          </w:p>
        </w:tc>
        <w:tc>
          <w:tcPr>
            <w:tcW w:type="dxa" w:w="62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9"/>
                <w:szCs w:val="19"/>
              </w:rPr>
              <w:t xml:space="preserve">Sales &amp; Client Servicing</w:t>
            </w:r>
          </w:p>
        </w:tc>
      </w:tr>
      <w:tr>
        <w:tc>
          <w:tcPr>
            <w:tcW w:type="dxa" w:w="3120"/>
            <w:tcBorders>
              <w:top w:val="single" w:color="DDDDDD" w:sz="1"/>
              <w:left w:val="single" w:color="DDDDDD" w:sz="1"/>
              <w:bottom w:val="single" w:color="DDDDDD" w:sz="1"/>
              <w:right w:val="single" w:color="DDDDDD" w:sz="1"/>
            </w:tcBorders>
            <w:shd w:fill="E8EFF7" w:val="clear"/>
            <w:tcMar>
              <w:top w:type="dxa" w:w="80"/>
              <w:left w:type="dxa" w:w="120"/>
              <w:bottom w:type="dxa" w:w="80"/>
              <w:right w:type="dxa" w:w="120"/>
            </w:tcMar>
          </w:tcPr>
          <w:p>
            <w:r>
              <w:rPr>
                <w:rFonts w:ascii="Arial" w:cs="Arial" w:eastAsia="Arial" w:hAnsi="Arial"/>
                <w:b/>
                <w:bCs/>
                <w:sz w:val="19"/>
                <w:szCs w:val="19"/>
              </w:rPr>
              <w:t xml:space="preserve">Applicable Locations</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All Physique 57 India Locations — Mumbai &amp; Bengaluru</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19"/>
                <w:szCs w:val="19"/>
              </w:rPr>
              <w:t xml:space="preserve">Document Owner</w:t>
            </w:r>
          </w:p>
        </w:tc>
        <w:tc>
          <w:tcPr>
            <w:tcW w:type="dxa" w:w="62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9"/>
                <w:szCs w:val="19"/>
              </w:rPr>
              <w:t xml:space="preserve">Head of Sales &amp; Client Servicing</w:t>
            </w:r>
          </w:p>
        </w:tc>
      </w:tr>
      <w:tr>
        <w:tc>
          <w:tcPr>
            <w:tcW w:type="dxa" w:w="3120"/>
            <w:tcBorders>
              <w:top w:val="single" w:color="DDDDDD" w:sz="1"/>
              <w:left w:val="single" w:color="DDDDDD" w:sz="1"/>
              <w:bottom w:val="single" w:color="DDDDDD" w:sz="1"/>
              <w:right w:val="single" w:color="DDDDDD" w:sz="1"/>
            </w:tcBorders>
            <w:shd w:fill="E8EFF7" w:val="clear"/>
            <w:tcMar>
              <w:top w:type="dxa" w:w="80"/>
              <w:left w:type="dxa" w:w="120"/>
              <w:bottom w:type="dxa" w:w="80"/>
              <w:right w:type="dxa" w:w="120"/>
            </w:tcMar>
          </w:tcPr>
          <w:p>
            <w:r>
              <w:rPr>
                <w:rFonts w:ascii="Arial" w:cs="Arial" w:eastAsia="Arial" w:hAnsi="Arial"/>
                <w:b/>
                <w:bCs/>
                <w:sz w:val="19"/>
                <w:szCs w:val="19"/>
              </w:rPr>
              <w:t xml:space="preserve">Version</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1.0</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19"/>
                <w:szCs w:val="19"/>
              </w:rPr>
              <w:t xml:space="preserve">Effective Date</w:t>
            </w:r>
          </w:p>
        </w:tc>
        <w:tc>
          <w:tcPr>
            <w:tcW w:type="dxa" w:w="62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9"/>
                <w:szCs w:val="19"/>
              </w:rPr>
              <w:t xml:space="preserve">May 2025</w:t>
            </w:r>
          </w:p>
        </w:tc>
      </w:tr>
      <w:tr>
        <w:tc>
          <w:tcPr>
            <w:tcW w:type="dxa" w:w="3120"/>
            <w:tcBorders>
              <w:top w:val="single" w:color="DDDDDD" w:sz="1"/>
              <w:left w:val="single" w:color="DDDDDD" w:sz="1"/>
              <w:bottom w:val="single" w:color="DDDDDD" w:sz="1"/>
              <w:right w:val="single" w:color="DDDDDD" w:sz="1"/>
            </w:tcBorders>
            <w:shd w:fill="E8EFF7" w:val="clear"/>
            <w:tcMar>
              <w:top w:type="dxa" w:w="80"/>
              <w:left w:type="dxa" w:w="120"/>
              <w:bottom w:type="dxa" w:w="80"/>
              <w:right w:type="dxa" w:w="120"/>
            </w:tcMar>
          </w:tcPr>
          <w:p>
            <w:r>
              <w:rPr>
                <w:rFonts w:ascii="Arial" w:cs="Arial" w:eastAsia="Arial" w:hAnsi="Arial"/>
                <w:b/>
                <w:bCs/>
                <w:sz w:val="19"/>
                <w:szCs w:val="19"/>
              </w:rPr>
              <w:t xml:space="preserve">Review Frequency</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Quarterly</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19"/>
                <w:szCs w:val="19"/>
              </w:rPr>
              <w:t xml:space="preserve">Classification</w:t>
            </w:r>
          </w:p>
        </w:tc>
        <w:tc>
          <w:tcPr>
            <w:tcW w:type="dxa" w:w="62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9"/>
                <w:szCs w:val="19"/>
              </w:rPr>
              <w:t xml:space="preserve">INTERNAL — CONFIDENTIAL</w:t>
            </w:r>
          </w:p>
        </w:tc>
      </w:tr>
      <w:tr>
        <w:tc>
          <w:tcPr>
            <w:tcW w:type="dxa" w:w="3120"/>
            <w:tcBorders>
              <w:top w:val="single" w:color="DDDDDD" w:sz="1"/>
              <w:left w:val="single" w:color="DDDDDD" w:sz="1"/>
              <w:bottom w:val="single" w:color="DDDDDD" w:sz="1"/>
              <w:right w:val="single" w:color="DDDDDD" w:sz="1"/>
            </w:tcBorders>
            <w:shd w:fill="E8EFF7" w:val="clear"/>
            <w:tcMar>
              <w:top w:type="dxa" w:w="80"/>
              <w:left w:type="dxa" w:w="120"/>
              <w:bottom w:type="dxa" w:w="80"/>
              <w:right w:type="dxa" w:w="120"/>
            </w:tcMar>
          </w:tcPr>
          <w:p>
            <w:r>
              <w:rPr>
                <w:rFonts w:ascii="Arial" w:cs="Arial" w:eastAsia="Arial" w:hAnsi="Arial"/>
                <w:b/>
                <w:bCs/>
                <w:sz w:val="19"/>
                <w:szCs w:val="19"/>
              </w:rPr>
              <w:t xml:space="preserve">Related Documents</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SOP 1.0 — Lead Intake &amp; Management; Refund &amp; Freeze SOP (forthcoming)</w:t>
            </w:r>
          </w:p>
        </w:tc>
      </w:tr>
    </w:tbl>
    <w:p>
      <w:pPr>
        <w:spacing w:after="400" w:before="0"/>
      </w:pPr>
      <w:r>
        <w:rPr>
          <w:rFonts w:ascii="Arial" w:cs="Arial" w:eastAsia="Arial" w:hAnsi="Arial"/>
        </w:rPr>
        <w:t xml:space="preserve"/>
      </w:r>
    </w:p>
    <w:p>
      <w:pPr>
        <w:jc w:val="center"/>
      </w:pPr>
      <w:r>
        <w:rPr>
          <w:rFonts w:ascii="Arial" w:cs="Arial" w:eastAsia="Arial" w:hAnsi="Arial"/>
          <w:color w:val="555555"/>
          <w:sz w:val="17"/>
          <w:szCs w:val="17"/>
        </w:rPr>
        <w:t xml:space="preserve">This document is the exclusive property of Physique 57 India. It may not be reproduced, distributed, or shared outside the organisation without written authorisation from the Head of Sales &amp; Client Servicing.</w:t>
      </w:r>
    </w:p>
    <w:p>
      <w:r>
        <w:br w:type="page"/>
      </w:r>
    </w:p>
    <w:p>
      <w:pPr>
        <w:spacing w:after="240" w:before="0"/>
      </w:pPr>
      <w:r>
        <w:rPr>
          <w:rFonts w:ascii="Arial" w:cs="Arial" w:eastAsia="Arial" w:hAnsi="Arial"/>
        </w:rPr>
        <w:t xml:space="preserve"/>
      </w:r>
    </w:p>
    <w:p>
      <w:pPr>
        <w:shd w:fill="1A3A5C" w:val="clear"/>
        <w:spacing w:after="120" w:before="120"/>
        <w:ind w:left="120"/>
      </w:pPr>
      <w:r>
        <w:rPr>
          <w:rFonts w:ascii="Arial" w:cs="Arial" w:eastAsia="Arial" w:hAnsi="Arial"/>
          <w:b/>
          <w:bCs/>
          <w:color w:val="FFFFFF"/>
          <w:sz w:val="28"/>
          <w:szCs w:val="28"/>
        </w:rPr>
        <w:t xml:space="preserve">TABLE OF CONTENTS</w:t>
      </w:r>
    </w:p>
    <w:p>
      <w:pPr>
        <w:spacing w:after="60" w:before="0"/>
      </w:pPr>
      <w:r>
        <w:rPr>
          <w:rFonts w:ascii="Arial" w:cs="Arial" w:eastAsia="Arial" w:hAnsi="Arial"/>
        </w:rPr>
        <w:t xml:space="preserve"/>
      </w:r>
    </w:p>
    <w:p>
      <w:pPr>
        <w:spacing w:after="60" w:before="60"/>
        <w:ind w:left="360"/>
      </w:pPr>
      <w:r>
        <w:rPr>
          <w:rFonts w:ascii="Arial" w:cs="Arial" w:eastAsia="Arial" w:hAnsi="Arial"/>
          <w:b/>
          <w:bCs/>
          <w:color w:val="1A3A5C"/>
          <w:sz w:val="20"/>
          <w:szCs w:val="20"/>
        </w:rPr>
        <w:t xml:space="preserve">1.  </w:t>
      </w:r>
      <w:r>
        <w:rPr>
          <w:rFonts w:ascii="Arial" w:cs="Arial" w:eastAsia="Arial" w:hAnsi="Arial"/>
          <w:color w:val="2D2D2D"/>
          <w:sz w:val="20"/>
          <w:szCs w:val="20"/>
        </w:rPr>
        <w:t xml:space="preserve">Purpose, Scope &amp; Objectives</w:t>
      </w:r>
    </w:p>
    <w:p>
      <w:pPr>
        <w:spacing w:after="60" w:before="60"/>
        <w:ind w:left="360"/>
      </w:pPr>
      <w:r>
        <w:rPr>
          <w:rFonts w:ascii="Arial" w:cs="Arial" w:eastAsia="Arial" w:hAnsi="Arial"/>
          <w:b/>
          <w:bCs/>
          <w:color w:val="1A3A5C"/>
          <w:sz w:val="20"/>
          <w:szCs w:val="20"/>
        </w:rPr>
        <w:t xml:space="preserve">2.  </w:t>
      </w:r>
      <w:r>
        <w:rPr>
          <w:rFonts w:ascii="Arial" w:cs="Arial" w:eastAsia="Arial" w:hAnsi="Arial"/>
          <w:color w:val="2D2D2D"/>
          <w:sz w:val="20"/>
          <w:szCs w:val="20"/>
        </w:rPr>
        <w:t xml:space="preserve">Definitions</w:t>
      </w:r>
    </w:p>
    <w:p>
      <w:pPr>
        <w:spacing w:after="60" w:before="60"/>
        <w:ind w:left="360"/>
      </w:pPr>
      <w:r>
        <w:rPr>
          <w:rFonts w:ascii="Arial" w:cs="Arial" w:eastAsia="Arial" w:hAnsi="Arial"/>
          <w:b/>
          <w:bCs/>
          <w:color w:val="1A3A5C"/>
          <w:sz w:val="20"/>
          <w:szCs w:val="20"/>
        </w:rPr>
        <w:t xml:space="preserve">3.  </w:t>
      </w:r>
      <w:r>
        <w:rPr>
          <w:rFonts w:ascii="Arial" w:cs="Arial" w:eastAsia="Arial" w:hAnsi="Arial"/>
          <w:color w:val="2D2D2D"/>
          <w:sz w:val="20"/>
          <w:szCs w:val="20"/>
        </w:rPr>
        <w:t xml:space="preserve">The Renewal &amp; Retention Philosophy</w:t>
      </w:r>
    </w:p>
    <w:p>
      <w:pPr>
        <w:spacing w:after="60" w:before="60"/>
        <w:ind w:left="360"/>
      </w:pPr>
      <w:r>
        <w:rPr>
          <w:rFonts w:ascii="Arial" w:cs="Arial" w:eastAsia="Arial" w:hAnsi="Arial"/>
          <w:b/>
          <w:bCs/>
          <w:color w:val="1A3A5C"/>
          <w:sz w:val="20"/>
          <w:szCs w:val="20"/>
        </w:rPr>
        <w:t xml:space="preserve">4.  </w:t>
      </w:r>
      <w:r>
        <w:rPr>
          <w:rFonts w:ascii="Arial" w:cs="Arial" w:eastAsia="Arial" w:hAnsi="Arial"/>
          <w:color w:val="2D2D2D"/>
          <w:sz w:val="20"/>
          <w:szCs w:val="20"/>
        </w:rPr>
        <w:t xml:space="preserve">Membership Expiry Tracking &amp; Early Warning System</w:t>
      </w:r>
    </w:p>
    <w:p>
      <w:pPr>
        <w:spacing w:after="60" w:before="60"/>
        <w:ind w:left="360"/>
      </w:pPr>
      <w:r>
        <w:rPr>
          <w:rFonts w:ascii="Arial" w:cs="Arial" w:eastAsia="Arial" w:hAnsi="Arial"/>
          <w:b/>
          <w:bCs/>
          <w:color w:val="1A3A5C"/>
          <w:sz w:val="20"/>
          <w:szCs w:val="20"/>
        </w:rPr>
        <w:t xml:space="preserve">5.  </w:t>
      </w:r>
      <w:r>
        <w:rPr>
          <w:rFonts w:ascii="Arial" w:cs="Arial" w:eastAsia="Arial" w:hAnsi="Arial"/>
          <w:color w:val="2D2D2D"/>
          <w:sz w:val="20"/>
          <w:szCs w:val="20"/>
        </w:rPr>
        <w:t xml:space="preserve">Renewal Outreach Cadence — Pre-Expiry</w:t>
      </w:r>
    </w:p>
    <w:p>
      <w:pPr>
        <w:spacing w:after="60" w:before="60"/>
        <w:ind w:left="360"/>
      </w:pPr>
      <w:r>
        <w:rPr>
          <w:rFonts w:ascii="Arial" w:cs="Arial" w:eastAsia="Arial" w:hAnsi="Arial"/>
          <w:b/>
          <w:bCs/>
          <w:color w:val="1A3A5C"/>
          <w:sz w:val="20"/>
          <w:szCs w:val="20"/>
        </w:rPr>
        <w:t xml:space="preserve">6.  </w:t>
      </w:r>
      <w:r>
        <w:rPr>
          <w:rFonts w:ascii="Arial" w:cs="Arial" w:eastAsia="Arial" w:hAnsi="Arial"/>
          <w:color w:val="2D2D2D"/>
          <w:sz w:val="20"/>
          <w:szCs w:val="20"/>
        </w:rPr>
        <w:t xml:space="preserve">Renewal Conversation Framework</w:t>
      </w:r>
    </w:p>
    <w:p>
      <w:pPr>
        <w:spacing w:after="60" w:before="60"/>
        <w:ind w:left="360"/>
      </w:pPr>
      <w:r>
        <w:rPr>
          <w:rFonts w:ascii="Arial" w:cs="Arial" w:eastAsia="Arial" w:hAnsi="Arial"/>
          <w:b/>
          <w:bCs/>
          <w:color w:val="1A3A5C"/>
          <w:sz w:val="20"/>
          <w:szCs w:val="20"/>
        </w:rPr>
        <w:t xml:space="preserve">7.  </w:t>
      </w:r>
      <w:r>
        <w:rPr>
          <w:rFonts w:ascii="Arial" w:cs="Arial" w:eastAsia="Arial" w:hAnsi="Arial"/>
          <w:color w:val="2D2D2D"/>
          <w:sz w:val="20"/>
          <w:szCs w:val="20"/>
        </w:rPr>
        <w:t xml:space="preserve">Upgrade &amp; Loyalty Protocol</w:t>
      </w:r>
    </w:p>
    <w:p>
      <w:pPr>
        <w:spacing w:after="60" w:before="60"/>
        <w:ind w:left="360"/>
      </w:pPr>
      <w:r>
        <w:rPr>
          <w:rFonts w:ascii="Arial" w:cs="Arial" w:eastAsia="Arial" w:hAnsi="Arial"/>
          <w:b/>
          <w:bCs/>
          <w:color w:val="1A3A5C"/>
          <w:sz w:val="20"/>
          <w:szCs w:val="20"/>
        </w:rPr>
        <w:t xml:space="preserve">8.  </w:t>
      </w:r>
      <w:r>
        <w:rPr>
          <w:rFonts w:ascii="Arial" w:cs="Arial" w:eastAsia="Arial" w:hAnsi="Arial"/>
          <w:color w:val="2D2D2D"/>
          <w:sz w:val="20"/>
          <w:szCs w:val="20"/>
        </w:rPr>
        <w:t xml:space="preserve">Renewal Objection Handling</w:t>
      </w:r>
    </w:p>
    <w:p>
      <w:pPr>
        <w:spacing w:after="60" w:before="60"/>
        <w:ind w:left="360"/>
      </w:pPr>
      <w:r>
        <w:rPr>
          <w:rFonts w:ascii="Arial" w:cs="Arial" w:eastAsia="Arial" w:hAnsi="Arial"/>
          <w:b/>
          <w:bCs/>
          <w:color w:val="1A3A5C"/>
          <w:sz w:val="20"/>
          <w:szCs w:val="20"/>
        </w:rPr>
        <w:t xml:space="preserve">9.  </w:t>
      </w:r>
      <w:r>
        <w:rPr>
          <w:rFonts w:ascii="Arial" w:cs="Arial" w:eastAsia="Arial" w:hAnsi="Arial"/>
          <w:color w:val="2D2D2D"/>
          <w:sz w:val="20"/>
          <w:szCs w:val="20"/>
        </w:rPr>
        <w:t xml:space="preserve">Discount &amp; Incentive Authority for Renewals</w:t>
      </w:r>
    </w:p>
    <w:p>
      <w:pPr>
        <w:spacing w:after="60" w:before="60"/>
        <w:ind w:left="360"/>
      </w:pPr>
      <w:r>
        <w:rPr>
          <w:rFonts w:ascii="Arial" w:cs="Arial" w:eastAsia="Arial" w:hAnsi="Arial"/>
          <w:b/>
          <w:bCs/>
          <w:color w:val="1A3A5C"/>
          <w:sz w:val="20"/>
          <w:szCs w:val="20"/>
        </w:rPr>
        <w:t xml:space="preserve">10.  </w:t>
      </w:r>
      <w:r>
        <w:rPr>
          <w:rFonts w:ascii="Arial" w:cs="Arial" w:eastAsia="Arial" w:hAnsi="Arial"/>
          <w:color w:val="2D2D2D"/>
          <w:sz w:val="20"/>
          <w:szCs w:val="20"/>
        </w:rPr>
        <w:t xml:space="preserve">Post-Renewal Process &amp; CRM Update</w:t>
      </w:r>
    </w:p>
    <w:p>
      <w:pPr>
        <w:spacing w:after="60" w:before="60"/>
        <w:ind w:left="360"/>
      </w:pPr>
      <w:r>
        <w:rPr>
          <w:rFonts w:ascii="Arial" w:cs="Arial" w:eastAsia="Arial" w:hAnsi="Arial"/>
          <w:b/>
          <w:bCs/>
          <w:color w:val="1A3A5C"/>
          <w:sz w:val="20"/>
          <w:szCs w:val="20"/>
        </w:rPr>
        <w:t xml:space="preserve">11.  </w:t>
      </w:r>
      <w:r>
        <w:rPr>
          <w:rFonts w:ascii="Arial" w:cs="Arial" w:eastAsia="Arial" w:hAnsi="Arial"/>
          <w:color w:val="2D2D2D"/>
          <w:sz w:val="20"/>
          <w:szCs w:val="20"/>
        </w:rPr>
        <w:t xml:space="preserve">Lapsed Member Classification</w:t>
      </w:r>
    </w:p>
    <w:p>
      <w:pPr>
        <w:spacing w:after="60" w:before="60"/>
        <w:ind w:left="360"/>
      </w:pPr>
      <w:r>
        <w:rPr>
          <w:rFonts w:ascii="Arial" w:cs="Arial" w:eastAsia="Arial" w:hAnsi="Arial"/>
          <w:b/>
          <w:bCs/>
          <w:color w:val="1A3A5C"/>
          <w:sz w:val="20"/>
          <w:szCs w:val="20"/>
        </w:rPr>
        <w:t xml:space="preserve">12.  </w:t>
      </w:r>
      <w:r>
        <w:rPr>
          <w:rFonts w:ascii="Arial" w:cs="Arial" w:eastAsia="Arial" w:hAnsi="Arial"/>
          <w:color w:val="2D2D2D"/>
          <w:sz w:val="20"/>
          <w:szCs w:val="20"/>
        </w:rPr>
        <w:t xml:space="preserve">Lapsed Member Re-engagement Cadence</w:t>
      </w:r>
    </w:p>
    <w:p>
      <w:pPr>
        <w:spacing w:after="60" w:before="60"/>
        <w:ind w:left="360"/>
      </w:pPr>
      <w:r>
        <w:rPr>
          <w:rFonts w:ascii="Arial" w:cs="Arial" w:eastAsia="Arial" w:hAnsi="Arial"/>
          <w:b/>
          <w:bCs/>
          <w:color w:val="1A3A5C"/>
          <w:sz w:val="20"/>
          <w:szCs w:val="20"/>
        </w:rPr>
        <w:t xml:space="preserve">13.  </w:t>
      </w:r>
      <w:r>
        <w:rPr>
          <w:rFonts w:ascii="Arial" w:cs="Arial" w:eastAsia="Arial" w:hAnsi="Arial"/>
          <w:color w:val="2D2D2D"/>
          <w:sz w:val="20"/>
          <w:szCs w:val="20"/>
        </w:rPr>
        <w:t xml:space="preserve">Lapsed Member Conversation Framework</w:t>
      </w:r>
    </w:p>
    <w:p>
      <w:pPr>
        <w:spacing w:after="60" w:before="60"/>
        <w:ind w:left="360"/>
      </w:pPr>
      <w:r>
        <w:rPr>
          <w:rFonts w:ascii="Arial" w:cs="Arial" w:eastAsia="Arial" w:hAnsi="Arial"/>
          <w:b/>
          <w:bCs/>
          <w:color w:val="1A3A5C"/>
          <w:sz w:val="20"/>
          <w:szCs w:val="20"/>
        </w:rPr>
        <w:t xml:space="preserve">14.  </w:t>
      </w:r>
      <w:r>
        <w:rPr>
          <w:rFonts w:ascii="Arial" w:cs="Arial" w:eastAsia="Arial" w:hAnsi="Arial"/>
          <w:color w:val="2D2D2D"/>
          <w:sz w:val="20"/>
          <w:szCs w:val="20"/>
        </w:rPr>
        <w:t xml:space="preserve">Win-Back Offers &amp; Incentive Guidelines</w:t>
      </w:r>
    </w:p>
    <w:p>
      <w:pPr>
        <w:spacing w:after="60" w:before="60"/>
        <w:ind w:left="360"/>
      </w:pPr>
      <w:r>
        <w:rPr>
          <w:rFonts w:ascii="Arial" w:cs="Arial" w:eastAsia="Arial" w:hAnsi="Arial"/>
          <w:b/>
          <w:bCs/>
          <w:color w:val="1A3A5C"/>
          <w:sz w:val="20"/>
          <w:szCs w:val="20"/>
        </w:rPr>
        <w:t xml:space="preserve">15.  </w:t>
      </w:r>
      <w:r>
        <w:rPr>
          <w:rFonts w:ascii="Arial" w:cs="Arial" w:eastAsia="Arial" w:hAnsi="Arial"/>
          <w:color w:val="2D2D2D"/>
          <w:sz w:val="20"/>
          <w:szCs w:val="20"/>
        </w:rPr>
        <w:t xml:space="preserve">Attendance-Based Retention Monitoring</w:t>
      </w:r>
    </w:p>
    <w:p>
      <w:pPr>
        <w:spacing w:after="60" w:before="60"/>
        <w:ind w:left="360"/>
      </w:pPr>
      <w:r>
        <w:rPr>
          <w:rFonts w:ascii="Arial" w:cs="Arial" w:eastAsia="Arial" w:hAnsi="Arial"/>
          <w:b/>
          <w:bCs/>
          <w:color w:val="1A3A5C"/>
          <w:sz w:val="20"/>
          <w:szCs w:val="20"/>
        </w:rPr>
        <w:t xml:space="preserve">16.  </w:t>
      </w:r>
      <w:r>
        <w:rPr>
          <w:rFonts w:ascii="Arial" w:cs="Arial" w:eastAsia="Arial" w:hAnsi="Arial"/>
          <w:color w:val="2D2D2D"/>
          <w:sz w:val="20"/>
          <w:szCs w:val="20"/>
        </w:rPr>
        <w:t xml:space="preserve">Escalation Protocol — At-Risk &amp; Lapsed Members</w:t>
      </w:r>
    </w:p>
    <w:p>
      <w:pPr>
        <w:spacing w:after="60" w:before="60"/>
        <w:ind w:left="360"/>
      </w:pPr>
      <w:r>
        <w:rPr>
          <w:rFonts w:ascii="Arial" w:cs="Arial" w:eastAsia="Arial" w:hAnsi="Arial"/>
          <w:b/>
          <w:bCs/>
          <w:color w:val="1A3A5C"/>
          <w:sz w:val="20"/>
          <w:szCs w:val="20"/>
        </w:rPr>
        <w:t xml:space="preserve">17.  </w:t>
      </w:r>
      <w:r>
        <w:rPr>
          <w:rFonts w:ascii="Arial" w:cs="Arial" w:eastAsia="Arial" w:hAnsi="Arial"/>
          <w:color w:val="2D2D2D"/>
          <w:sz w:val="20"/>
          <w:szCs w:val="20"/>
        </w:rPr>
        <w:t xml:space="preserve">Scripts &amp; Communication Templates</w:t>
      </w:r>
    </w:p>
    <w:p>
      <w:pPr>
        <w:spacing w:after="60" w:before="60"/>
        <w:ind w:left="360"/>
      </w:pPr>
      <w:r>
        <w:rPr>
          <w:rFonts w:ascii="Arial" w:cs="Arial" w:eastAsia="Arial" w:hAnsi="Arial"/>
          <w:b/>
          <w:bCs/>
          <w:color w:val="1A3A5C"/>
          <w:sz w:val="20"/>
          <w:szCs w:val="20"/>
        </w:rPr>
        <w:t xml:space="preserve">18.  </w:t>
      </w:r>
      <w:r>
        <w:rPr>
          <w:rFonts w:ascii="Arial" w:cs="Arial" w:eastAsia="Arial" w:hAnsi="Arial"/>
          <w:color w:val="2D2D2D"/>
          <w:sz w:val="20"/>
          <w:szCs w:val="20"/>
        </w:rPr>
        <w:t xml:space="preserve">CRM Standards for Renewals &amp; Lapsed Members</w:t>
      </w:r>
    </w:p>
    <w:p>
      <w:pPr>
        <w:spacing w:after="60" w:before="60"/>
        <w:ind w:left="360"/>
      </w:pPr>
      <w:r>
        <w:rPr>
          <w:rFonts w:ascii="Arial" w:cs="Arial" w:eastAsia="Arial" w:hAnsi="Arial"/>
          <w:b/>
          <w:bCs/>
          <w:color w:val="1A3A5C"/>
          <w:sz w:val="20"/>
          <w:szCs w:val="20"/>
        </w:rPr>
        <w:t xml:space="preserve">19.  </w:t>
      </w:r>
      <w:r>
        <w:rPr>
          <w:rFonts w:ascii="Arial" w:cs="Arial" w:eastAsia="Arial" w:hAnsi="Arial"/>
          <w:color w:val="2D2D2D"/>
          <w:sz w:val="20"/>
          <w:szCs w:val="20"/>
        </w:rPr>
        <w:t xml:space="preserve">Reporting, KPIs &amp; Accountability</w:t>
      </w:r>
    </w:p>
    <w:p>
      <w:pPr>
        <w:spacing w:after="60" w:before="60"/>
        <w:ind w:left="360"/>
      </w:pPr>
      <w:r>
        <w:rPr>
          <w:rFonts w:ascii="Arial" w:cs="Arial" w:eastAsia="Arial" w:hAnsi="Arial"/>
          <w:b/>
          <w:bCs/>
          <w:color w:val="1A3A5C"/>
          <w:sz w:val="20"/>
          <w:szCs w:val="20"/>
        </w:rPr>
        <w:t xml:space="preserve">20.  </w:t>
      </w:r>
      <w:r>
        <w:rPr>
          <w:rFonts w:ascii="Arial" w:cs="Arial" w:eastAsia="Arial" w:hAnsi="Arial"/>
          <w:color w:val="2D2D2D"/>
          <w:sz w:val="20"/>
          <w:szCs w:val="20"/>
        </w:rPr>
        <w:t xml:space="preserve">SOP Governance &amp; Review</w:t>
      </w:r>
    </w:p>
    <w:p>
      <w:r>
        <w:br w:type="page"/>
      </w:r>
    </w:p>
    <w:p>
      <w:pPr>
        <w:shd w:fill="1A3A5C" w:val="clear"/>
        <w:spacing w:after="160" w:before="320"/>
        <w:ind w:left="120" w:right="120"/>
      </w:pPr>
      <w:r>
        <w:rPr>
          <w:rFonts w:ascii="Arial" w:cs="Arial" w:eastAsia="Arial" w:hAnsi="Arial"/>
          <w:b/>
          <w:bCs/>
          <w:color w:val="FFFFFF"/>
          <w:sz w:val="28"/>
          <w:szCs w:val="28"/>
        </w:rPr>
        <w:t xml:space="preserve">1.  PURPOSE, SCOPE &amp; OBJECTIVES</w:t>
      </w:r>
    </w:p>
    <w:p>
      <w:pPr>
        <w:spacing w:after="80" w:before="0"/>
      </w:pPr>
      <w:r>
        <w:rPr>
          <w:rFonts w:ascii="Arial" w:cs="Arial" w:eastAsia="Arial" w:hAnsi="Arial"/>
        </w:rPr>
        <w:t xml:space="preserve"/>
      </w:r>
    </w:p>
    <w:p>
      <w:pPr>
        <w:pBdr>
          <w:bottom w:val="single" w:color="C8A96E" w:sz="4"/>
        </w:pBdr>
        <w:spacing w:after="80" w:before="220"/>
      </w:pPr>
      <w:r>
        <w:rPr>
          <w:rFonts w:ascii="Arial" w:cs="Arial" w:eastAsia="Arial" w:hAnsi="Arial"/>
          <w:b/>
          <w:bCs/>
          <w:color w:val="1A3A5C"/>
          <w:sz w:val="22"/>
          <w:szCs w:val="22"/>
        </w:rPr>
        <w:t xml:space="preserve">1.1  Purpose</w:t>
      </w:r>
    </w:p>
    <w:p>
      <w:pPr>
        <w:spacing w:after="60" w:before="60" w:line="276"/>
      </w:pPr>
      <w:r>
        <w:rPr>
          <w:rFonts w:ascii="Arial" w:cs="Arial" w:eastAsia="Arial" w:hAnsi="Arial"/>
          <w:color w:val="2D2D2D"/>
          <w:sz w:val="20"/>
          <w:szCs w:val="20"/>
        </w:rPr>
        <w:t xml:space="preserve">This Standard Operating Procedure governs the end-to-end process for membership renewal management and lapsed member re-engagement at Physique 57 India. It establishes a proactive, structured, and relationship-first approach to retaining existing members and reactivating those who have allowed their memberships to lapse.</w:t>
      </w:r>
    </w:p>
    <w:p>
      <w:pPr>
        <w:spacing w:after="60" w:before="60" w:line="276"/>
      </w:pPr>
      <w:r>
        <w:rPr>
          <w:rFonts w:ascii="Arial" w:cs="Arial" w:eastAsia="Arial" w:hAnsi="Arial"/>
          <w:color w:val="2D2D2D"/>
          <w:sz w:val="20"/>
          <w:szCs w:val="20"/>
        </w:rPr>
        <w:t xml:space="preserve">Renewal and re-engagement are not sales activities in the traditional sense — they are relationship management activities. A client who renews does so because they feel valued, connected to the community, and confident that continuing their membership serves their goals. This SOP ensures that every executive understands how to facilitate that experience consistently.</w:t>
      </w:r>
    </w:p>
    <w:p>
      <w:pPr>
        <w:spacing w:after="60" w:before="0"/>
      </w:pPr>
      <w:r>
        <w:rPr>
          <w:rFonts w:ascii="Arial" w:cs="Arial" w:eastAsia="Arial" w:hAnsi="Arial"/>
        </w:rPr>
        <w:t xml:space="preserve"/>
      </w:r>
    </w:p>
    <w:p>
      <w:pPr>
        <w:pBdr>
          <w:bottom w:val="single" w:color="C8A96E" w:sz="4"/>
        </w:pBdr>
        <w:spacing w:after="80" w:before="220"/>
      </w:pPr>
      <w:r>
        <w:rPr>
          <w:rFonts w:ascii="Arial" w:cs="Arial" w:eastAsia="Arial" w:hAnsi="Arial"/>
          <w:b/>
          <w:bCs/>
          <w:color w:val="1A3A5C"/>
          <w:sz w:val="22"/>
          <w:szCs w:val="22"/>
        </w:rPr>
        <w:t xml:space="preserve">1.2  Scope</w:t>
      </w:r>
    </w:p>
    <w:p>
      <w:pPr>
        <w:spacing w:after="60" w:before="60" w:line="276"/>
      </w:pPr>
      <w:r>
        <w:rPr>
          <w:rFonts w:ascii="Arial" w:cs="Arial" w:eastAsia="Arial" w:hAnsi="Arial"/>
          <w:color w:val="2D2D2D"/>
          <w:sz w:val="20"/>
          <w:szCs w:val="20"/>
        </w:rPr>
        <w:t xml:space="preserve">This SOP applies to:</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All Sales &amp; Client Servicing Executives responsible for active member accounts</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All Team Leaders overseeing sales and servicing teams</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The Head of Sales &amp; Client Servicing</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All membership types across all Physique 57 India locations — Mumbai and Bengaluru</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All members with memberships expiring within 30 days</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All members whose memberships have lapsed within the past 12 months</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All class-pack holders approaching pack exhaustion</w:t>
      </w:r>
    </w:p>
    <w:p>
      <w:pPr>
        <w:spacing w:after="60" w:before="0"/>
      </w:pPr>
      <w:r>
        <w:rPr>
          <w:rFonts w:ascii="Arial" w:cs="Arial" w:eastAsia="Arial" w:hAnsi="Arial"/>
        </w:rPr>
        <w:t xml:space="preserve"/>
      </w:r>
    </w:p>
    <w:p>
      <w:pPr>
        <w:pBdr>
          <w:bottom w:val="single" w:color="C8A96E" w:sz="4"/>
        </w:pBdr>
        <w:spacing w:after="80" w:before="220"/>
      </w:pPr>
      <w:r>
        <w:rPr>
          <w:rFonts w:ascii="Arial" w:cs="Arial" w:eastAsia="Arial" w:hAnsi="Arial"/>
          <w:b/>
          <w:bCs/>
          <w:color w:val="1A3A5C"/>
          <w:sz w:val="22"/>
          <w:szCs w:val="22"/>
        </w:rPr>
        <w:t xml:space="preserve">1.3  Why This SOP Exists — The Business Case</w:t>
      </w:r>
    </w:p>
    <w:p>
      <w:pPr>
        <w:spacing w:after="4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B8860B" w:val="clear"/>
            <w:tcMar>
              <w:top w:type="dxa" w:w="80"/>
              <w:left w:type="dxa" w:w="160"/>
              <w:bottom w:type="dxa" w:w="80"/>
              <w:right w:type="dxa" w:w="160"/>
            </w:tcMar>
          </w:tcPr>
          <w:p>
            <w:r>
              <w:rPr>
                <w:rFonts w:ascii="Arial" w:cs="Arial" w:eastAsia="Arial" w:hAnsi="Arial"/>
                <w:b/>
                <w:bCs/>
                <w:color w:val="FFFFFF"/>
                <w:sz w:val="20"/>
                <w:szCs w:val="20"/>
              </w:rPr>
              <w:t xml:space="preserve">THE BUSINESS CASE FOR PROACTIVE RENEWAL MANAGEMENT</w:t>
            </w:r>
          </w:p>
        </w:tc>
      </w:tr>
      <w:tr>
        <w:tc>
          <w:tcPr>
            <w:tcBorders>
              <w:top w:val="single" w:color="B8860B" w:sz="1"/>
              <w:left w:val="single" w:color="B8860B" w:sz="1"/>
              <w:bottom w:val="single" w:color="B8860B" w:sz="1"/>
              <w:right w:val="single" w:color="B8860B" w:sz="1"/>
            </w:tcBorders>
            <w:shd w:fill="FEF9E7" w:val="clear"/>
            <w:tcMar>
              <w:top w:type="dxa" w:w="120"/>
              <w:left w:type="dxa" w:w="160"/>
              <w:bottom w:type="dxa" w:w="120"/>
              <w:right w:type="dxa" w:w="160"/>
            </w:tcMar>
          </w:tcPr>
          <w:p>
            <w:pPr>
              <w:spacing w:after="40" w:before="40"/>
            </w:pPr>
            <w:r>
              <w:rPr>
                <w:rFonts w:ascii="Arial" w:cs="Arial" w:eastAsia="Arial" w:hAnsi="Arial"/>
                <w:color w:val="2D2D2D"/>
                <w:sz w:val="19"/>
                <w:szCs w:val="19"/>
              </w:rPr>
              <w:t xml:space="preserve">Acquiring a new client costs 5–7x more than retaining an existing one.</w:t>
            </w:r>
          </w:p>
          <w:p>
            <w:pPr>
              <w:spacing w:after="40" w:before="40"/>
            </w:pPr>
            <w:r>
              <w:rPr>
                <w:rFonts w:ascii="Arial" w:cs="Arial" w:eastAsia="Arial" w:hAnsi="Arial"/>
                <w:color w:val="2D2D2D"/>
                <w:sz w:val="19"/>
                <w:szCs w:val="19"/>
              </w:rPr>
              <w:t xml:space="preserve">A lapsed member already knows the brand, the format, the team, and the experience — the barrier to re-entry is far lower than for a cold lead.</w:t>
            </w:r>
          </w:p>
          <w:p>
            <w:pPr>
              <w:spacing w:after="40" w:before="40"/>
            </w:pPr>
            <w:r>
              <w:rPr>
                <w:rFonts w:ascii="Arial" w:cs="Arial" w:eastAsia="Arial" w:hAnsi="Arial"/>
                <w:color w:val="2D2D2D"/>
                <w:sz w:val="19"/>
                <w:szCs w:val="19"/>
              </w:rPr>
              <w:t xml:space="preserve">Renewing a client is the highest-margin sales activity in any membership business.</w:t>
            </w:r>
          </w:p>
          <w:p>
            <w:pPr>
              <w:spacing w:after="40" w:before="40"/>
            </w:pPr>
            <w:r>
              <w:rPr>
                <w:rFonts w:ascii="Arial" w:cs="Arial" w:eastAsia="Arial" w:hAnsi="Arial"/>
                <w:color w:val="2D2D2D"/>
                <w:sz w:val="19"/>
                <w:szCs w:val="19"/>
              </w:rPr>
              <w:t xml:space="preserve">Most membership lapse is NOT due to dissatisfaction — it is due to drift, life disruption, or simply not being re-engaged proactively.</w:t>
            </w:r>
          </w:p>
          <w:p>
            <w:pPr>
              <w:spacing w:after="40" w:before="40"/>
            </w:pPr>
            <w:r>
              <w:rPr>
                <w:rFonts w:ascii="Arial" w:cs="Arial" w:eastAsia="Arial" w:hAnsi="Arial"/>
                <w:color w:val="2D2D2D"/>
                <w:sz w:val="19"/>
                <w:szCs w:val="19"/>
              </w:rPr>
              <w:t xml:space="preserve">A structured, proactive renewal system is one of the single highest-ROI operational investments a studio can make.</w:t>
            </w:r>
          </w:p>
        </w:tc>
      </w:tr>
    </w:tbl>
    <w:p>
      <w:pPr>
        <w:spacing w:after="60" w:before="0"/>
      </w:pPr>
      <w:r>
        <w:rPr>
          <w:rFonts w:ascii="Arial" w:cs="Arial" w:eastAsia="Arial" w:hAnsi="Arial"/>
        </w:rPr>
        <w:t xml:space="preserve"/>
      </w:r>
    </w:p>
    <w:p>
      <w:pPr>
        <w:pBdr>
          <w:bottom w:val="single" w:color="C8A96E" w:sz="4"/>
        </w:pBdr>
        <w:spacing w:after="80" w:before="220"/>
      </w:pPr>
      <w:r>
        <w:rPr>
          <w:rFonts w:ascii="Arial" w:cs="Arial" w:eastAsia="Arial" w:hAnsi="Arial"/>
          <w:b/>
          <w:bCs/>
          <w:color w:val="1A3A5C"/>
          <w:sz w:val="22"/>
          <w:szCs w:val="22"/>
        </w:rPr>
        <w:t xml:space="preserve">1.4  Objectives</w:t>
      </w:r>
    </w:p>
    <w:p>
      <w:pPr>
        <w:pStyle w:val="ListParagraph"/>
        <w:numPr>
          <w:ilvl w:val="0"/>
          <w:numId w:val="3"/>
        </w:numPr>
        <w:spacing w:after="60" w:before="60" w:line="276"/>
      </w:pPr>
      <w:r>
        <w:rPr>
          <w:rFonts w:ascii="Arial" w:cs="Arial" w:eastAsia="Arial" w:hAnsi="Arial"/>
          <w:color w:val="2D2D2D"/>
          <w:sz w:val="20"/>
          <w:szCs w:val="20"/>
        </w:rPr>
        <w:t xml:space="preserve">Ensure 100% of expiring memberships are identified and actioned at least 30 days before expiry</w:t>
      </w:r>
    </w:p>
    <w:p>
      <w:pPr>
        <w:pStyle w:val="ListParagraph"/>
        <w:numPr>
          <w:ilvl w:val="0"/>
          <w:numId w:val="3"/>
        </w:numPr>
        <w:spacing w:after="60" w:before="60" w:line="276"/>
      </w:pPr>
      <w:r>
        <w:rPr>
          <w:rFonts w:ascii="Arial" w:cs="Arial" w:eastAsia="Arial" w:hAnsi="Arial"/>
          <w:color w:val="2D2D2D"/>
          <w:sz w:val="20"/>
          <w:szCs w:val="20"/>
        </w:rPr>
        <w:t xml:space="preserve">Deliver a proactive, personalised renewal experience that does not feel like a sales call</w:t>
      </w:r>
    </w:p>
    <w:p>
      <w:pPr>
        <w:pStyle w:val="ListParagraph"/>
        <w:numPr>
          <w:ilvl w:val="0"/>
          <w:numId w:val="3"/>
        </w:numPr>
        <w:spacing w:after="60" w:before="60" w:line="276"/>
      </w:pPr>
      <w:r>
        <w:rPr>
          <w:rFonts w:ascii="Arial" w:cs="Arial" w:eastAsia="Arial" w:hAnsi="Arial"/>
          <w:color w:val="2D2D2D"/>
          <w:sz w:val="20"/>
          <w:szCs w:val="20"/>
        </w:rPr>
        <w:t xml:space="preserve">Reduce unintentional membership lapse through early and consistent outreach</w:t>
      </w:r>
    </w:p>
    <w:p>
      <w:pPr>
        <w:pStyle w:val="ListParagraph"/>
        <w:numPr>
          <w:ilvl w:val="0"/>
          <w:numId w:val="3"/>
        </w:numPr>
        <w:spacing w:after="60" w:before="60" w:line="276"/>
      </w:pPr>
      <w:r>
        <w:rPr>
          <w:rFonts w:ascii="Arial" w:cs="Arial" w:eastAsia="Arial" w:hAnsi="Arial"/>
          <w:color w:val="2D2D2D"/>
          <w:sz w:val="20"/>
          <w:szCs w:val="20"/>
        </w:rPr>
        <w:t xml:space="preserve">Re-engage lapsed members through a structured, empathetic outreach protocol</w:t>
      </w:r>
    </w:p>
    <w:p>
      <w:pPr>
        <w:pStyle w:val="ListParagraph"/>
        <w:numPr>
          <w:ilvl w:val="0"/>
          <w:numId w:val="3"/>
        </w:numPr>
        <w:spacing w:after="60" w:before="60" w:line="276"/>
      </w:pPr>
      <w:r>
        <w:rPr>
          <w:rFonts w:ascii="Arial" w:cs="Arial" w:eastAsia="Arial" w:hAnsi="Arial"/>
          <w:color w:val="2D2D2D"/>
          <w:sz w:val="20"/>
          <w:szCs w:val="20"/>
        </w:rPr>
        <w:t xml:space="preserve">Identify at-risk members before they lapse through attendance monitoring</w:t>
      </w:r>
    </w:p>
    <w:p>
      <w:pPr>
        <w:pStyle w:val="ListParagraph"/>
        <w:numPr>
          <w:ilvl w:val="0"/>
          <w:numId w:val="3"/>
        </w:numPr>
        <w:spacing w:after="60" w:before="60" w:line="276"/>
      </w:pPr>
      <w:r>
        <w:rPr>
          <w:rFonts w:ascii="Arial" w:cs="Arial" w:eastAsia="Arial" w:hAnsi="Arial"/>
          <w:color w:val="2D2D2D"/>
          <w:sz w:val="20"/>
          <w:szCs w:val="20"/>
        </w:rPr>
        <w:t xml:space="preserve">Maintain clean CRM records for all active, expiring, and lapsed memberships</w:t>
      </w:r>
    </w:p>
    <w:p>
      <w:pPr>
        <w:pStyle w:val="ListParagraph"/>
        <w:numPr>
          <w:ilvl w:val="0"/>
          <w:numId w:val="3"/>
        </w:numPr>
        <w:spacing w:after="60" w:before="60" w:line="276"/>
      </w:pPr>
      <w:r>
        <w:rPr>
          <w:rFonts w:ascii="Arial" w:cs="Arial" w:eastAsia="Arial" w:hAnsi="Arial"/>
          <w:color w:val="2D2D2D"/>
          <w:sz w:val="20"/>
          <w:szCs w:val="20"/>
        </w:rPr>
        <w:t xml:space="preserve">Drive upgrade conversations where appropriate to longer-term or higher-value plans</w:t>
      </w:r>
    </w:p>
    <w:p>
      <w:pPr>
        <w:spacing w:after="120" w:before="0"/>
      </w:pPr>
      <w:r>
        <w:rPr>
          <w:rFonts w:ascii="Arial" w:cs="Arial" w:eastAsia="Arial" w:hAnsi="Arial"/>
        </w:rPr>
        <w:t xml:space="preserve"/>
      </w:r>
    </w:p>
    <w:p>
      <w:pPr>
        <w:shd w:fill="1A3A5C" w:val="clear"/>
        <w:spacing w:after="160" w:before="320"/>
        <w:ind w:left="120" w:right="120"/>
      </w:pPr>
      <w:r>
        <w:rPr>
          <w:rFonts w:ascii="Arial" w:cs="Arial" w:eastAsia="Arial" w:hAnsi="Arial"/>
          <w:b/>
          <w:bCs/>
          <w:color w:val="FFFFFF"/>
          <w:sz w:val="28"/>
          <w:szCs w:val="28"/>
        </w:rPr>
        <w:t xml:space="preserve">2.  DEFINITIONS</w:t>
      </w:r>
    </w:p>
    <w:p>
      <w:pPr>
        <w:spacing w:after="8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TERM</w:t>
            </w:r>
          </w:p>
        </w:tc>
        <w:tc>
          <w:tcPr>
            <w:tcW w:type="dxa" w:w="69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DEFINITION</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Active Member</w:t>
            </w:r>
          </w:p>
        </w:tc>
        <w:tc>
          <w:tcPr>
            <w:tcW w:type="dxa" w:w="6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A client with a current, valid membership or unexpired class pack.</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Expiring Member</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A member whose membership expires within the next 30 days.</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Lapsed Member</w:t>
            </w:r>
          </w:p>
        </w:tc>
        <w:tc>
          <w:tcPr>
            <w:tcW w:type="dxa" w:w="6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A member whose membership has expired and has not been renewed. No active credits or membership on account.</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At-Risk Member</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An active member showing low attendance or engagement signals that predict imminent lapse.</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Renewal</w:t>
            </w:r>
          </w:p>
        </w:tc>
        <w:tc>
          <w:tcPr>
            <w:tcW w:type="dxa" w:w="6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The purchase of a new membership or pack by an existing or recently lapsed member to continue their activity at Physique 57.</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Upgrade</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A renewal where the member moves to a longer-duration or higher-value plan than their previous membership.</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Downgrade</w:t>
            </w:r>
          </w:p>
        </w:tc>
        <w:tc>
          <w:tcPr>
            <w:tcW w:type="dxa" w:w="6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A renewal where the member moves to a shorter-duration or lower-value plan. Requires Team Leader awareness.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Reactivation</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The return of a lapsed member (expired 30+ days ago) to an active membership.</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Win-Back</w:t>
            </w:r>
          </w:p>
        </w:tc>
        <w:tc>
          <w:tcPr>
            <w:tcW w:type="dxa" w:w="6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A structured reactivation attempt for members who lapsed 60+ days ago.</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Renewal Window</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The period beginning 30 days before membership expiry and ending on the expiry date.</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Lapse Window</w:t>
            </w:r>
          </w:p>
        </w:tc>
        <w:tc>
          <w:tcPr>
            <w:tcW w:type="dxa" w:w="6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Days 1 through 30 after membership expiry — highest reactivation probability.</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Re-engagement Window</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Days 31 through 180 after membership expiry — requires structured outreach.</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Dormant</w:t>
            </w:r>
          </w:p>
        </w:tc>
        <w:tc>
          <w:tcPr>
            <w:tcW w:type="dxa" w:w="6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A lapsed member with no response after 180 days — moved to long-term nurture.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Pack Exhaustion Alert</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Trigger point when a class-pack holder has 2 or fewer sessions remaining.</w:t>
            </w:r>
          </w:p>
        </w:tc>
      </w:tr>
    </w:tbl>
    <w:p>
      <w:pPr>
        <w:spacing w:after="120" w:before="0"/>
      </w:pPr>
      <w:r>
        <w:rPr>
          <w:rFonts w:ascii="Arial" w:cs="Arial" w:eastAsia="Arial" w:hAnsi="Arial"/>
        </w:rPr>
        <w:t xml:space="preserve"/>
      </w:r>
    </w:p>
    <w:p>
      <w:pPr>
        <w:shd w:fill="1A3A5C" w:val="clear"/>
        <w:spacing w:after="160" w:before="320"/>
        <w:ind w:left="120" w:right="120"/>
      </w:pPr>
      <w:r>
        <w:rPr>
          <w:rFonts w:ascii="Arial" w:cs="Arial" w:eastAsia="Arial" w:hAnsi="Arial"/>
          <w:b/>
          <w:bCs/>
          <w:color w:val="FFFFFF"/>
          <w:sz w:val="28"/>
          <w:szCs w:val="28"/>
        </w:rPr>
        <w:t xml:space="preserve">3.  THE RENEWAL &amp; RETENTION PHILOSOPHY</w:t>
      </w:r>
    </w:p>
    <w:p>
      <w:pPr>
        <w:spacing w:after="80" w:before="0"/>
      </w:pPr>
      <w:r>
        <w:rPr>
          <w:rFonts w:ascii="Arial" w:cs="Arial" w:eastAsia="Arial" w:hAnsi="Arial"/>
        </w:rPr>
        <w:t xml:space="preserve"/>
      </w:r>
    </w:p>
    <w:p>
      <w:pPr>
        <w:spacing w:after="60" w:before="60" w:line="276"/>
      </w:pPr>
      <w:r>
        <w:rPr>
          <w:rFonts w:ascii="Arial" w:cs="Arial" w:eastAsia="Arial" w:hAnsi="Arial"/>
          <w:color w:val="2D2D2D"/>
          <w:sz w:val="20"/>
          <w:szCs w:val="20"/>
        </w:rPr>
        <w:t xml:space="preserve">Physique 57's renewal and re-engagement approach is built on three foundational principles. Every executive must internalise these principles — they are not marketing language; they are operational guidelines.</w:t>
      </w:r>
    </w:p>
    <w:p>
      <w:pPr>
        <w:spacing w:after="8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PRINCIPLE</w:t>
            </w:r>
          </w:p>
        </w:tc>
        <w:tc>
          <w:tcPr>
            <w:tcW w:type="dxa" w:w="69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WHAT IT MEANS IN PRACTICE</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Proactive, Not Reactive</w:t>
            </w:r>
          </w:p>
        </w:tc>
        <w:tc>
          <w:tcPr>
            <w:tcW w:type="dxa" w:w="6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We reach out to members before they lapse — not after. Waiting for a member to notice their membership has expired and contact us is a failure of the system. Our role is to be one step ahead at all times.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Relationship-First, Transaction-Second</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Renewal conversations must always begin with genuine interest in the member's experience, progress, and goals. The commercial ask comes after the connection has been re-established. Members who feel like a sale will resist. Members who feel valued will renew.</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Personalisation Over Templates</w:t>
            </w:r>
          </w:p>
        </w:tc>
        <w:tc>
          <w:tcPr>
            <w:tcW w:type="dxa" w:w="6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Every renewal message should feel like it was written specifically for that person. Referencing their class history, their goals, their favourite format, or their instructor creates the emotional resonance that drives renewal decisions.</w:t>
            </w:r>
          </w:p>
        </w:tc>
      </w:tr>
    </w:tbl>
    <w:p>
      <w:pPr>
        <w:spacing w:after="8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3A5C" w:val="clear"/>
            <w:tcMar>
              <w:top w:type="dxa" w:w="80"/>
              <w:left w:type="dxa" w:w="160"/>
              <w:bottom w:type="dxa" w:w="80"/>
              <w:right w:type="dxa" w:w="160"/>
            </w:tcMar>
          </w:tcPr>
          <w:p>
            <w:r>
              <w:rPr>
                <w:rFonts w:ascii="Arial" w:cs="Arial" w:eastAsia="Arial" w:hAnsi="Arial"/>
                <w:b/>
                <w:bCs/>
                <w:color w:val="FFFFFF"/>
                <w:sz w:val="20"/>
                <w:szCs w:val="20"/>
              </w:rPr>
              <w:t xml:space="preserve">THE MOST IMPORTANT INSIGHT IN THIS SOP</w:t>
            </w:r>
          </w:p>
        </w:tc>
      </w:tr>
      <w:tr>
        <w:tc>
          <w:tcPr>
            <w:tcBorders>
              <w:top w:val="single" w:color="1A3A5C" w:sz="1"/>
              <w:left w:val="single" w:color="1A3A5C" w:sz="1"/>
              <w:bottom w:val="single" w:color="1A3A5C" w:sz="1"/>
              <w:right w:val="single" w:color="1A3A5C" w:sz="1"/>
            </w:tcBorders>
            <w:shd w:fill="E8EFF7" w:val="clear"/>
            <w:tcMar>
              <w:top w:type="dxa" w:w="120"/>
              <w:left w:type="dxa" w:w="160"/>
              <w:bottom w:type="dxa" w:w="120"/>
              <w:right w:type="dxa" w:w="160"/>
            </w:tcMar>
          </w:tcPr>
          <w:p>
            <w:pPr>
              <w:spacing w:after="40" w:before="40"/>
            </w:pPr>
            <w:r>
              <w:rPr>
                <w:rFonts w:ascii="Arial" w:cs="Arial" w:eastAsia="Arial" w:hAnsi="Arial"/>
                <w:color w:val="2D2D2D"/>
                <w:sz w:val="19"/>
                <w:szCs w:val="19"/>
              </w:rPr>
              <w:t xml:space="preserve">The single most common reason members do not renew is not cost — it is that no one asked them to.</w:t>
            </w:r>
          </w:p>
          <w:p>
            <w:pPr>
              <w:spacing w:after="40" w:before="40"/>
            </w:pPr>
            <w:r>
              <w:rPr>
                <w:rFonts w:ascii="Arial" w:cs="Arial" w:eastAsia="Arial" w:hAnsi="Arial"/>
                <w:color w:val="2D2D2D"/>
                <w:sz w:val="19"/>
                <w:szCs w:val="19"/>
              </w:rPr>
              <w:t xml:space="preserve">In our business, silence communicates indifference. Proactive, warm outreach communicates community.</w:t>
            </w:r>
          </w:p>
          <w:p>
            <w:pPr>
              <w:spacing w:after="40" w:before="40"/>
            </w:pPr>
            <w:r>
              <w:rPr>
                <w:rFonts w:ascii="Arial" w:cs="Arial" w:eastAsia="Arial" w:hAnsi="Arial"/>
                <w:color w:val="2D2D2D"/>
                <w:sz w:val="19"/>
                <w:szCs w:val="19"/>
              </w:rPr>
              <w:t xml:space="preserve">Every member who leaves without being contacted represents both a revenue loss and a relationship failure.</w:t>
            </w:r>
          </w:p>
        </w:tc>
      </w:tr>
    </w:tbl>
    <w:p>
      <w:pPr>
        <w:spacing w:after="120" w:before="0"/>
      </w:pPr>
      <w:r>
        <w:rPr>
          <w:rFonts w:ascii="Arial" w:cs="Arial" w:eastAsia="Arial" w:hAnsi="Arial"/>
        </w:rPr>
        <w:t xml:space="preserve"/>
      </w:r>
    </w:p>
    <w:p>
      <w:pPr>
        <w:shd w:fill="1A3A5C" w:val="clear"/>
        <w:spacing w:after="160" w:before="320"/>
        <w:ind w:left="120" w:right="120"/>
      </w:pPr>
      <w:r>
        <w:rPr>
          <w:rFonts w:ascii="Arial" w:cs="Arial" w:eastAsia="Arial" w:hAnsi="Arial"/>
          <w:b/>
          <w:bCs/>
          <w:color w:val="FFFFFF"/>
          <w:sz w:val="28"/>
          <w:szCs w:val="28"/>
        </w:rPr>
        <w:t xml:space="preserve">4.  MEMBERSHIP EXPIRY TRACKING &amp; EARLY WARNING SYSTEM</w:t>
      </w:r>
    </w:p>
    <w:p>
      <w:pPr>
        <w:spacing w:after="80" w:before="0"/>
      </w:pPr>
      <w:r>
        <w:rPr>
          <w:rFonts w:ascii="Arial" w:cs="Arial" w:eastAsia="Arial" w:hAnsi="Arial"/>
        </w:rPr>
        <w:t xml:space="preserve"/>
      </w:r>
    </w:p>
    <w:p>
      <w:pPr>
        <w:pBdr>
          <w:bottom w:val="single" w:color="C8A96E" w:sz="4"/>
        </w:pBdr>
        <w:spacing w:after="80" w:before="220"/>
      </w:pPr>
      <w:r>
        <w:rPr>
          <w:rFonts w:ascii="Arial" w:cs="Arial" w:eastAsia="Arial" w:hAnsi="Arial"/>
          <w:b/>
          <w:bCs/>
          <w:color w:val="1A3A5C"/>
          <w:sz w:val="22"/>
          <w:szCs w:val="22"/>
        </w:rPr>
        <w:t xml:space="preserve">4.1  Expiry Tracking Responsibility</w:t>
      </w:r>
    </w:p>
    <w:p>
      <w:pPr>
        <w:spacing w:after="60" w:before="60" w:line="276"/>
      </w:pPr>
      <w:r>
        <w:rPr>
          <w:rFonts w:ascii="Arial" w:cs="Arial" w:eastAsia="Arial" w:hAnsi="Arial"/>
          <w:color w:val="2D2D2D"/>
          <w:sz w:val="20"/>
          <w:szCs w:val="20"/>
        </w:rPr>
        <w:t xml:space="preserve">Expiry tracking is not a passive system — it requires active daily management. The following responsibilities apply:</w:t>
      </w:r>
    </w:p>
    <w:p>
      <w:pP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45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TRACKING RESPONSIBILITY</w:t>
            </w:r>
          </w:p>
        </w:tc>
        <w:tc>
          <w:tcPr>
            <w:tcW w:type="dxa" w:w="24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FREQUENCY</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Sales &amp; Servicing Executive</w:t>
            </w:r>
          </w:p>
        </w:tc>
        <w:tc>
          <w:tcPr>
            <w:tcW w:type="dxa" w:w="4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Pull and review their own assigned member expiry list. Action all members expiring within 30 days.</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Daily — every morning</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Team Leader</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Review team-wide expiry report. Confirm all expiring members have an owner and scheduled outreach.</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Daily — morning review</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Head of Sales</w:t>
            </w:r>
          </w:p>
        </w:tc>
        <w:tc>
          <w:tcPr>
            <w:tcW w:type="dxa" w:w="4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Review consolidated expiry and lapse report across all locations. Flag gaps or missed windows.</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Weekly</w:t>
            </w:r>
          </w:p>
        </w:tc>
      </w:tr>
    </w:tbl>
    <w:p>
      <w:pPr>
        <w:spacing w:after="80" w:before="0"/>
      </w:pPr>
      <w:r>
        <w:rPr>
          <w:rFonts w:ascii="Arial" w:cs="Arial" w:eastAsia="Arial" w:hAnsi="Arial"/>
        </w:rPr>
        <w:t xml:space="preserve"/>
      </w:r>
    </w:p>
    <w:p>
      <w:pPr>
        <w:pBdr>
          <w:bottom w:val="single" w:color="C8A96E" w:sz="4"/>
        </w:pBdr>
        <w:spacing w:after="80" w:before="220"/>
      </w:pPr>
      <w:r>
        <w:rPr>
          <w:rFonts w:ascii="Arial" w:cs="Arial" w:eastAsia="Arial" w:hAnsi="Arial"/>
          <w:b/>
          <w:bCs/>
          <w:color w:val="1A3A5C"/>
          <w:sz w:val="22"/>
          <w:szCs w:val="22"/>
        </w:rPr>
        <w:t xml:space="preserve">4.2  Early Warning Triggers</w:t>
      </w:r>
    </w:p>
    <w:p>
      <w:pPr>
        <w:spacing w:after="60" w:before="60" w:line="276"/>
      </w:pPr>
      <w:r>
        <w:rPr>
          <w:rFonts w:ascii="Arial" w:cs="Arial" w:eastAsia="Arial" w:hAnsi="Arial"/>
          <w:color w:val="2D2D2D"/>
          <w:sz w:val="20"/>
          <w:szCs w:val="20"/>
        </w:rPr>
        <w:t xml:space="preserve">The following events must trigger an immediate CRM flag and outreach initiation — regardless of where they fall in the standard renewal window:</w:t>
      </w:r>
    </w:p>
    <w:p>
      <w:pP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80"/>
        <w:gridCol w:w="5080"/>
      </w:tblGrid>
      <w:tr>
        <w:trPr>
          <w:tblHeader/>
        </w:trPr>
        <w:tc>
          <w:tcPr>
            <w:tcW w:type="dxa" w:w="2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TRIGGER EVENT</w:t>
            </w:r>
          </w:p>
        </w:tc>
        <w:tc>
          <w:tcPr>
            <w:tcW w:type="dxa" w:w="148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CRM FLAG</w:t>
            </w:r>
          </w:p>
        </w:tc>
        <w:tc>
          <w:tcPr>
            <w:tcW w:type="dxa" w:w="508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IMMEDIATE ACTION REQUIRED</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Membership expiring in 30 days</w:t>
            </w:r>
          </w:p>
        </w:tc>
        <w:tc>
          <w:tcPr>
            <w:tcW w:type="dxa" w:w="14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EXPIRY-30</w:t>
            </w:r>
          </w:p>
        </w:tc>
        <w:tc>
          <w:tcPr>
            <w:tcW w:type="dxa" w:w="50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Begin renewal outreach. Assign to executive if unassigned.</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Membership expiring in 14 days</w:t>
            </w:r>
          </w:p>
        </w:tc>
        <w:tc>
          <w:tcPr>
            <w:tcW w:type="dxa" w:w="1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EXPIRY-14</w:t>
            </w:r>
          </w:p>
        </w:tc>
        <w:tc>
          <w:tcPr>
            <w:tcW w:type="dxa" w:w="5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Escalate urgency. Ensure executive has made voice contact.</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Membership expiring in 7 days</w:t>
            </w:r>
          </w:p>
        </w:tc>
        <w:tc>
          <w:tcPr>
            <w:tcW w:type="dxa" w:w="14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EXPIRY-7</w:t>
            </w:r>
          </w:p>
        </w:tc>
        <w:tc>
          <w:tcPr>
            <w:tcW w:type="dxa" w:w="50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Team Leader awareness. Direct outreach required if not yet renewed.</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Membership expiring in 3 days</w:t>
            </w:r>
          </w:p>
        </w:tc>
        <w:tc>
          <w:tcPr>
            <w:tcW w:type="dxa" w:w="1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EXPIRY-3</w:t>
            </w:r>
          </w:p>
        </w:tc>
        <w:tc>
          <w:tcPr>
            <w:tcW w:type="dxa" w:w="5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Team Leader or senior executive must personally follow up.</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Membership expiry day</w:t>
            </w:r>
          </w:p>
        </w:tc>
        <w:tc>
          <w:tcPr>
            <w:tcW w:type="dxa" w:w="14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EXPIRY-TODAY</w:t>
            </w:r>
          </w:p>
        </w:tc>
        <w:tc>
          <w:tcPr>
            <w:tcW w:type="dxa" w:w="50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Final outreach. Confirm member's intention. Offer to process renewal immediately.</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Class pack — 2 sessions remaining</w:t>
            </w:r>
          </w:p>
        </w:tc>
        <w:tc>
          <w:tcPr>
            <w:tcW w:type="dxa" w:w="1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PACK-LOW</w:t>
            </w:r>
          </w:p>
        </w:tc>
        <w:tc>
          <w:tcPr>
            <w:tcW w:type="dxa" w:w="5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Alert executive. Begin pack renewal / upgrade conversation.</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Class pack — 0 sessions remaining</w:t>
            </w:r>
          </w:p>
        </w:tc>
        <w:tc>
          <w:tcPr>
            <w:tcW w:type="dxa" w:w="14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PACK-EMPTY</w:t>
            </w:r>
          </w:p>
        </w:tc>
        <w:tc>
          <w:tcPr>
            <w:tcW w:type="dxa" w:w="50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Immediate outreach. Member may not realise pack is exhausted.</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Member absent 7+ consecutive days</w:t>
            </w:r>
          </w:p>
        </w:tc>
        <w:tc>
          <w:tcPr>
            <w:tcW w:type="dxa" w:w="1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ABSENCE-7</w:t>
            </w:r>
          </w:p>
        </w:tc>
        <w:tc>
          <w:tcPr>
            <w:tcW w:type="dxa" w:w="5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Check-in message. Not a renewal pitch — a relationship touchpoint.</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Member absent 14+ consecutive days</w:t>
            </w:r>
          </w:p>
        </w:tc>
        <w:tc>
          <w:tcPr>
            <w:tcW w:type="dxa" w:w="14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ABSENCE-14</w:t>
            </w:r>
          </w:p>
        </w:tc>
        <w:tc>
          <w:tcPr>
            <w:tcW w:type="dxa" w:w="50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Personal outreach. Understand reason for absence. Offer support.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Member absent 21+ consecutive days</w:t>
            </w:r>
          </w:p>
        </w:tc>
        <w:tc>
          <w:tcPr>
            <w:tcW w:type="dxa" w:w="1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ABSENCE-21</w:t>
            </w:r>
          </w:p>
        </w:tc>
        <w:tc>
          <w:tcPr>
            <w:tcW w:type="dxa" w:w="5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Retention intervention. Team Leader to be informed.</w:t>
            </w:r>
          </w:p>
        </w:tc>
      </w:tr>
    </w:tbl>
    <w:p>
      <w:pPr>
        <w:spacing w:after="80" w:before="0"/>
      </w:pPr>
      <w:r>
        <w:rPr>
          <w:rFonts w:ascii="Arial" w:cs="Arial" w:eastAsia="Arial" w:hAnsi="Arial"/>
        </w:rPr>
        <w:t xml:space="preserve"/>
      </w:r>
    </w:p>
    <w:p>
      <w:pPr>
        <w:pBdr>
          <w:bottom w:val="single" w:color="C8A96E" w:sz="4"/>
        </w:pBdr>
        <w:spacing w:after="80" w:before="220"/>
      </w:pPr>
      <w:r>
        <w:rPr>
          <w:rFonts w:ascii="Arial" w:cs="Arial" w:eastAsia="Arial" w:hAnsi="Arial"/>
          <w:b/>
          <w:bCs/>
          <w:color w:val="1A3A5C"/>
          <w:sz w:val="22"/>
          <w:szCs w:val="22"/>
        </w:rPr>
        <w:t xml:space="preserve">4.3  Unassigned Expiring 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C0392B" w:val="clear"/>
            <w:tcMar>
              <w:top w:type="dxa" w:w="80"/>
              <w:left w:type="dxa" w:w="160"/>
              <w:bottom w:type="dxa" w:w="80"/>
              <w:right w:type="dxa" w:w="160"/>
            </w:tcMar>
          </w:tcPr>
          <w:p>
            <w:r>
              <w:rPr>
                <w:rFonts w:ascii="Arial" w:cs="Arial" w:eastAsia="Arial" w:hAnsi="Arial"/>
                <w:b/>
                <w:bCs/>
                <w:color w:val="FFFFFF"/>
                <w:sz w:val="20"/>
                <w:szCs w:val="20"/>
              </w:rPr>
              <w:t xml:space="preserve">UNASSIGNED EXPIRING MEMBERS — ZERO TOLERANCE</w:t>
            </w:r>
          </w:p>
        </w:tc>
      </w:tr>
      <w:tr>
        <w:tc>
          <w:tcPr>
            <w:tcBorders>
              <w:top w:val="single" w:color="C0392B" w:sz="1"/>
              <w:left w:val="single" w:color="C0392B" w:sz="1"/>
              <w:bottom w:val="single" w:color="C0392B" w:sz="1"/>
              <w:right w:val="single" w:color="C0392B" w:sz="1"/>
            </w:tcBorders>
            <w:shd w:fill="FDF0EF" w:val="clear"/>
            <w:tcMar>
              <w:top w:type="dxa" w:w="120"/>
              <w:left w:type="dxa" w:w="160"/>
              <w:bottom w:type="dxa" w:w="120"/>
              <w:right w:type="dxa" w:w="160"/>
            </w:tcMar>
          </w:tcPr>
          <w:p>
            <w:pPr>
              <w:spacing w:after="40" w:before="40"/>
            </w:pPr>
            <w:r>
              <w:rPr>
                <w:rFonts w:ascii="Arial" w:cs="Arial" w:eastAsia="Arial" w:hAnsi="Arial"/>
                <w:color w:val="2D2D2D"/>
                <w:sz w:val="19"/>
                <w:szCs w:val="19"/>
              </w:rPr>
              <w:t xml:space="preserve">No member expiring within 30 days may be unassigned in the CRM.</w:t>
            </w:r>
          </w:p>
          <w:p>
            <w:pPr>
              <w:spacing w:after="40" w:before="40"/>
            </w:pPr>
            <w:r>
              <w:rPr>
                <w:rFonts w:ascii="Arial" w:cs="Arial" w:eastAsia="Arial" w:hAnsi="Arial"/>
                <w:color w:val="2D2D2D"/>
                <w:sz w:val="19"/>
                <w:szCs w:val="19"/>
              </w:rPr>
              <w:t xml:space="preserve">If an expiring member has no assigned executive, the Team Leader must assign one within 2 hours of identifying the gap.</w:t>
            </w:r>
          </w:p>
          <w:p>
            <w:pPr>
              <w:spacing w:after="40" w:before="40"/>
            </w:pPr>
            <w:r>
              <w:rPr>
                <w:rFonts w:ascii="Arial" w:cs="Arial" w:eastAsia="Arial" w:hAnsi="Arial"/>
                <w:color w:val="2D2D2D"/>
                <w:sz w:val="19"/>
                <w:szCs w:val="19"/>
              </w:rPr>
              <w:t xml:space="preserve">Unassigned expiring members are a critical operational failure and must be reviewed in the weekly accountability report.</w:t>
            </w:r>
          </w:p>
        </w:tc>
      </w:tr>
    </w:tbl>
    <w:p>
      <w:pPr>
        <w:spacing w:after="120" w:before="0"/>
      </w:pPr>
      <w:r>
        <w:rPr>
          <w:rFonts w:ascii="Arial" w:cs="Arial" w:eastAsia="Arial" w:hAnsi="Arial"/>
        </w:rPr>
        <w:t xml:space="preserve"/>
      </w:r>
    </w:p>
    <w:p>
      <w:pPr>
        <w:shd w:fill="1A3A5C" w:val="clear"/>
        <w:spacing w:after="160" w:before="320"/>
        <w:ind w:left="120" w:right="120"/>
      </w:pPr>
      <w:r>
        <w:rPr>
          <w:rFonts w:ascii="Arial" w:cs="Arial" w:eastAsia="Arial" w:hAnsi="Arial"/>
          <w:b/>
          <w:bCs/>
          <w:color w:val="FFFFFF"/>
          <w:sz w:val="28"/>
          <w:szCs w:val="28"/>
        </w:rPr>
        <w:t xml:space="preserve">5.  RENEWAL OUTREACH CADENCE — PRE-EXPIRY</w:t>
      </w:r>
    </w:p>
    <w:p>
      <w:pPr>
        <w:spacing w:after="80" w:before="0"/>
      </w:pPr>
      <w:r>
        <w:rPr>
          <w:rFonts w:ascii="Arial" w:cs="Arial" w:eastAsia="Arial" w:hAnsi="Arial"/>
        </w:rPr>
        <w:t xml:space="preserve"/>
      </w:r>
    </w:p>
    <w:p>
      <w:pPr>
        <w:pBdr>
          <w:bottom w:val="single" w:color="C8A96E" w:sz="4"/>
        </w:pBdr>
        <w:spacing w:after="80" w:before="220"/>
      </w:pPr>
      <w:r>
        <w:rPr>
          <w:rFonts w:ascii="Arial" w:cs="Arial" w:eastAsia="Arial" w:hAnsi="Arial"/>
          <w:b/>
          <w:bCs/>
          <w:color w:val="1A3A5C"/>
          <w:sz w:val="22"/>
          <w:szCs w:val="22"/>
        </w:rPr>
        <w:t xml:space="preserve">5.1  The Renewal Window</w:t>
      </w:r>
    </w:p>
    <w:p>
      <w:pPr>
        <w:spacing w:after="60" w:before="60" w:line="276"/>
      </w:pPr>
      <w:r>
        <w:rPr>
          <w:rFonts w:ascii="Arial" w:cs="Arial" w:eastAsia="Arial" w:hAnsi="Arial"/>
          <w:color w:val="2D2D2D"/>
          <w:sz w:val="20"/>
          <w:szCs w:val="20"/>
        </w:rPr>
        <w:t xml:space="preserve">The renewal window opens 30 days before a membership expiry date. The goal of this window is to renew the membership before it lapses — ideally 7–14 days before expiry, giving the member time to decide without the pressure of an imminent deadline.</w:t>
      </w:r>
    </w:p>
    <w:p>
      <w:pPr>
        <w:spacing w:after="80" w:before="0"/>
      </w:pPr>
      <w:r>
        <w:rPr>
          <w:rFonts w:ascii="Arial" w:cs="Arial" w:eastAsia="Arial" w:hAnsi="Arial"/>
        </w:rPr>
        <w:t xml:space="preserve"/>
      </w:r>
    </w:p>
    <w:p>
      <w:pPr>
        <w:pBdr>
          <w:bottom w:val="single" w:color="C8A96E" w:sz="4"/>
        </w:pBdr>
        <w:spacing w:after="80" w:before="220"/>
      </w:pPr>
      <w:r>
        <w:rPr>
          <w:rFonts w:ascii="Arial" w:cs="Arial" w:eastAsia="Arial" w:hAnsi="Arial"/>
          <w:b/>
          <w:bCs/>
          <w:color w:val="1A3A5C"/>
          <w:sz w:val="22"/>
          <w:szCs w:val="22"/>
        </w:rPr>
        <w:t xml:space="preserve">5.2  Pre-Expiry Outreach Schedule</w:t>
      </w:r>
    </w:p>
    <w:p>
      <w:pP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480"/>
        <w:gridCol w:w="2880"/>
        <w:gridCol w:w="1800"/>
      </w:tblGrid>
      <w:tr>
        <w:trPr>
          <w:tblHeader/>
        </w:trPr>
        <w:tc>
          <w:tcPr>
            <w:tcW w:type="dxa" w:w="16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OUTREACH POINT</w:t>
            </w:r>
          </w:p>
        </w:tc>
        <w:tc>
          <w:tcPr>
            <w:tcW w:type="dxa" w:w="16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TIMING</w:t>
            </w:r>
          </w:p>
        </w:tc>
        <w:tc>
          <w:tcPr>
            <w:tcW w:type="dxa" w:w="148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CHANNEL</w:t>
            </w:r>
          </w:p>
        </w:tc>
        <w:tc>
          <w:tcPr>
            <w:tcW w:type="dxa" w:w="288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TONE &amp; PURPOSE</w:t>
            </w:r>
          </w:p>
        </w:tc>
        <w:tc>
          <w:tcPr>
            <w:tcW w:type="dxa" w:w="1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REQUIRED OUTCOME</w:t>
            </w:r>
          </w:p>
        </w:tc>
      </w:tr>
      <w:tr>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R1 — First Touch</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30 days before expiry</w:t>
            </w:r>
          </w:p>
        </w:tc>
        <w:tc>
          <w:tcPr>
            <w:tcW w:type="dxa" w:w="14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WhatsApp</w:t>
            </w:r>
          </w:p>
        </w:tc>
        <w:tc>
          <w:tcPr>
            <w:tcW w:type="dxa" w:w="2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Warm check-in. Celebrate their journey. No hard sell. Mention renewal is coming up casually.</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Member feels acknowledged. Seed planted for renewal.</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R2 — Renewal Intro</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21 days before expiry</w:t>
            </w:r>
          </w:p>
        </w:tc>
        <w:tc>
          <w:tcPr>
            <w:tcW w:type="dxa" w:w="1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WhatsApp + Call</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Introduce renewal conversation. Ask about their experience and goals. Present renewal options.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Open dialogue on renewal. Understand hesitations early.</w:t>
            </w:r>
          </w:p>
        </w:tc>
      </w:tr>
      <w:tr>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R3 — Options Presented</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14 days before expiry</w:t>
            </w:r>
          </w:p>
        </w:tc>
        <w:tc>
          <w:tcPr>
            <w:tcW w:type="dxa" w:w="14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Call preferred</w:t>
            </w:r>
          </w:p>
        </w:tc>
        <w:tc>
          <w:tcPr>
            <w:tcW w:type="dxa" w:w="2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Present personalised renewal recommendation. Discuss any upgrade opportunity. Address objections.</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Member has a clear recommendation in front of them.</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R4 — Gentle Reminder</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7 days before expiry</w:t>
            </w:r>
          </w:p>
        </w:tc>
        <w:tc>
          <w:tcPr>
            <w:tcW w:type="dxa" w:w="1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WhatsApp</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Friendly reminder. Offer to process renewal now — easy and seamless.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Renewed OR clear reason given for delay.</w:t>
            </w:r>
          </w:p>
        </w:tc>
      </w:tr>
      <w:tr>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R5 — Urgency Touchpoint</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3 days before expiry</w:t>
            </w:r>
          </w:p>
        </w:tc>
        <w:tc>
          <w:tcPr>
            <w:tcW w:type="dxa" w:w="14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WhatsApp + Call</w:t>
            </w:r>
          </w:p>
        </w:tc>
        <w:tc>
          <w:tcPr>
            <w:tcW w:type="dxa" w:w="2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Courteous urgency. Remind that membership lapses in 3 days. Remove any friction — offer to process on the spot.</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Renewed OR decision date confirmed.</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R6 — Expiry Day</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Day of expiry</w:t>
            </w:r>
          </w:p>
        </w:tc>
        <w:tc>
          <w:tcPr>
            <w:tcW w:type="dxa" w:w="1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WhatsApp (morning)</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Warm, non-pressured. 'Last day of your current membership.' Offer seamless continuation.</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Renewed OR moved to lapsed protocol.</w:t>
            </w:r>
          </w:p>
        </w:tc>
      </w:tr>
    </w:tbl>
    <w:p>
      <w:pPr>
        <w:spacing w:after="80" w:before="0"/>
      </w:pPr>
      <w:r>
        <w:rPr>
          <w:rFonts w:ascii="Arial" w:cs="Arial" w:eastAsia="Arial" w:hAnsi="Arial"/>
        </w:rPr>
        <w:t xml:space="preserve"/>
      </w:r>
    </w:p>
    <w:p>
      <w:pPr>
        <w:pBdr>
          <w:bottom w:val="single" w:color="C8A96E" w:sz="4"/>
        </w:pBdr>
        <w:spacing w:after="80" w:before="220"/>
      </w:pPr>
      <w:r>
        <w:rPr>
          <w:rFonts w:ascii="Arial" w:cs="Arial" w:eastAsia="Arial" w:hAnsi="Arial"/>
          <w:b/>
          <w:bCs/>
          <w:color w:val="1A3A5C"/>
          <w:sz w:val="22"/>
          <w:szCs w:val="22"/>
        </w:rPr>
        <w:t xml:space="preserve">5.3  Class Pack Renewal Trigger Points</w:t>
      </w:r>
    </w:p>
    <w:p>
      <w:pPr>
        <w:spacing w:after="60" w:before="60" w:line="276"/>
      </w:pPr>
      <w:r>
        <w:rPr>
          <w:rFonts w:ascii="Arial" w:cs="Arial" w:eastAsia="Arial" w:hAnsi="Arial"/>
          <w:color w:val="2D2D2D"/>
          <w:sz w:val="20"/>
          <w:szCs w:val="20"/>
        </w:rPr>
        <w:t xml:space="preserve">Class pack holders operate on a session-depletion model rather than a time expiry model. The following triggers apply in place of the 30-day window:</w:t>
      </w:r>
    </w:p>
    <w:p>
      <w:pP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TRIGGER</w:t>
            </w:r>
          </w:p>
        </w:tc>
        <w:tc>
          <w:tcPr>
            <w:tcW w:type="dxa" w:w="2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45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MESSAGE APPROACH</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5 sessions remaining</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Note in CRM. Prepare renewal conversation.</w:t>
            </w:r>
          </w:p>
        </w:tc>
        <w:tc>
          <w:tcPr>
            <w:tcW w:type="dxa" w:w="4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Mention pack usage casually — 'You're flying through your sessions!'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2 sessions remaining</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Initiate pack renewal outreach — R2 equivalent.</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Proactively offer next pack. Frame as continuation, not a new sale.</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1 session remaining</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Outreach on the same day as their penultimate class.</w:t>
            </w:r>
          </w:p>
        </w:tc>
        <w:tc>
          <w:tcPr>
            <w:tcW w:type="dxa" w:w="4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Ensure they know the next pack is ready. Offer to process before their last session.</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0 sessions remaining</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Immediate outreach — treat as EXPIRY-TODAY.</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They may not know the pack is empty. Warm tone — no guilt or urgency language.</w:t>
            </w:r>
          </w:p>
        </w:tc>
      </w:tr>
    </w:tbl>
    <w:p>
      <w:pPr>
        <w:spacing w:after="8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3A5C" w:val="clear"/>
            <w:tcMar>
              <w:top w:type="dxa" w:w="80"/>
              <w:left w:type="dxa" w:w="160"/>
              <w:bottom w:type="dxa" w:w="80"/>
              <w:right w:type="dxa" w:w="160"/>
            </w:tcMar>
          </w:tcPr>
          <w:p>
            <w:r>
              <w:rPr>
                <w:rFonts w:ascii="Arial" w:cs="Arial" w:eastAsia="Arial" w:hAnsi="Arial"/>
                <w:b/>
                <w:bCs/>
                <w:color w:val="FFFFFF"/>
                <w:sz w:val="20"/>
                <w:szCs w:val="20"/>
              </w:rPr>
              <w:t xml:space="preserve">INSTALLMENT PLAN MEMBERS — SPECIAL HANDLING</w:t>
            </w:r>
          </w:p>
        </w:tc>
      </w:tr>
      <w:tr>
        <w:tc>
          <w:tcPr>
            <w:tcBorders>
              <w:top w:val="single" w:color="1A3A5C" w:sz="1"/>
              <w:left w:val="single" w:color="1A3A5C" w:sz="1"/>
              <w:bottom w:val="single" w:color="1A3A5C" w:sz="1"/>
              <w:right w:val="single" w:color="1A3A5C" w:sz="1"/>
            </w:tcBorders>
            <w:shd w:fill="E8EFF7" w:val="clear"/>
            <w:tcMar>
              <w:top w:type="dxa" w:w="120"/>
              <w:left w:type="dxa" w:w="160"/>
              <w:bottom w:type="dxa" w:w="120"/>
              <w:right w:type="dxa" w:w="160"/>
            </w:tcMar>
          </w:tcPr>
          <w:p>
            <w:pPr>
              <w:spacing w:after="40" w:before="40"/>
            </w:pPr>
            <w:r>
              <w:rPr>
                <w:rFonts w:ascii="Arial" w:cs="Arial" w:eastAsia="Arial" w:hAnsi="Arial"/>
                <w:color w:val="2D2D2D"/>
                <w:sz w:val="19"/>
                <w:szCs w:val="19"/>
              </w:rPr>
              <w:t xml:space="preserve">IMPORTANT: The 5-day installment plan members (Studio 3 Month U/L Monthly Installment, Studio Annual Membership Monthly Installment) require a different renewal trigger.</w:t>
            </w:r>
          </w:p>
          <w:p>
            <w:pPr>
              <w:spacing w:after="40" w:before="40"/>
            </w:pPr>
            <w:r>
              <w:rPr>
                <w:rFonts w:ascii="Arial" w:cs="Arial" w:eastAsia="Arial" w:hAnsi="Arial"/>
                <w:color w:val="2D2D2D"/>
                <w:sz w:val="19"/>
                <w:szCs w:val="19"/>
              </w:rPr>
              <w:t xml:space="preserve">For installment plan members, renewal tracking is based on the final instalment date, not the membership expiry date.</w:t>
            </w:r>
          </w:p>
          <w:p>
            <w:pPr>
              <w:spacing w:after="40" w:before="40"/>
            </w:pPr>
            <w:r>
              <w:rPr>
                <w:rFonts w:ascii="Arial" w:cs="Arial" w:eastAsia="Arial" w:hAnsi="Arial"/>
                <w:color w:val="2D2D2D"/>
                <w:sz w:val="19"/>
                <w:szCs w:val="19"/>
              </w:rPr>
              <w:t xml:space="preserve">Team Leader must ensure these members are correctly flagged in the CRM to avoid missed renewal windows.</w:t>
            </w:r>
          </w:p>
        </w:tc>
      </w:tr>
    </w:tbl>
    <w:p>
      <w:pPr>
        <w:spacing w:after="120" w:before="0"/>
      </w:pPr>
      <w:r>
        <w:rPr>
          <w:rFonts w:ascii="Arial" w:cs="Arial" w:eastAsia="Arial" w:hAnsi="Arial"/>
        </w:rPr>
        <w:t xml:space="preserve"/>
      </w:r>
    </w:p>
    <w:p>
      <w:pPr>
        <w:shd w:fill="1A3A5C" w:val="clear"/>
        <w:spacing w:after="160" w:before="320"/>
        <w:ind w:left="120" w:right="120"/>
      </w:pPr>
      <w:r>
        <w:rPr>
          <w:rFonts w:ascii="Arial" w:cs="Arial" w:eastAsia="Arial" w:hAnsi="Arial"/>
          <w:b/>
          <w:bCs/>
          <w:color w:val="FFFFFF"/>
          <w:sz w:val="28"/>
          <w:szCs w:val="28"/>
        </w:rPr>
        <w:t xml:space="preserve">6.  RENEWAL CONVERSATION FRAMEWORK</w:t>
      </w:r>
    </w:p>
    <w:p>
      <w:pPr>
        <w:spacing w:after="80" w:before="0"/>
      </w:pPr>
      <w:r>
        <w:rPr>
          <w:rFonts w:ascii="Arial" w:cs="Arial" w:eastAsia="Arial" w:hAnsi="Arial"/>
        </w:rPr>
        <w:t xml:space="preserve"/>
      </w:r>
    </w:p>
    <w:p>
      <w:pPr>
        <w:pBdr>
          <w:bottom w:val="single" w:color="C8A96E" w:sz="4"/>
        </w:pBdr>
        <w:spacing w:after="80" w:before="220"/>
      </w:pPr>
      <w:r>
        <w:rPr>
          <w:rFonts w:ascii="Arial" w:cs="Arial" w:eastAsia="Arial" w:hAnsi="Arial"/>
          <w:b/>
          <w:bCs/>
          <w:color w:val="1A3A5C"/>
          <w:sz w:val="22"/>
          <w:szCs w:val="22"/>
        </w:rPr>
        <w:t xml:space="preserve">6.1  The CARE Framework</w:t>
      </w:r>
    </w:p>
    <w:p>
      <w:pPr>
        <w:spacing w:after="60" w:before="60" w:line="276"/>
      </w:pPr>
      <w:r>
        <w:rPr>
          <w:rFonts w:ascii="Arial" w:cs="Arial" w:eastAsia="Arial" w:hAnsi="Arial"/>
          <w:color w:val="2D2D2D"/>
          <w:sz w:val="20"/>
          <w:szCs w:val="20"/>
        </w:rPr>
        <w:t xml:space="preserve">All renewal conversations — whether by call or WhatsApp — must follow the CARE framework. This ensures the conversation is relationship-led and not transactional.</w:t>
      </w:r>
    </w:p>
    <w:p>
      <w:pP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3360"/>
        <w:gridCol w:w="4200"/>
      </w:tblGrid>
      <w:tr>
        <w:trPr>
          <w:tblHeader/>
        </w:trPr>
        <w:tc>
          <w:tcPr>
            <w:tcW w:type="dxa" w:w="6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1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LETTER</w:t>
            </w:r>
          </w:p>
        </w:tc>
        <w:tc>
          <w:tcPr>
            <w:tcW w:type="dxa" w:w="33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4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EXAMPLE LANGUAGE</w:t>
            </w:r>
          </w:p>
        </w:tc>
      </w:tr>
      <w:tr>
        <w:tc>
          <w:tcPr>
            <w:tcW w:type="dxa" w:w="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1</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C — Connect</w:t>
            </w:r>
          </w:p>
        </w:tc>
        <w:tc>
          <w:tcPr>
            <w:tcW w:type="dxa" w:w="3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Begin with genuine personal engagement. Reference their journey, their consistency, or their progress. Make them feel seen.</w:t>
            </w:r>
          </w:p>
        </w:tc>
        <w:tc>
          <w:tcPr>
            <w:tcW w:type="dxa" w:w="4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'[Name], you've been such a consistent part of our community — it's been wonderful having you.'</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2</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A — Acknowledge</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Acknowledge what they've achieved or experienced. Validate their investment in themselves.</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'The commitment you've shown to your [Barre / Strength Lab / PowerCycle] practice is something to be really proud of.'</w:t>
            </w:r>
          </w:p>
        </w:tc>
      </w:tr>
      <w:tr>
        <w:tc>
          <w:tcPr>
            <w:tcW w:type="dxa" w:w="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3</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R — Renew</w:t>
            </w:r>
          </w:p>
        </w:tc>
        <w:tc>
          <w:tcPr>
            <w:tcW w:type="dxa" w:w="3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Introduce the renewal naturally, as the obvious next step in their journey — not as a product to be sold.</w:t>
            </w:r>
          </w:p>
        </w:tc>
        <w:tc>
          <w:tcPr>
            <w:tcW w:type="dxa" w:w="4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'Your membership is coming up for renewal soon — I'd love to make sure there's no break in your practice.'</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4</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E — Empower</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Give them a clear, simple choice. Recommend a specific plan. Make the renewal feel easy and supported.</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'Based on how regularly you've been coming in, I'd recommend the [X plan]. I can process it for you right now if you'd like.'</w:t>
            </w:r>
          </w:p>
        </w:tc>
      </w:tr>
    </w:tbl>
    <w:p>
      <w:pPr>
        <w:spacing w:after="80" w:before="0"/>
      </w:pPr>
      <w:r>
        <w:rPr>
          <w:rFonts w:ascii="Arial" w:cs="Arial" w:eastAsia="Arial" w:hAnsi="Arial"/>
        </w:rPr>
        <w:t xml:space="preserve"/>
      </w:r>
    </w:p>
    <w:p>
      <w:pPr>
        <w:pBdr>
          <w:bottom w:val="single" w:color="C8A96E" w:sz="4"/>
        </w:pBdr>
        <w:spacing w:after="80" w:before="220"/>
      </w:pPr>
      <w:r>
        <w:rPr>
          <w:rFonts w:ascii="Arial" w:cs="Arial" w:eastAsia="Arial" w:hAnsi="Arial"/>
          <w:b/>
          <w:bCs/>
          <w:color w:val="1A3A5C"/>
          <w:sz w:val="22"/>
          <w:szCs w:val="22"/>
        </w:rPr>
        <w:t xml:space="preserve">6.2  Personalisation Prompts</w:t>
      </w:r>
    </w:p>
    <w:p>
      <w:pPr>
        <w:spacing w:after="60" w:before="60" w:line="276"/>
      </w:pPr>
      <w:r>
        <w:rPr>
          <w:rFonts w:ascii="Arial" w:cs="Arial" w:eastAsia="Arial" w:hAnsi="Arial"/>
          <w:color w:val="2D2D2D"/>
          <w:sz w:val="20"/>
          <w:szCs w:val="20"/>
        </w:rPr>
        <w:t xml:space="preserve">Before any renewal conversation, the executive must review the member's CRM record and note the following personalisation points to use in the conversation:</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Average weekly class attendance</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Preferred format(s) and favourite class times</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Any goals mentioned during onboarding or prior conversations</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Current membership type and how long they have been a member</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Any past freeze, extension, or complaint history (check notes)</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Trainer they work with most frequently (for private/semi-private members)</w:t>
      </w:r>
    </w:p>
    <w:p>
      <w:pPr>
        <w:spacing w:after="80" w:before="0"/>
      </w:pPr>
      <w:r>
        <w:rPr>
          <w:rFonts w:ascii="Arial" w:cs="Arial" w:eastAsia="Arial" w:hAnsi="Arial"/>
        </w:rPr>
        <w:t xml:space="preserve"/>
      </w:r>
    </w:p>
    <w:p>
      <w:pPr>
        <w:pBdr>
          <w:bottom w:val="single" w:color="C8A96E" w:sz="4"/>
        </w:pBdr>
        <w:spacing w:after="80" w:before="220"/>
      </w:pPr>
      <w:r>
        <w:rPr>
          <w:rFonts w:ascii="Arial" w:cs="Arial" w:eastAsia="Arial" w:hAnsi="Arial"/>
          <w:b/>
          <w:bCs/>
          <w:color w:val="1A3A5C"/>
          <w:sz w:val="22"/>
          <w:szCs w:val="22"/>
        </w:rPr>
        <w:t xml:space="preserve">6.3  Renewal Recommendation Logic</w:t>
      </w:r>
    </w:p>
    <w:p>
      <w:pPr>
        <w:spacing w:after="60" w:before="60" w:line="276"/>
      </w:pPr>
      <w:r>
        <w:rPr>
          <w:rFonts w:ascii="Arial" w:cs="Arial" w:eastAsia="Arial" w:hAnsi="Arial"/>
          <w:color w:val="2D2D2D"/>
          <w:sz w:val="20"/>
          <w:szCs w:val="20"/>
        </w:rPr>
        <w:t xml:space="preserve">The executive must recommend a specific renewal plan — not present the full menu. Use the following logic:</w:t>
      </w:r>
    </w:p>
    <w:p>
      <w:pP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160"/>
        <w:gridCol w:w="3600"/>
      </w:tblGrid>
      <w:tr>
        <w:trPr>
          <w:tblHeader/>
        </w:trPr>
        <w:tc>
          <w:tcPr>
            <w:tcW w:type="dxa" w:w="26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MEMBER PROFILE</w:t>
            </w:r>
          </w:p>
        </w:tc>
        <w:tc>
          <w:tcPr>
            <w:tcW w:type="dxa" w:w="31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RECOMMENDED RENEWAL PLAN</w:t>
            </w:r>
          </w:p>
        </w:tc>
        <w:tc>
          <w:tcPr>
            <w:tcW w:type="dxa" w:w="36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UPGRADE OPPORTUNITY</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Attends 4–5x per week consistently</w:t>
            </w:r>
          </w:p>
        </w:tc>
        <w:tc>
          <w:tcPr>
            <w:tcW w:type="dxa" w:w="3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Annual Membership (best per-session value)</w:t>
            </w:r>
          </w:p>
        </w:tc>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If currently on 3M or 6M — upgrade to annual. Show savings calculation.</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Attends 2–3x per week consistently</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6-month Unlimited or 3-month Unlimited</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If on monthly — upgrade to 3M or 6M. Frame as commitment to consistency.</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Attends 1–2x per week or schedule-variable</w:t>
            </w:r>
          </w:p>
        </w:tc>
        <w:tc>
          <w:tcPr>
            <w:tcW w:type="dxa" w:w="3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1-month Unlimited or 8/10 class pack</w:t>
            </w:r>
          </w:p>
        </w:tc>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Suggest 3M if they want a goal to aim toward.</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Format-specific regular (e.g. Barre only)</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Format-specific unlimited (e.g. Barre 3M)</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If multi-format interest exists — suggest Studio Unlimited.</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Irregular / Occasional</w:t>
            </w:r>
          </w:p>
        </w:tc>
        <w:tc>
          <w:tcPr>
            <w:tcW w:type="dxa" w:w="3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Class pack (10 or 20 sessions) for flexibility</w:t>
            </w:r>
          </w:p>
        </w:tc>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If they've increased frequency — suggest moving to monthly unlimited.</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Private training client</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Private pack renewal (5 or 10 sessions). Trainer continuity.</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Suggest adding group classes to complement privates.</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Budget-conscious (noted previously)</w:t>
            </w:r>
          </w:p>
        </w:tc>
        <w:tc>
          <w:tcPr>
            <w:tcW w:type="dxa" w:w="3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Installment plan option if available. Shorter commitment.</w:t>
            </w:r>
          </w:p>
        </w:tc>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Frame longer-term plan as saving money overall.</w:t>
            </w:r>
          </w:p>
        </w:tc>
      </w:tr>
    </w:tbl>
    <w:p>
      <w:pPr>
        <w:spacing w:after="120" w:before="0"/>
      </w:pPr>
      <w:r>
        <w:rPr>
          <w:rFonts w:ascii="Arial" w:cs="Arial" w:eastAsia="Arial" w:hAnsi="Arial"/>
        </w:rPr>
        <w:t xml:space="preserve"/>
      </w:r>
    </w:p>
    <w:p>
      <w:pPr>
        <w:shd w:fill="1A3A5C" w:val="clear"/>
        <w:spacing w:after="160" w:before="320"/>
        <w:ind w:left="120" w:right="120"/>
      </w:pPr>
      <w:r>
        <w:rPr>
          <w:rFonts w:ascii="Arial" w:cs="Arial" w:eastAsia="Arial" w:hAnsi="Arial"/>
          <w:b/>
          <w:bCs/>
          <w:color w:val="FFFFFF"/>
          <w:sz w:val="28"/>
          <w:szCs w:val="28"/>
        </w:rPr>
        <w:t xml:space="preserve">7.  UPGRADE &amp; LOYALTY PROTOCOL</w:t>
      </w:r>
    </w:p>
    <w:p>
      <w:pPr>
        <w:spacing w:after="80" w:before="0"/>
      </w:pPr>
      <w:r>
        <w:rPr>
          <w:rFonts w:ascii="Arial" w:cs="Arial" w:eastAsia="Arial" w:hAnsi="Arial"/>
        </w:rPr>
        <w:t xml:space="preserve"/>
      </w:r>
    </w:p>
    <w:p>
      <w:pPr>
        <w:pBdr>
          <w:bottom w:val="single" w:color="C8A96E" w:sz="4"/>
        </w:pBdr>
        <w:spacing w:after="80" w:before="220"/>
      </w:pPr>
      <w:r>
        <w:rPr>
          <w:rFonts w:ascii="Arial" w:cs="Arial" w:eastAsia="Arial" w:hAnsi="Arial"/>
          <w:b/>
          <w:bCs/>
          <w:color w:val="1A3A5C"/>
          <w:sz w:val="22"/>
          <w:szCs w:val="22"/>
        </w:rPr>
        <w:t xml:space="preserve">7.1  When to Introduce an Upgrade</w:t>
      </w:r>
    </w:p>
    <w:p>
      <w:pPr>
        <w:spacing w:after="60" w:before="60" w:line="276"/>
      </w:pPr>
      <w:r>
        <w:rPr>
          <w:rFonts w:ascii="Arial" w:cs="Arial" w:eastAsia="Arial" w:hAnsi="Arial"/>
          <w:color w:val="2D2D2D"/>
          <w:sz w:val="20"/>
          <w:szCs w:val="20"/>
        </w:rPr>
        <w:t xml:space="preserve">An upgrade should be introduced naturally during the renewal conversation — never as an opening gambit. The right moment is after the CARE framework Connect and Acknowledge steps, once rapport has been re-established. An upgrade conversation must feel like the executive is acting in the member's best interest, not upselling for the sake of it.</w:t>
      </w:r>
    </w:p>
    <w:p>
      <w:pPr>
        <w:spacing w:after="60" w:before="0"/>
      </w:pPr>
      <w:r>
        <w:rPr>
          <w:rFonts w:ascii="Arial" w:cs="Arial" w:eastAsia="Arial" w:hAnsi="Arial"/>
        </w:rPr>
        <w:t xml:space="preserve"/>
      </w:r>
    </w:p>
    <w:p>
      <w:pPr>
        <w:spacing w:after="60" w:before="60" w:line="276"/>
      </w:pPr>
      <w:r>
        <w:rPr>
          <w:rFonts w:ascii="Arial" w:cs="Arial" w:eastAsia="Arial" w:hAnsi="Arial"/>
          <w:color w:val="2D2D2D"/>
          <w:sz w:val="20"/>
          <w:szCs w:val="20"/>
        </w:rPr>
        <w:t xml:space="preserve">Introduce an upgrade when the following conditions are met:</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Member's attendance data supports a higher frequency plan (more classes per week than their current plan optimally covers)</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Member has been on the same plan for 2+ renewal cycles — a longer commitment may be more economical</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Member has expressed fitness goals that would benefit from more consistent practice</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A price-saving calculation genuinely favours the longer-term plan</w:t>
      </w:r>
    </w:p>
    <w:p>
      <w:pPr>
        <w:spacing w:after="80" w:before="0"/>
      </w:pPr>
      <w:r>
        <w:rPr>
          <w:rFonts w:ascii="Arial" w:cs="Arial" w:eastAsia="Arial" w:hAnsi="Arial"/>
        </w:rPr>
        <w:t xml:space="preserve"/>
      </w:r>
    </w:p>
    <w:p>
      <w:pPr>
        <w:pBdr>
          <w:bottom w:val="single" w:color="C8A96E" w:sz="4"/>
        </w:pBdr>
        <w:spacing w:after="80" w:before="220"/>
      </w:pPr>
      <w:r>
        <w:rPr>
          <w:rFonts w:ascii="Arial" w:cs="Arial" w:eastAsia="Arial" w:hAnsi="Arial"/>
          <w:b/>
          <w:bCs/>
          <w:color w:val="1A3A5C"/>
          <w:sz w:val="22"/>
          <w:szCs w:val="22"/>
        </w:rPr>
        <w:t xml:space="preserve">7.2  How to Present an Upgrade</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Always lead with the savings — show the per-session or per-month cost comparison concretely</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Frame it as the member investing in themselves, not Physique 57 getting more revenue</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Example: 'You've been coming 4 times a week — which means on your current plan you're paying about ₹X per session. The annual plan brings that down to ₹Y per session. It pays for itself within the first 4 months.'</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Do not push an upgrade if the member has expressed cost concerns — offer the renewal at their current tier first</w:t>
      </w:r>
    </w:p>
    <w:p>
      <w:pPr>
        <w:spacing w:after="80" w:before="0"/>
      </w:pPr>
      <w:r>
        <w:rPr>
          <w:rFonts w:ascii="Arial" w:cs="Arial" w:eastAsia="Arial" w:hAnsi="Arial"/>
        </w:rPr>
        <w:t xml:space="preserve"/>
      </w:r>
    </w:p>
    <w:p>
      <w:pPr>
        <w:pBdr>
          <w:bottom w:val="single" w:color="C8A96E" w:sz="4"/>
        </w:pBdr>
        <w:spacing w:after="80" w:before="220"/>
      </w:pPr>
      <w:r>
        <w:rPr>
          <w:rFonts w:ascii="Arial" w:cs="Arial" w:eastAsia="Arial" w:hAnsi="Arial"/>
          <w:b/>
          <w:bCs/>
          <w:color w:val="1A3A5C"/>
          <w:sz w:val="22"/>
          <w:szCs w:val="22"/>
        </w:rPr>
        <w:t xml:space="preserve">7.3  Loyalty Recognition</w:t>
      </w:r>
    </w:p>
    <w:p>
      <w:pPr>
        <w:spacing w:after="60" w:before="60" w:line="276"/>
      </w:pPr>
      <w:r>
        <w:rPr>
          <w:rFonts w:ascii="Arial" w:cs="Arial" w:eastAsia="Arial" w:hAnsi="Arial"/>
          <w:color w:val="2D2D2D"/>
          <w:sz w:val="20"/>
          <w:szCs w:val="20"/>
        </w:rPr>
        <w:t xml:space="preserve">Long-standing members represent the heart of the Physique 57 community. Their renewal deserves acknowledgement beyond a transactional exchange. The following loyalty touchpoints should be incorporated into renewal conversations:</w:t>
      </w:r>
    </w:p>
    <w:p>
      <w:pP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MILESTONE</w:t>
            </w:r>
          </w:p>
        </w:tc>
        <w:tc>
          <w:tcPr>
            <w:tcW w:type="dxa" w:w="65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RECOGNITION ACTION</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Member renewing for the 2nd time</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Acknowledge their commitment. 'This is your second year with us — we're so glad you're part of the community.'</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Member renewing for the 3rd+ time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Personalised note from the Team Leader or Head of Sales. Mention their loyalty explicitly.</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Annual membership renewal</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Express genuine appreciation for the level of commitment. Mention how valued they are to the community.</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Member crossing 100 classes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Flag in CRM. Celebrate via WhatsApp or in-studio. Use as a renewal hook — 'You're at 97 classes — you'll hit 100 soon!'</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Member celebrating 1 year</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Acknowledge the anniversary. 'It's been a whole year with us — you should be incredibly proud.'</w:t>
            </w:r>
          </w:p>
        </w:tc>
      </w:tr>
    </w:tbl>
    <w:p>
      <w:pPr>
        <w:spacing w:after="120" w:before="0"/>
      </w:pPr>
      <w:r>
        <w:rPr>
          <w:rFonts w:ascii="Arial" w:cs="Arial" w:eastAsia="Arial" w:hAnsi="Arial"/>
        </w:rPr>
        <w:t xml:space="preserve"/>
      </w:r>
    </w:p>
    <w:p>
      <w:pPr>
        <w:shd w:fill="1A3A5C" w:val="clear"/>
        <w:spacing w:after="160" w:before="320"/>
        <w:ind w:left="120" w:right="120"/>
      </w:pPr>
      <w:r>
        <w:rPr>
          <w:rFonts w:ascii="Arial" w:cs="Arial" w:eastAsia="Arial" w:hAnsi="Arial"/>
          <w:b/>
          <w:bCs/>
          <w:color w:val="FFFFFF"/>
          <w:sz w:val="28"/>
          <w:szCs w:val="28"/>
        </w:rPr>
        <w:t xml:space="preserve">8.  RENEWAL OBJECTION HANDLING</w:t>
      </w:r>
    </w:p>
    <w:p>
      <w:pPr>
        <w:spacing w:after="80" w:before="0"/>
      </w:pPr>
      <w:r>
        <w:rPr>
          <w:rFonts w:ascii="Arial" w:cs="Arial" w:eastAsia="Arial" w:hAnsi="Arial"/>
        </w:rPr>
        <w:t xml:space="preserve"/>
      </w:r>
    </w:p>
    <w:p>
      <w:pPr>
        <w:spacing w:after="60" w:before="60" w:line="276"/>
      </w:pPr>
      <w:r>
        <w:rPr>
          <w:rFonts w:ascii="Arial" w:cs="Arial" w:eastAsia="Arial" w:hAnsi="Arial"/>
          <w:color w:val="2D2D2D"/>
          <w:sz w:val="20"/>
          <w:szCs w:val="20"/>
        </w:rPr>
        <w:t xml:space="preserve">Renewal objections are fundamentally different from new-lead objections. A renewing member has already validated the product. Their hesitation is almost always circumstantial — financial, logistical, or life-related — rather than experiential. Approach with empathy, not persuasion.</w:t>
      </w:r>
    </w:p>
    <w:p>
      <w:pP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rPr>
          <w:tblHeader/>
        </w:trPr>
        <w:tc>
          <w:tcPr>
            <w:tcW w:type="dxa" w:w="20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OBJECTION</w:t>
            </w:r>
          </w:p>
        </w:tc>
        <w:tc>
          <w:tcPr>
            <w:tcW w:type="dxa" w:w="1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UNDERLYING CONCERN</w:t>
            </w:r>
          </w:p>
        </w:tc>
        <w:tc>
          <w:tcPr>
            <w:tcW w:type="dxa" w:w="55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RECOMMENDED RESPONSE APPROACH</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'I'll renew next month'</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Procrastination. Or a real financial timing issue.</w:t>
            </w:r>
          </w:p>
        </w:tc>
        <w:tc>
          <w:tcPr>
            <w:tcW w:type="dxa" w:w="5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Ask if there's a specific reason for the delay. If financial: offer a shorter plan now to bridge the gap. If procrastination: offer to process immediately to save them the hassle. Remind them that a gap in their practice is harder to restart from.</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'I've been travelling / busy / not attending much'</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Guilt about not using their membership. May feel renewal is a waste.</w:t>
            </w:r>
          </w:p>
        </w:tc>
        <w:tc>
          <w:tcPr>
            <w:tcW w:type="dxa" w:w="5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Validate without dismissing. Ask when they expect to be back. Offer a freeze extension option if the lapse was legitimate. Remind them that life happens and the studio will be there when they're ready.</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'It's quite expensive right now'</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Genuine budget pressure or perceived value gap.</w:t>
            </w:r>
          </w:p>
        </w:tc>
        <w:tc>
          <w:tcPr>
            <w:tcW w:type="dxa" w:w="5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Acknowledge without apologising for pricing. Offer a shorter plan to reduce the upfront commitment. Show per-session cost. Explore installment options if available.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'I want to try other studios'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Curiosity or dissatisfaction. Explore which.</w:t>
            </w:r>
          </w:p>
        </w:tc>
        <w:tc>
          <w:tcPr>
            <w:tcW w:type="dxa" w:w="5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Ask what's prompting the curiosity — is it something new they want to try, or something missing here? If it's a specific format or feature — address it. Do not dismiss competitor interest; understand it.</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'I'm not sure I'll use it consistently'</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Confidence / commitment anxiety.</w:t>
            </w:r>
          </w:p>
        </w:tc>
        <w:tc>
          <w:tcPr>
            <w:tcW w:type="dxa" w:w="5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Offer a shorter plan (1 month or class pack) to re-establish the habit. Remove the long-term commitment pressure. Focus on the next 4 weeks, not the next 6 months.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'I want to take a break for a month or two'</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Genuine desire for a pause — not necessarily a churn signal.</w:t>
            </w:r>
          </w:p>
        </w:tc>
        <w:tc>
          <w:tcPr>
            <w:tcW w:type="dxa" w:w="5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Explore whether a freeze option covers their need. If yes — process the freeze. If no — offer a minimal bridge plan. Do not push renewal on a member who genuinely needs a break.</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'I'll think about it and get back to you'</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Classic delay. Unresolved concern underneath.</w:t>
            </w:r>
          </w:p>
        </w:tc>
        <w:tc>
          <w:tcPr>
            <w:tcW w:type="dxa" w:w="5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Ask what specifically needs thinking through. Often reveals the real objection. Offer to send an options summary. Set a specific follow-up time — 'Shall I check back with you on [specific date]?'</w:t>
            </w:r>
          </w:p>
        </w:tc>
      </w:tr>
    </w:tbl>
    <w:p>
      <w:pPr>
        <w:spacing w:after="120" w:before="0"/>
      </w:pPr>
      <w:r>
        <w:rPr>
          <w:rFonts w:ascii="Arial" w:cs="Arial" w:eastAsia="Arial" w:hAnsi="Arial"/>
        </w:rPr>
        <w:t xml:space="preserve"/>
      </w:r>
    </w:p>
    <w:p>
      <w:pPr>
        <w:shd w:fill="1A3A5C" w:val="clear"/>
        <w:spacing w:after="160" w:before="320"/>
        <w:ind w:left="120" w:right="120"/>
      </w:pPr>
      <w:r>
        <w:rPr>
          <w:rFonts w:ascii="Arial" w:cs="Arial" w:eastAsia="Arial" w:hAnsi="Arial"/>
          <w:b/>
          <w:bCs/>
          <w:color w:val="FFFFFF"/>
          <w:sz w:val="28"/>
          <w:szCs w:val="28"/>
        </w:rPr>
        <w:t xml:space="preserve">9.  DISCOUNT &amp; INCENTIVE AUTHORITY FOR RENEWALS</w:t>
      </w:r>
    </w:p>
    <w:p>
      <w:pPr>
        <w:spacing w:after="80" w:before="0"/>
      </w:pPr>
      <w:r>
        <w:rPr>
          <w:rFonts w:ascii="Arial" w:cs="Arial" w:eastAsia="Arial" w:hAnsi="Arial"/>
        </w:rPr>
        <w:t xml:space="preserve"/>
      </w:r>
    </w:p>
    <w:p>
      <w:pPr>
        <w:spacing w:after="60" w:before="60" w:line="276"/>
      </w:pPr>
      <w:r>
        <w:rPr>
          <w:rFonts w:ascii="Arial" w:cs="Arial" w:eastAsia="Arial" w:hAnsi="Arial"/>
          <w:color w:val="2D2D2D"/>
          <w:sz w:val="20"/>
          <w:szCs w:val="20"/>
        </w:rPr>
        <w:t xml:space="preserve">Renewal incentives, when offered appropriately, can be the deciding factor for a hesitant member. However, undisciplined discounting erodes revenue, creates inconsistency, and sets harmful expectations. The following authority matrix governs all renewal incentives.</w:t>
      </w:r>
    </w:p>
    <w:p>
      <w:pP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2760"/>
        <w:gridCol w:w="2200"/>
      </w:tblGrid>
      <w:tr>
        <w:trPr>
          <w:tblHeader/>
        </w:trPr>
        <w:tc>
          <w:tcPr>
            <w:tcW w:type="dxa" w:w="26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INCENTIVE TYPE</w:t>
            </w:r>
          </w:p>
        </w:tc>
        <w:tc>
          <w:tcPr>
            <w:tcW w:type="dxa" w:w="1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AUTHORISED BY</w:t>
            </w:r>
          </w:p>
        </w:tc>
        <w:tc>
          <w:tcPr>
            <w:tcW w:type="dxa" w:w="27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CONDITIONS</w:t>
            </w:r>
          </w:p>
        </w:tc>
        <w:tc>
          <w:tcPr>
            <w:tcW w:type="dxa" w:w="2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MAXIMUM VALUE</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Early Renewal Incentive (renewing 14+ days before expiry)</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Executive (within pre-approved campaign)</w:t>
            </w:r>
          </w:p>
        </w:tc>
        <w:tc>
          <w:tcPr>
            <w:tcW w:type="dxa" w:w="2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Only during active campaigns. Not ad hoc.</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As defined in active campaign brief</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Loyalty Renewal Incentive (3rd+ renewal)</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Team Leader</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Member must be on 3rd or subsequent renewal cycle.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To be defined in Incentive SOP</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Retention Incentive (at-risk member — 14+ day absence)</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Team Leader</w:t>
            </w:r>
          </w:p>
        </w:tc>
        <w:tc>
          <w:tcPr>
            <w:tcW w:type="dxa" w:w="2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Member must be flagged as ABSENCE-14 or ABSENCE-21.</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To be defined in Incentive SOP</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Win-Back Incentive (lapsed 60+ days)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Team Leader with Head of Sales awareness</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Member lapsed 60+ days. Standard offers insufficient.</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To be defined in Incentive SOP</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Annual Upgrade Incentive (moving to annual plan)</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Team Leader</w:t>
            </w:r>
          </w:p>
        </w:tc>
        <w:tc>
          <w:tcPr>
            <w:tcW w:type="dxa" w:w="2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Upgrade must result in meaningful revenue increase.</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To be defined in Incentive SOP</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Ad hoc discount (any other reason)</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HEAD OF SALES ONLY</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No exceptions. Executive cannot self-authorise.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Head of Sales discretion</w:t>
            </w:r>
          </w:p>
        </w:tc>
      </w:tr>
    </w:tbl>
    <w:p>
      <w:pPr>
        <w:spacing w:after="8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C0392B" w:val="clear"/>
            <w:tcMar>
              <w:top w:type="dxa" w:w="80"/>
              <w:left w:type="dxa" w:w="160"/>
              <w:bottom w:type="dxa" w:w="80"/>
              <w:right w:type="dxa" w:w="160"/>
            </w:tcMar>
          </w:tcPr>
          <w:p>
            <w:r>
              <w:rPr>
                <w:rFonts w:ascii="Arial" w:cs="Arial" w:eastAsia="Arial" w:hAnsi="Arial"/>
                <w:b/>
                <w:bCs/>
                <w:color w:val="FFFFFF"/>
                <w:sz w:val="20"/>
                <w:szCs w:val="20"/>
              </w:rPr>
              <w:t xml:space="preserve">DISCOUNT AUTHORITY — ABSOLUTE RULE — NO EXCEPTIONS</w:t>
            </w:r>
          </w:p>
        </w:tc>
      </w:tr>
      <w:tr>
        <w:tc>
          <w:tcPr>
            <w:tcBorders>
              <w:top w:val="single" w:color="C0392B" w:sz="1"/>
              <w:left w:val="single" w:color="C0392B" w:sz="1"/>
              <w:bottom w:val="single" w:color="C0392B" w:sz="1"/>
              <w:right w:val="single" w:color="C0392B" w:sz="1"/>
            </w:tcBorders>
            <w:shd w:fill="FDF0EF" w:val="clear"/>
            <w:tcMar>
              <w:top w:type="dxa" w:w="120"/>
              <w:left w:type="dxa" w:w="160"/>
              <w:bottom w:type="dxa" w:w="120"/>
              <w:right w:type="dxa" w:w="160"/>
            </w:tcMar>
          </w:tcPr>
          <w:p>
            <w:pPr>
              <w:spacing w:after="40" w:before="40"/>
            </w:pPr>
            <w:r>
              <w:rPr>
                <w:rFonts w:ascii="Arial" w:cs="Arial" w:eastAsia="Arial" w:hAnsi="Arial"/>
                <w:color w:val="2D2D2D"/>
                <w:sz w:val="19"/>
                <w:szCs w:val="19"/>
              </w:rPr>
              <w:t xml:space="preserve">Executives are NEVER authorised to offer renewal discounts or incentives unilaterally.</w:t>
            </w:r>
          </w:p>
          <w:p>
            <w:pPr>
              <w:spacing w:after="40" w:before="40"/>
            </w:pPr>
            <w:r>
              <w:rPr>
                <w:rFonts w:ascii="Arial" w:cs="Arial" w:eastAsia="Arial" w:hAnsi="Arial"/>
                <w:color w:val="2D2D2D"/>
                <w:sz w:val="19"/>
                <w:szCs w:val="19"/>
              </w:rPr>
              <w:t xml:space="preserve">An executive who quotes a discount without authorisation — even if the member does not accept it — has committed a compliance breach.</w:t>
            </w:r>
          </w:p>
          <w:p>
            <w:pPr>
              <w:spacing w:after="40" w:before="40"/>
            </w:pPr>
            <w:r>
              <w:rPr>
                <w:rFonts w:ascii="Arial" w:cs="Arial" w:eastAsia="Arial" w:hAnsi="Arial"/>
                <w:color w:val="2D2D2D"/>
                <w:sz w:val="19"/>
                <w:szCs w:val="19"/>
              </w:rPr>
              <w:t xml:space="preserve">When a member asks for a discount: say 'Let me check what we can do for you and come back to you in a few minutes.' Then consult your Team Leader.</w:t>
            </w:r>
          </w:p>
          <w:p>
            <w:pPr>
              <w:spacing w:after="40" w:before="40"/>
            </w:pPr>
            <w:r>
              <w:rPr>
                <w:rFonts w:ascii="Arial" w:cs="Arial" w:eastAsia="Arial" w:hAnsi="Arial"/>
                <w:color w:val="2D2D2D"/>
                <w:sz w:val="19"/>
                <w:szCs w:val="19"/>
              </w:rPr>
              <w:t xml:space="preserve">All approved discounts must be logged in CRM with authorising manager's name and reason.</w:t>
            </w:r>
          </w:p>
        </w:tc>
      </w:tr>
    </w:tbl>
    <w:p>
      <w:pPr>
        <w:spacing w:after="120" w:before="0"/>
      </w:pPr>
      <w:r>
        <w:rPr>
          <w:rFonts w:ascii="Arial" w:cs="Arial" w:eastAsia="Arial" w:hAnsi="Arial"/>
        </w:rPr>
        <w:t xml:space="preserve"/>
      </w:r>
    </w:p>
    <w:p>
      <w:pPr>
        <w:shd w:fill="1A3A5C" w:val="clear"/>
        <w:spacing w:after="160" w:before="320"/>
        <w:ind w:left="120" w:right="120"/>
      </w:pPr>
      <w:r>
        <w:rPr>
          <w:rFonts w:ascii="Arial" w:cs="Arial" w:eastAsia="Arial" w:hAnsi="Arial"/>
          <w:b/>
          <w:bCs/>
          <w:color w:val="FFFFFF"/>
          <w:sz w:val="28"/>
          <w:szCs w:val="28"/>
        </w:rPr>
        <w:t xml:space="preserve">10.  POST-RENEWAL PROCESS &amp; CRM UPDATE</w:t>
      </w:r>
    </w:p>
    <w:p>
      <w:pPr>
        <w:spacing w:after="80" w:before="0"/>
      </w:pPr>
      <w:r>
        <w:rPr>
          <w:rFonts w:ascii="Arial" w:cs="Arial" w:eastAsia="Arial" w:hAnsi="Arial"/>
        </w:rPr>
        <w:t xml:space="preserve"/>
      </w:r>
    </w:p>
    <w:p>
      <w:pPr>
        <w:pBdr>
          <w:bottom w:val="single" w:color="C8A96E" w:sz="4"/>
        </w:pBdr>
        <w:spacing w:after="80" w:before="220"/>
      </w:pPr>
      <w:r>
        <w:rPr>
          <w:rFonts w:ascii="Arial" w:cs="Arial" w:eastAsia="Arial" w:hAnsi="Arial"/>
          <w:b/>
          <w:bCs/>
          <w:color w:val="1A3A5C"/>
          <w:sz w:val="22"/>
          <w:szCs w:val="22"/>
        </w:rPr>
        <w:t xml:space="preserve">10.1  Renewal Processing Steps</w:t>
      </w:r>
    </w:p>
    <w:p>
      <w:pP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4680"/>
        <w:gridCol w:w="1800"/>
        <w:gridCol w:w="2160"/>
      </w:tblGrid>
      <w:tr>
        <w:trPr>
          <w:tblHeader/>
        </w:trPr>
        <w:tc>
          <w:tcPr>
            <w:tcW w:type="dxa" w:w="72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468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ACTION / TASK</w:t>
            </w:r>
          </w:p>
        </w:tc>
        <w:tc>
          <w:tcPr>
            <w:tcW w:type="dxa" w:w="1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OWNER</w:t>
            </w:r>
          </w:p>
        </w:tc>
        <w:tc>
          <w:tcPr>
            <w:tcW w:type="dxa" w:w="21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SLA / STANDARD</w:t>
            </w:r>
          </w:p>
        </w:tc>
      </w:tr>
      <w:tr>
        <w:tc>
          <w:tcPr>
            <w:tcW w:type="dxa" w:w="7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bCs/>
                <w:color w:val="2D2D2D"/>
                <w:sz w:val="19"/>
                <w:szCs w:val="19"/>
              </w:rPr>
              <w:t xml:space="preserve">1</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Member confirms renewal intention verbally or via message.</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Executive</w:t>
            </w:r>
          </w:p>
        </w:tc>
        <w:tc>
          <w:tcPr>
            <w:tcW w:type="dxa" w:w="2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Immediate</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2D2D2D"/>
                <w:sz w:val="19"/>
                <w:szCs w:val="19"/>
              </w:rPr>
              <w:t xml:space="preserve">2</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Confirm the exact plan being renewed and the renewal start date (same day as expiry or sooner if the member requests).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Executive</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Before processing</w:t>
            </w:r>
          </w:p>
        </w:tc>
      </w:tr>
      <w:tr>
        <w:tc>
          <w:tcPr>
            <w:tcW w:type="dxa" w:w="7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bCs/>
                <w:color w:val="2D2D2D"/>
                <w:sz w:val="19"/>
                <w:szCs w:val="19"/>
              </w:rPr>
              <w:t xml:space="preserve">3</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Process membership renewal in the booking / membership system.</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Executive</w:t>
            </w:r>
          </w:p>
        </w:tc>
        <w:tc>
          <w:tcPr>
            <w:tcW w:type="dxa" w:w="2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Within 15 minutes of confirmation</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2D2D2D"/>
                <w:sz w:val="19"/>
                <w:szCs w:val="19"/>
              </w:rPr>
              <w:t xml:space="preserve">4</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Confirm payment receipt and send payment confirmation to member.</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Executive</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Immediately post-payment</w:t>
            </w:r>
          </w:p>
        </w:tc>
      </w:tr>
      <w:tr>
        <w:tc>
          <w:tcPr>
            <w:tcW w:type="dxa" w:w="7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bCs/>
                <w:color w:val="2D2D2D"/>
                <w:sz w:val="19"/>
                <w:szCs w:val="19"/>
              </w:rPr>
              <w:t xml:space="preserve">5</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Update CRM: change membership status to RENEWED, log the renewal date, plan, and duration.</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Executive</w:t>
            </w:r>
          </w:p>
        </w:tc>
        <w:tc>
          <w:tcPr>
            <w:tcW w:type="dxa" w:w="2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Within 15 minutes of processing</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2D2D2D"/>
                <w:sz w:val="19"/>
                <w:szCs w:val="19"/>
              </w:rPr>
              <w:t xml:space="preserve">6</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Send renewal confirmation and welcome-back message to member (see Section 17 template).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Executive</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Within 30 minutes of processing</w:t>
            </w:r>
          </w:p>
        </w:tc>
      </w:tr>
      <w:tr>
        <w:tc>
          <w:tcPr>
            <w:tcW w:type="dxa" w:w="7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bCs/>
                <w:color w:val="2D2D2D"/>
                <w:sz w:val="19"/>
                <w:szCs w:val="19"/>
              </w:rPr>
              <w:t xml:space="preserve">7</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If member upgraded: log the upgrade in CRM and note the previous plan for reporting.</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Executive</w:t>
            </w:r>
          </w:p>
        </w:tc>
        <w:tc>
          <w:tcPr>
            <w:tcW w:type="dxa" w:w="2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Same day</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2D2D2D"/>
                <w:sz w:val="19"/>
                <w:szCs w:val="19"/>
              </w:rPr>
              <w:t xml:space="preserve">8</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If applicable: notify trainer of client's renewed commitment (especially for private clients).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Executive</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Same day</w:t>
            </w:r>
          </w:p>
        </w:tc>
      </w:tr>
      <w:tr>
        <w:tc>
          <w:tcPr>
            <w:tcW w:type="dxa" w:w="7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bCs/>
                <w:color w:val="2D2D2D"/>
                <w:sz w:val="19"/>
                <w:szCs w:val="19"/>
              </w:rPr>
              <w:t xml:space="preserve">9</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Set a new renewal reminder in CRM for 30 days before the new expiry date.</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Executive</w:t>
            </w:r>
          </w:p>
        </w:tc>
        <w:tc>
          <w:tcPr>
            <w:tcW w:type="dxa" w:w="2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Within 24 hours of processing</w:t>
            </w:r>
          </w:p>
        </w:tc>
      </w:tr>
    </w:tbl>
    <w:p>
      <w:pPr>
        <w:spacing w:after="80" w:before="0"/>
      </w:pPr>
      <w:r>
        <w:rPr>
          <w:rFonts w:ascii="Arial" w:cs="Arial" w:eastAsia="Arial" w:hAnsi="Arial"/>
        </w:rPr>
        <w:t xml:space="preserve"/>
      </w:r>
    </w:p>
    <w:p>
      <w:pPr>
        <w:pBdr>
          <w:bottom w:val="single" w:color="C8A96E" w:sz="4"/>
        </w:pBdr>
        <w:spacing w:after="80" w:before="220"/>
      </w:pPr>
      <w:r>
        <w:rPr>
          <w:rFonts w:ascii="Arial" w:cs="Arial" w:eastAsia="Arial" w:hAnsi="Arial"/>
          <w:b/>
          <w:bCs/>
          <w:color w:val="1A3A5C"/>
          <w:sz w:val="22"/>
          <w:szCs w:val="22"/>
        </w:rPr>
        <w:t xml:space="preserve">10.2  Renewal That Lapses Before Processing</w:t>
      </w:r>
    </w:p>
    <w:p>
      <w:pPr>
        <w:spacing w:after="60" w:before="60" w:line="276"/>
      </w:pPr>
      <w:r>
        <w:rPr>
          <w:rFonts w:ascii="Arial" w:cs="Arial" w:eastAsia="Arial" w:hAnsi="Arial"/>
          <w:color w:val="2D2D2D"/>
          <w:sz w:val="20"/>
          <w:szCs w:val="20"/>
        </w:rPr>
        <w:t xml:space="preserve">If a member's membership expires before the renewal is processed (i.e. they agree to renew after expiry), the following applies:</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Do not extend the original membership retroactively unless approved by the Team Leader</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The new membership begins from the date of payment processing, not the original expiry date</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Any gap in attendance due to the lapse is noted in CRM — the member is not penalised</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If the member had booked classes during the lapsed period, verify with the Team Leader how those bookings are handled</w:t>
      </w:r>
    </w:p>
    <w:p>
      <w:pPr>
        <w:spacing w:after="120" w:before="0"/>
      </w:pPr>
      <w:r>
        <w:rPr>
          <w:rFonts w:ascii="Arial" w:cs="Arial" w:eastAsia="Arial" w:hAnsi="Arial"/>
        </w:rPr>
        <w:t xml:space="preserve"/>
      </w:r>
    </w:p>
    <w:p>
      <w:pPr>
        <w:shd w:fill="1A3A5C" w:val="clear"/>
        <w:spacing w:after="160" w:before="320"/>
        <w:ind w:left="120" w:right="120"/>
      </w:pPr>
      <w:r>
        <w:rPr>
          <w:rFonts w:ascii="Arial" w:cs="Arial" w:eastAsia="Arial" w:hAnsi="Arial"/>
          <w:b/>
          <w:bCs/>
          <w:color w:val="FFFFFF"/>
          <w:sz w:val="28"/>
          <w:szCs w:val="28"/>
        </w:rPr>
        <w:t xml:space="preserve">11.  LAPSED MEMBER CLASSIFICATION</w:t>
      </w:r>
    </w:p>
    <w:p>
      <w:pPr>
        <w:spacing w:after="80" w:before="0"/>
      </w:pPr>
      <w:r>
        <w:rPr>
          <w:rFonts w:ascii="Arial" w:cs="Arial" w:eastAsia="Arial" w:hAnsi="Arial"/>
        </w:rPr>
        <w:t xml:space="preserve"/>
      </w:r>
    </w:p>
    <w:p>
      <w:pPr>
        <w:spacing w:after="60" w:before="60" w:line="276"/>
      </w:pPr>
      <w:r>
        <w:rPr>
          <w:rFonts w:ascii="Arial" w:cs="Arial" w:eastAsia="Arial" w:hAnsi="Arial"/>
          <w:color w:val="2D2D2D"/>
          <w:sz w:val="20"/>
          <w:szCs w:val="20"/>
        </w:rPr>
        <w:t xml:space="preserve">Not all lapsed members are the same. The likelihood of reactivation, the message approach, and the offer strategy differ based on how long the member has been lapsed, why they lapsed, and their prior engagement level. Every lapsed member must be classified using the following system before any outreach is attempted.</w:t>
      </w:r>
    </w:p>
    <w:p>
      <w:pP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600"/>
        <w:gridCol w:w="1680"/>
        <w:gridCol w:w="3480"/>
        <w:gridCol w:w="1160"/>
      </w:tblGrid>
      <w:tr>
        <w:trPr>
          <w:tblHeader/>
        </w:trPr>
        <w:tc>
          <w:tcPr>
            <w:tcW w:type="dxa" w:w="144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LAPSE TIER</w:t>
            </w:r>
          </w:p>
        </w:tc>
        <w:tc>
          <w:tcPr>
            <w:tcW w:type="dxa" w:w="16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LAPSE DURATION</w:t>
            </w:r>
          </w:p>
        </w:tc>
        <w:tc>
          <w:tcPr>
            <w:tcW w:type="dxa" w:w="168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REACTIVATION PROBABILITY</w:t>
            </w:r>
          </w:p>
        </w:tc>
        <w:tc>
          <w:tcPr>
            <w:tcW w:type="dxa" w:w="348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APPROACH STRATEGY</w:t>
            </w:r>
          </w:p>
        </w:tc>
        <w:tc>
          <w:tcPr>
            <w:tcW w:type="dxa" w:w="11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CRM TAG</w:t>
            </w:r>
          </w:p>
        </w:tc>
      </w:tr>
      <w:tr>
        <w:tc>
          <w:tcPr>
            <w:tcW w:type="dxa" w:w="14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L1 — Fresh Lapse</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1–14 days post-expiry</w:t>
            </w:r>
          </w:p>
        </w:tc>
        <w:tc>
          <w:tcPr>
            <w:tcW w:type="dxa" w:w="1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Very High</w:t>
            </w:r>
          </w:p>
        </w:tc>
        <w:tc>
          <w:tcPr>
            <w:tcW w:type="dxa" w:w="34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Immediate, warm, low-pressure. They likely just forgot or got busy. A simple outreach is usually enough.</w:t>
            </w:r>
          </w:p>
        </w:tc>
        <w:tc>
          <w:tcPr>
            <w:tcW w:type="dxa" w:w="1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LAPSED-L1</w:t>
            </w:r>
          </w:p>
        </w:tc>
      </w:tr>
      <w:tr>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L2 — Recent Lapse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15–30 days post-expiry</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High</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Warm re-engagement with a gentle nudge. May need a small incentive. Ask how they're doing first.</w:t>
            </w:r>
          </w:p>
        </w:tc>
        <w:tc>
          <w:tcPr>
            <w:tcW w:type="dxa" w:w="1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LAPSED-L2</w:t>
            </w:r>
          </w:p>
        </w:tc>
      </w:tr>
      <w:tr>
        <w:tc>
          <w:tcPr>
            <w:tcW w:type="dxa" w:w="14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L3 — Mid Lapse</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31–60 days post-expiry</w:t>
            </w:r>
          </w:p>
        </w:tc>
        <w:tc>
          <w:tcPr>
            <w:tcW w:type="dxa" w:w="1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Medium</w:t>
            </w:r>
          </w:p>
        </w:tc>
        <w:tc>
          <w:tcPr>
            <w:tcW w:type="dxa" w:w="34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Acknowledge the time gap warmly. Re-introduce the studio experience. May need a win-back offer.</w:t>
            </w:r>
          </w:p>
        </w:tc>
        <w:tc>
          <w:tcPr>
            <w:tcW w:type="dxa" w:w="1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LAPSED-L3</w:t>
            </w:r>
          </w:p>
        </w:tc>
      </w:tr>
      <w:tr>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L4 — Extended Lapse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61–180 days post-expiry</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Low-Medium</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Full win-back approach. Use a compelling re-entry offer. Reference their specific history.</w:t>
            </w:r>
          </w:p>
        </w:tc>
        <w:tc>
          <w:tcPr>
            <w:tcW w:type="dxa" w:w="1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LAPSED-L4</w:t>
            </w:r>
          </w:p>
        </w:tc>
      </w:tr>
      <w:tr>
        <w:tc>
          <w:tcPr>
            <w:tcW w:type="dxa" w:w="14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L5 — Dormant</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181+ days post-expiry</w:t>
            </w:r>
          </w:p>
        </w:tc>
        <w:tc>
          <w:tcPr>
            <w:tcW w:type="dxa" w:w="1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Low</w:t>
            </w:r>
          </w:p>
        </w:tc>
        <w:tc>
          <w:tcPr>
            <w:tcW w:type="dxa" w:w="34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Long-term nurture only. Campaign-based outreach. No individual high-frequency follow-up.</w:t>
            </w:r>
          </w:p>
        </w:tc>
        <w:tc>
          <w:tcPr>
            <w:tcW w:type="dxa" w:w="1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LAPSED-L5</w:t>
            </w:r>
          </w:p>
        </w:tc>
      </w:tr>
    </w:tbl>
    <w:p>
      <w:pPr>
        <w:spacing w:after="80" w:before="0"/>
      </w:pPr>
      <w:r>
        <w:rPr>
          <w:rFonts w:ascii="Arial" w:cs="Arial" w:eastAsia="Arial" w:hAnsi="Arial"/>
        </w:rPr>
        <w:t xml:space="preserve"/>
      </w:r>
    </w:p>
    <w:p>
      <w:pPr>
        <w:pBdr>
          <w:bottom w:val="single" w:color="C8A96E" w:sz="4"/>
        </w:pBdr>
        <w:spacing w:after="80" w:before="220"/>
      </w:pPr>
      <w:r>
        <w:rPr>
          <w:rFonts w:ascii="Arial" w:cs="Arial" w:eastAsia="Arial" w:hAnsi="Arial"/>
          <w:b/>
          <w:bCs/>
          <w:color w:val="1A3A5C"/>
          <w:sz w:val="22"/>
          <w:szCs w:val="22"/>
        </w:rPr>
        <w:t xml:space="preserve">11.2  Lapse Reason Classification</w:t>
      </w:r>
    </w:p>
    <w:p>
      <w:pPr>
        <w:spacing w:after="60" w:before="60" w:line="276"/>
      </w:pPr>
      <w:r>
        <w:rPr>
          <w:rFonts w:ascii="Arial" w:cs="Arial" w:eastAsia="Arial" w:hAnsi="Arial"/>
          <w:color w:val="2D2D2D"/>
          <w:sz w:val="20"/>
          <w:szCs w:val="20"/>
        </w:rPr>
        <w:t xml:space="preserve">Where the reason for lapse is known (from prior conversations, notes, or context), it must be tagged in CRM. This determines the re-engagement angle.</w:t>
      </w:r>
    </w:p>
    <w:p>
      <w:pP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LAPSE REASON TAG</w:t>
            </w:r>
          </w:p>
        </w:tc>
        <w:tc>
          <w:tcPr>
            <w:tcW w:type="dxa" w:w="2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47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RE-ENGAGEMENT ANGLE</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REASON-FINANCIAL</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Member cited cost as reason for not renewing.</w:t>
            </w:r>
          </w:p>
        </w:tc>
        <w:tc>
          <w:tcPr>
            <w:tcW w:type="dxa" w:w="4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Lead with value. Offer flexible plan. Show per-session cost. Consider win-back offer.</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REASON-SCHEDULE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Member's schedule changed — less availability.</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Lead with new class times or early/late slots. Flexible pack option.</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REASON-TRAVEL</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Member travels frequently or was away for extended period.</w:t>
            </w:r>
          </w:p>
        </w:tc>
        <w:tc>
          <w:tcPr>
            <w:tcW w:type="dxa" w:w="4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Welcome back warmly. Offer a bridge plan. Acknowledge the travel lifestyle.</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REASON-INJURY</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Member was injured or had a health issue.</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Compassionate approach. Check on their recovery first. Do not rush commercial ask.</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REASON-LIFE-EVENT</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Major life event — moving, new job, baby, illness etc.</w:t>
            </w:r>
          </w:p>
        </w:tc>
        <w:tc>
          <w:tcPr>
            <w:tcW w:type="dxa" w:w="4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Acknowledge the life change empathetically. Keep it low pressure. Offer to reconnect.</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REASON-DISSATISFIED</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Member expressed dissatisfaction with the studio or product.</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DO NOT outreach without Team Leader review. Understand the issue first. Escalate.</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REASON-COMPETITOR</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Member joined or expressed interest in another studio.</w:t>
            </w:r>
          </w:p>
        </w:tc>
        <w:tc>
          <w:tcPr>
            <w:tcW w:type="dxa" w:w="4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Acknowledge without disparagement. Highlight what's unique to P57. Offer re-entry.</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REASON-UNKNOWN</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Reason for lapse is not documented.</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Begin with a gentle check-in. Explore the reason before pitching re-entry.</w:t>
            </w:r>
          </w:p>
        </w:tc>
      </w:tr>
    </w:tbl>
    <w:p>
      <w:pPr>
        <w:spacing w:after="120" w:before="0"/>
      </w:pPr>
      <w:r>
        <w:rPr>
          <w:rFonts w:ascii="Arial" w:cs="Arial" w:eastAsia="Arial" w:hAnsi="Arial"/>
        </w:rPr>
        <w:t xml:space="preserve"/>
      </w:r>
    </w:p>
    <w:p>
      <w:pPr>
        <w:shd w:fill="1A3A5C" w:val="clear"/>
        <w:spacing w:after="160" w:before="320"/>
        <w:ind w:left="120" w:right="120"/>
      </w:pPr>
      <w:r>
        <w:rPr>
          <w:rFonts w:ascii="Arial" w:cs="Arial" w:eastAsia="Arial" w:hAnsi="Arial"/>
          <w:b/>
          <w:bCs/>
          <w:color w:val="FFFFFF"/>
          <w:sz w:val="28"/>
          <w:szCs w:val="28"/>
        </w:rPr>
        <w:t xml:space="preserve">12.  LAPSED MEMBER RE-ENGAGEMENT CADENCE</w:t>
      </w:r>
    </w:p>
    <w:p>
      <w:pPr>
        <w:spacing w:after="80" w:before="0"/>
      </w:pPr>
      <w:r>
        <w:rPr>
          <w:rFonts w:ascii="Arial" w:cs="Arial" w:eastAsia="Arial" w:hAnsi="Arial"/>
        </w:rPr>
        <w:t xml:space="preserve"/>
      </w:r>
    </w:p>
    <w:p>
      <w:pPr>
        <w:pBdr>
          <w:bottom w:val="single" w:color="C8A96E" w:sz="4"/>
        </w:pBdr>
        <w:spacing w:after="80" w:before="220"/>
      </w:pPr>
      <w:r>
        <w:rPr>
          <w:rFonts w:ascii="Arial" w:cs="Arial" w:eastAsia="Arial" w:hAnsi="Arial"/>
          <w:b/>
          <w:bCs/>
          <w:color w:val="1A3A5C"/>
          <w:sz w:val="22"/>
          <w:szCs w:val="22"/>
        </w:rPr>
        <w:t xml:space="preserve">12.1  L1 &amp; L2 Re-engagement Cadence (Lapsed 1–30 days)</w:t>
      </w:r>
    </w:p>
    <w:p>
      <w:pPr>
        <w:spacing w:after="60" w:before="60" w:line="276"/>
      </w:pPr>
      <w:r>
        <w:rPr>
          <w:rFonts w:ascii="Arial" w:cs="Arial" w:eastAsia="Arial" w:hAnsi="Arial"/>
          <w:color w:val="2D2D2D"/>
          <w:sz w:val="20"/>
          <w:szCs w:val="20"/>
        </w:rPr>
        <w:t xml:space="preserve">These members are closest to returning. The tone should be as if catching up with a friend — not as if chasing a lapsed customer. Speed and warmth are the two most important variables.</w:t>
      </w:r>
    </w:p>
    <w:p>
      <w:pP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480"/>
        <w:gridCol w:w="2880"/>
        <w:gridCol w:w="1800"/>
      </w:tblGrid>
      <w:tr>
        <w:trPr>
          <w:tblHeader/>
        </w:trPr>
        <w:tc>
          <w:tcPr>
            <w:tcW w:type="dxa" w:w="16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OUTREACH POINT</w:t>
            </w:r>
          </w:p>
        </w:tc>
        <w:tc>
          <w:tcPr>
            <w:tcW w:type="dxa" w:w="16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TIMING</w:t>
            </w:r>
          </w:p>
        </w:tc>
        <w:tc>
          <w:tcPr>
            <w:tcW w:type="dxa" w:w="148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CHANNEL</w:t>
            </w:r>
          </w:p>
        </w:tc>
        <w:tc>
          <w:tcPr>
            <w:tcW w:type="dxa" w:w="288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PURPOSE</w:t>
            </w:r>
          </w:p>
        </w:tc>
        <w:tc>
          <w:tcPr>
            <w:tcW w:type="dxa" w:w="1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EXPECTED OUTCOME</w:t>
            </w:r>
          </w:p>
        </w:tc>
      </w:tr>
      <w:tr>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RE1 — Check-In</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Day 2–3 post-expiry</w:t>
            </w:r>
          </w:p>
        </w:tc>
        <w:tc>
          <w:tcPr>
            <w:tcW w:type="dxa" w:w="14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WhatsApp</w:t>
            </w:r>
          </w:p>
        </w:tc>
        <w:tc>
          <w:tcPr>
            <w:tcW w:type="dxa" w:w="2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Warm personal check-in. No hard renewal ask. Ask how they're doing.</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Open dialogue. Understand reason for gap.</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RE2 — Re-entry Offer</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Day 5–7 post-expiry</w:t>
            </w:r>
          </w:p>
        </w:tc>
        <w:tc>
          <w:tcPr>
            <w:tcW w:type="dxa" w:w="1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WhatsApp + Call</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Introduce renewal. Offer specific plan. Make it easy to come back.</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Verbal commitment or clear objection to address.</w:t>
            </w:r>
          </w:p>
        </w:tc>
      </w:tr>
      <w:tr>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RE3 — Follow-Up</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Day 10 post-expiry</w:t>
            </w:r>
          </w:p>
        </w:tc>
        <w:tc>
          <w:tcPr>
            <w:tcW w:type="dxa" w:w="14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WhatsApp</w:t>
            </w:r>
          </w:p>
        </w:tc>
        <w:tc>
          <w:tcPr>
            <w:tcW w:type="dxa" w:w="2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Gentle follow-up on RE2. Address any objection raised.</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Renewal confirmed OR move to L3 cadence.</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RE4 — Last Active Try</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Day 14–15 post-expiry</w:t>
            </w:r>
          </w:p>
        </w:tc>
        <w:tc>
          <w:tcPr>
            <w:tcW w:type="dxa" w:w="1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Call + WhatsApp</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Final active outreach for L1/L2 window. Offer assistance.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Renewed OR reclassified to L3 for continued nurture.</w:t>
            </w:r>
          </w:p>
        </w:tc>
      </w:tr>
    </w:tbl>
    <w:p>
      <w:pPr>
        <w:spacing w:after="80" w:before="0"/>
      </w:pPr>
      <w:r>
        <w:rPr>
          <w:rFonts w:ascii="Arial" w:cs="Arial" w:eastAsia="Arial" w:hAnsi="Arial"/>
        </w:rPr>
        <w:t xml:space="preserve"/>
      </w:r>
    </w:p>
    <w:p>
      <w:pPr>
        <w:pBdr>
          <w:bottom w:val="single" w:color="C8A96E" w:sz="4"/>
        </w:pBdr>
        <w:spacing w:after="80" w:before="220"/>
      </w:pPr>
      <w:r>
        <w:rPr>
          <w:rFonts w:ascii="Arial" w:cs="Arial" w:eastAsia="Arial" w:hAnsi="Arial"/>
          <w:b/>
          <w:bCs/>
          <w:color w:val="1A3A5C"/>
          <w:sz w:val="22"/>
          <w:szCs w:val="22"/>
        </w:rPr>
        <w:t xml:space="preserve">12.2  L3 Re-engagement Cadence (Lapsed 31–60 days)</w:t>
      </w:r>
    </w:p>
    <w:p>
      <w:pPr>
        <w:spacing w:after="60" w:before="60" w:line="276"/>
      </w:pPr>
      <w:r>
        <w:rPr>
          <w:rFonts w:ascii="Arial" w:cs="Arial" w:eastAsia="Arial" w:hAnsi="Arial"/>
          <w:color w:val="2D2D2D"/>
          <w:sz w:val="20"/>
          <w:szCs w:val="20"/>
        </w:rPr>
        <w:t xml:space="preserve">The member has been away for over a month. The re-engagement approach must acknowledge the gap, re-introduce the experience, and offer a meaningful reason to return.</w:t>
      </w:r>
    </w:p>
    <w:p>
      <w:pP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480"/>
        <w:gridCol w:w="2880"/>
        <w:gridCol w:w="1800"/>
      </w:tblGrid>
      <w:tr>
        <w:trPr>
          <w:tblHeader/>
        </w:trPr>
        <w:tc>
          <w:tcPr>
            <w:tcW w:type="dxa" w:w="16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OUTREACH POINT</w:t>
            </w:r>
          </w:p>
        </w:tc>
        <w:tc>
          <w:tcPr>
            <w:tcW w:type="dxa" w:w="16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TIMING</w:t>
            </w:r>
          </w:p>
        </w:tc>
        <w:tc>
          <w:tcPr>
            <w:tcW w:type="dxa" w:w="148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CHANNEL</w:t>
            </w:r>
          </w:p>
        </w:tc>
        <w:tc>
          <w:tcPr>
            <w:tcW w:type="dxa" w:w="288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PURPOSE</w:t>
            </w:r>
          </w:p>
        </w:tc>
        <w:tc>
          <w:tcPr>
            <w:tcW w:type="dxa" w:w="1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EXPECTED OUTCOME</w:t>
            </w:r>
          </w:p>
        </w:tc>
      </w:tr>
      <w:tr>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RE1 — Reconnect</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Day 35 post-expiry</w:t>
            </w:r>
          </w:p>
        </w:tc>
        <w:tc>
          <w:tcPr>
            <w:tcW w:type="dxa" w:w="14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WhatsApp</w:t>
            </w:r>
          </w:p>
        </w:tc>
        <w:tc>
          <w:tcPr>
            <w:tcW w:type="dxa" w:w="2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Genuine reconnection. Reference something specific to them. No commercial ask in first message.</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Member responds. Dialogue opens.</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RE2 — Re-entry Hook</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Day 40 post-expiry</w:t>
            </w:r>
          </w:p>
        </w:tc>
        <w:tc>
          <w:tcPr>
            <w:tcW w:type="dxa" w:w="1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WhatsApp or Call</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Introduce a re-entry reason: new class, new slot, upcoming event, or community update.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Interest expressed or clear reason for non-return.</w:t>
            </w:r>
          </w:p>
        </w:tc>
      </w:tr>
      <w:tr>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RE3 — Win-Back Offer</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Day 45–50 post-expiry</w:t>
            </w:r>
          </w:p>
        </w:tc>
        <w:tc>
          <w:tcPr>
            <w:tcW w:type="dxa" w:w="14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Call preferred</w:t>
            </w:r>
          </w:p>
        </w:tc>
        <w:tc>
          <w:tcPr>
            <w:tcW w:type="dxa" w:w="2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With Team Leader approval — present a win-back offer relevant to their profile.</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Renewed OR lapse reason fully understood.</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RE4 — Closing Touch</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Day 55–60 post-expiry</w:t>
            </w:r>
          </w:p>
        </w:tc>
        <w:tc>
          <w:tcPr>
            <w:tcW w:type="dxa" w:w="1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WhatsApp</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Final outreach before L4 reclassification. Low pressure. 'We'd love to have you back when the time is right.'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Renewed OR moved to L4 extended lapse cadence.</w:t>
            </w:r>
          </w:p>
        </w:tc>
      </w:tr>
    </w:tbl>
    <w:p>
      <w:pPr>
        <w:spacing w:after="80" w:before="0"/>
      </w:pPr>
      <w:r>
        <w:rPr>
          <w:rFonts w:ascii="Arial" w:cs="Arial" w:eastAsia="Arial" w:hAnsi="Arial"/>
        </w:rPr>
        <w:t xml:space="preserve"/>
      </w:r>
    </w:p>
    <w:p>
      <w:pPr>
        <w:pBdr>
          <w:bottom w:val="single" w:color="C8A96E" w:sz="4"/>
        </w:pBdr>
        <w:spacing w:after="80" w:before="220"/>
      </w:pPr>
      <w:r>
        <w:rPr>
          <w:rFonts w:ascii="Arial" w:cs="Arial" w:eastAsia="Arial" w:hAnsi="Arial"/>
          <w:b/>
          <w:bCs/>
          <w:color w:val="1A3A5C"/>
          <w:sz w:val="22"/>
          <w:szCs w:val="22"/>
        </w:rPr>
        <w:t xml:space="preserve">12.3  L4 Win-Back Cadence (Lapsed 61–180 days)</w:t>
      </w:r>
    </w:p>
    <w:p>
      <w:pPr>
        <w:spacing w:after="60" w:before="60" w:line="276"/>
      </w:pPr>
      <w:r>
        <w:rPr>
          <w:rFonts w:ascii="Arial" w:cs="Arial" w:eastAsia="Arial" w:hAnsi="Arial"/>
          <w:color w:val="2D2D2D"/>
          <w:sz w:val="20"/>
          <w:szCs w:val="20"/>
        </w:rPr>
        <w:t xml:space="preserve">Extended lapse members require a different emotional approach. They have been away for 2–6 months. The re-engagement must feel like a genuine, warm invitation — not a sales call from a business chasing revenue. The quality of each message matters more than the quantity.</w:t>
      </w:r>
    </w:p>
    <w:p>
      <w:pP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680"/>
        <w:gridCol w:w="2880"/>
        <w:gridCol w:w="1800"/>
      </w:tblGrid>
      <w:tr>
        <w:trPr>
          <w:tblHeader/>
        </w:trPr>
        <w:tc>
          <w:tcPr>
            <w:tcW w:type="dxa" w:w="1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OUTREACH POINT</w:t>
            </w:r>
          </w:p>
        </w:tc>
        <w:tc>
          <w:tcPr>
            <w:tcW w:type="dxa" w:w="14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TIMING</w:t>
            </w:r>
          </w:p>
        </w:tc>
        <w:tc>
          <w:tcPr>
            <w:tcW w:type="dxa" w:w="168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CHANNEL</w:t>
            </w:r>
          </w:p>
        </w:tc>
        <w:tc>
          <w:tcPr>
            <w:tcW w:type="dxa" w:w="288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PURPOSE</w:t>
            </w:r>
          </w:p>
        </w:tc>
        <w:tc>
          <w:tcPr>
            <w:tcW w:type="dxa" w:w="1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EXPECTED OUTCOME</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WB1 — Community Reconnect</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Day 65 post-expiry</w:t>
            </w:r>
          </w:p>
        </w:tc>
        <w:tc>
          <w:tcPr>
            <w:tcW w:type="dxa" w:w="1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WhatsApp (personal tone)</w:t>
            </w:r>
          </w:p>
        </w:tc>
        <w:tc>
          <w:tcPr>
            <w:tcW w:type="dxa" w:w="2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Acknowledge time away without making them feel guilty. Reference a community highlight, new class, or positive update.</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Open conversation. Understand current circumstances.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WB2 — Personal Invitation</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Day 80 post-expiry</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Call preferred</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Invite them back personally. Use their name, their history, their goals. Make them feel missed.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Interest confirmed or clear barrier identified.</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WB3 — Win-Back Offer</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Day 90 post-expiry</w:t>
            </w:r>
          </w:p>
        </w:tc>
        <w:tc>
          <w:tcPr>
            <w:tcW w:type="dxa" w:w="1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WhatsApp + Call</w:t>
            </w:r>
          </w:p>
        </w:tc>
        <w:tc>
          <w:tcPr>
            <w:tcW w:type="dxa" w:w="2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Present a structured win-back offer (Team Leader + Head of Sales approved). Time-limited, genuine, generous.</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Renewed OR strong future intent.</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WB4 — Final Outreach</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Day 120–130 post-expiry</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WhatsApp</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Final active outreach before moving to L5 / Dormant. Leave the door wide open. 'We're always here when you're ready.'</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Renewed OR moved to L5 Dormant / Long Nurture.</w:t>
            </w:r>
          </w:p>
        </w:tc>
      </w:tr>
    </w:tbl>
    <w:p>
      <w:pPr>
        <w:spacing w:after="80" w:before="0"/>
      </w:pPr>
      <w:r>
        <w:rPr>
          <w:rFonts w:ascii="Arial" w:cs="Arial" w:eastAsia="Arial" w:hAnsi="Arial"/>
        </w:rPr>
        <w:t xml:space="preserve"/>
      </w:r>
    </w:p>
    <w:p>
      <w:pPr>
        <w:pBdr>
          <w:bottom w:val="single" w:color="C8A96E" w:sz="4"/>
        </w:pBdr>
        <w:spacing w:after="80" w:before="220"/>
      </w:pPr>
      <w:r>
        <w:rPr>
          <w:rFonts w:ascii="Arial" w:cs="Arial" w:eastAsia="Arial" w:hAnsi="Arial"/>
          <w:b/>
          <w:bCs/>
          <w:color w:val="1A3A5C"/>
          <w:sz w:val="22"/>
          <w:szCs w:val="22"/>
        </w:rPr>
        <w:t xml:space="preserve">12.4  L5 Dormant Handling (Lapsed 181+ days)</w:t>
      </w:r>
    </w:p>
    <w:p>
      <w:pPr>
        <w:spacing w:after="60" w:before="60" w:line="276"/>
      </w:pPr>
      <w:r>
        <w:rPr>
          <w:rFonts w:ascii="Arial" w:cs="Arial" w:eastAsia="Arial" w:hAnsi="Arial"/>
          <w:color w:val="2D2D2D"/>
          <w:sz w:val="20"/>
          <w:szCs w:val="20"/>
        </w:rPr>
        <w:t xml:space="preserve">Dormant members are not written off — they are moved to a low-frequency community nurture track. Individual high-touch follow-up is not warranted, but they must remain in the CRM and receive occasional campaign-based outreach.</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Maximum 1 outreach per month — campaign-driven or major studio news only</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No individual follow-up cadence — they are tagged for group campaign inclusion</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If a Dormant member re-initiates contact — treat immediately as an L1 reactivation and assign to an executive within 2 hours</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Dormant members are never to be deleted from the CRM — they represent a future reactivation opportunity</w:t>
      </w:r>
    </w:p>
    <w:p>
      <w:pPr>
        <w:spacing w:after="120" w:before="0"/>
      </w:pPr>
      <w:r>
        <w:rPr>
          <w:rFonts w:ascii="Arial" w:cs="Arial" w:eastAsia="Arial" w:hAnsi="Arial"/>
        </w:rPr>
        <w:t xml:space="preserve"/>
      </w:r>
    </w:p>
    <w:p>
      <w:pPr>
        <w:shd w:fill="1A3A5C" w:val="clear"/>
        <w:spacing w:after="160" w:before="320"/>
        <w:ind w:left="120" w:right="120"/>
      </w:pPr>
      <w:r>
        <w:rPr>
          <w:rFonts w:ascii="Arial" w:cs="Arial" w:eastAsia="Arial" w:hAnsi="Arial"/>
          <w:b/>
          <w:bCs/>
          <w:color w:val="FFFFFF"/>
          <w:sz w:val="28"/>
          <w:szCs w:val="28"/>
        </w:rPr>
        <w:t xml:space="preserve">13.  LAPSED MEMBER CONVERSATION FRAMEWORK</w:t>
      </w:r>
    </w:p>
    <w:p>
      <w:pPr>
        <w:spacing w:after="80" w:before="0"/>
      </w:pPr>
      <w:r>
        <w:rPr>
          <w:rFonts w:ascii="Arial" w:cs="Arial" w:eastAsia="Arial" w:hAnsi="Arial"/>
        </w:rPr>
        <w:t xml:space="preserve"/>
      </w:r>
    </w:p>
    <w:p>
      <w:pPr>
        <w:pBdr>
          <w:bottom w:val="single" w:color="C8A96E" w:sz="4"/>
        </w:pBdr>
        <w:spacing w:after="80" w:before="220"/>
      </w:pPr>
      <w:r>
        <w:rPr>
          <w:rFonts w:ascii="Arial" w:cs="Arial" w:eastAsia="Arial" w:hAnsi="Arial"/>
          <w:b/>
          <w:bCs/>
          <w:color w:val="1A3A5C"/>
          <w:sz w:val="22"/>
          <w:szCs w:val="22"/>
        </w:rPr>
        <w:t xml:space="preserve">13.1  The WELCOME-BACK Framework</w:t>
      </w:r>
    </w:p>
    <w:p>
      <w:pPr>
        <w:spacing w:after="60" w:before="60" w:line="276"/>
      </w:pPr>
      <w:r>
        <w:rPr>
          <w:rFonts w:ascii="Arial" w:cs="Arial" w:eastAsia="Arial" w:hAnsi="Arial"/>
          <w:color w:val="2D2D2D"/>
          <w:sz w:val="20"/>
          <w:szCs w:val="20"/>
        </w:rPr>
        <w:t xml:space="preserve">Re-engagement conversations with lapsed members follow the WELCOME-BACK framework — a relationship-first structure designed to reconnect before it converts.</w:t>
      </w:r>
    </w:p>
    <w:p>
      <w:pP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200"/>
        <w:gridCol w:w="3880"/>
        <w:gridCol w:w="3880"/>
      </w:tblGrid>
      <w:tr>
        <w:trPr>
          <w:tblHeader/>
        </w:trPr>
        <w:tc>
          <w:tcPr>
            <w:tcW w:type="dxa" w:w="4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1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ELEMENT</w:t>
            </w:r>
          </w:p>
        </w:tc>
        <w:tc>
          <w:tcPr>
            <w:tcW w:type="dxa" w:w="388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WHAT TO DO</w:t>
            </w:r>
          </w:p>
        </w:tc>
        <w:tc>
          <w:tcPr>
            <w:tcW w:type="dxa" w:w="388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WHAT NOT TO DO</w:t>
            </w:r>
          </w:p>
        </w:tc>
      </w:tr>
      <w:tr>
        <w:tc>
          <w:tcPr>
            <w:tcW w:type="dxa" w:w="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1</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Warmth</w:t>
            </w:r>
          </w:p>
        </w:tc>
        <w:tc>
          <w:tcPr>
            <w:tcW w:type="dxa" w:w="3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Open with genuine warmth. Use their name. Reference something specific to them or their time with the studio.</w:t>
            </w:r>
          </w:p>
        </w:tc>
        <w:tc>
          <w:tcPr>
            <w:tcW w:type="dxa" w:w="3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Do not open with 'I noticed your membership expired.' That is a billing conversation, not a relationship conversation.</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2</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Empathy</w:t>
            </w:r>
          </w:p>
        </w:tc>
        <w:tc>
          <w:tcPr>
            <w:tcW w:type="dxa" w:w="3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Acknowledge that life happens. Make them feel there is no judgment for the gap.</w:t>
            </w:r>
          </w:p>
        </w:tc>
        <w:tc>
          <w:tcPr>
            <w:tcW w:type="dxa" w:w="3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Do not make them feel guilty about not coming. Do not reference the number of days lapsed.</w:t>
            </w:r>
          </w:p>
        </w:tc>
      </w:tr>
      <w:tr>
        <w:tc>
          <w:tcPr>
            <w:tcW w:type="dxa" w:w="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3</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Listen</w:t>
            </w:r>
          </w:p>
        </w:tc>
        <w:tc>
          <w:tcPr>
            <w:tcW w:type="dxa" w:w="3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Ask how they've been before talking about Physique 57. Give them the floor.</w:t>
            </w:r>
          </w:p>
        </w:tc>
        <w:tc>
          <w:tcPr>
            <w:tcW w:type="dxa" w:w="3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Do not launch into a pitch before they've had a chance to speak.</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4</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Connect</w:t>
            </w:r>
          </w:p>
        </w:tc>
        <w:tc>
          <w:tcPr>
            <w:tcW w:type="dxa" w:w="3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Re-establish the emotional connection to the brand — a class they loved, an instructor they connected with, a result they saw.</w:t>
            </w:r>
          </w:p>
        </w:tc>
        <w:tc>
          <w:tcPr>
            <w:tcW w:type="dxa" w:w="3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Do not go straight to pricing or offers in the first message.</w:t>
            </w:r>
          </w:p>
        </w:tc>
      </w:tr>
      <w:tr>
        <w:tc>
          <w:tcPr>
            <w:tcW w:type="dxa" w:w="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5</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Offer</w:t>
            </w:r>
          </w:p>
        </w:tc>
        <w:tc>
          <w:tcPr>
            <w:tcW w:type="dxa" w:w="3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Once the conversation is warm — present the re-entry option. Make it simple, clear, and easy to say yes to.</w:t>
            </w:r>
          </w:p>
        </w:tc>
        <w:tc>
          <w:tcPr>
            <w:tcW w:type="dxa" w:w="3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Do not overwhelm with multiple options. One clear, well-considered recommendation.</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6</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Make it Easy</w:t>
            </w:r>
          </w:p>
        </w:tc>
        <w:tc>
          <w:tcPr>
            <w:tcW w:type="dxa" w:w="3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Remove all friction. Offer to process the renewal on the spot. Answer every logistical question before they ask.</w:t>
            </w:r>
          </w:p>
        </w:tc>
        <w:tc>
          <w:tcPr>
            <w:tcW w:type="dxa" w:w="3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Do not end with 'Let me know if you're interested.' Close the loop actively.</w:t>
            </w:r>
          </w:p>
        </w:tc>
      </w:tr>
    </w:tbl>
    <w:p>
      <w:pPr>
        <w:spacing w:after="80" w:before="0"/>
      </w:pPr>
      <w:r>
        <w:rPr>
          <w:rFonts w:ascii="Arial" w:cs="Arial" w:eastAsia="Arial" w:hAnsi="Arial"/>
        </w:rPr>
        <w:t xml:space="preserve"/>
      </w:r>
    </w:p>
    <w:p>
      <w:pPr>
        <w:pBdr>
          <w:bottom w:val="single" w:color="C8A96E" w:sz="4"/>
        </w:pBdr>
        <w:spacing w:after="80" w:before="220"/>
      </w:pPr>
      <w:r>
        <w:rPr>
          <w:rFonts w:ascii="Arial" w:cs="Arial" w:eastAsia="Arial" w:hAnsi="Arial"/>
          <w:b/>
          <w:bCs/>
          <w:color w:val="1A3A5C"/>
          <w:sz w:val="22"/>
          <w:szCs w:val="22"/>
        </w:rPr>
        <w:t xml:space="preserve">13.2  REASON-DISSATISFIED Members — Special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C0392B" w:val="clear"/>
            <w:tcMar>
              <w:top w:type="dxa" w:w="80"/>
              <w:left w:type="dxa" w:w="160"/>
              <w:bottom w:type="dxa" w:w="80"/>
              <w:right w:type="dxa" w:w="160"/>
            </w:tcMar>
          </w:tcPr>
          <w:p>
            <w:r>
              <w:rPr>
                <w:rFonts w:ascii="Arial" w:cs="Arial" w:eastAsia="Arial" w:hAnsi="Arial"/>
                <w:b/>
                <w:bCs/>
                <w:color w:val="FFFFFF"/>
                <w:sz w:val="20"/>
                <w:szCs w:val="20"/>
              </w:rPr>
              <w:t xml:space="preserve">DISSATISFIED LAPSED MEMBERS — MANDATORY ESCALATION BEFORE OUTREACH</w:t>
            </w:r>
          </w:p>
        </w:tc>
      </w:tr>
      <w:tr>
        <w:tc>
          <w:tcPr>
            <w:tcBorders>
              <w:top w:val="single" w:color="C0392B" w:sz="1"/>
              <w:left w:val="single" w:color="C0392B" w:sz="1"/>
              <w:bottom w:val="single" w:color="C0392B" w:sz="1"/>
              <w:right w:val="single" w:color="C0392B" w:sz="1"/>
            </w:tcBorders>
            <w:shd w:fill="FDF0EF" w:val="clear"/>
            <w:tcMar>
              <w:top w:type="dxa" w:w="120"/>
              <w:left w:type="dxa" w:w="160"/>
              <w:bottom w:type="dxa" w:w="120"/>
              <w:right w:type="dxa" w:w="160"/>
            </w:tcMar>
          </w:tcPr>
          <w:p>
            <w:pPr>
              <w:spacing w:after="40" w:before="40"/>
            </w:pPr>
            <w:r>
              <w:rPr>
                <w:rFonts w:ascii="Arial" w:cs="Arial" w:eastAsia="Arial" w:hAnsi="Arial"/>
                <w:color w:val="2D2D2D"/>
                <w:sz w:val="19"/>
                <w:szCs w:val="19"/>
              </w:rPr>
              <w:t xml:space="preserve">Members who lapsed because of dissatisfaction MUST NOT be re-engaged by a standard executive without Team Leader review.</w:t>
            </w:r>
          </w:p>
          <w:p>
            <w:pPr>
              <w:spacing w:after="40" w:before="40"/>
            </w:pPr>
            <w:r>
              <w:rPr>
                <w:rFonts w:ascii="Arial" w:cs="Arial" w:eastAsia="Arial" w:hAnsi="Arial"/>
                <w:color w:val="2D2D2D"/>
                <w:sz w:val="19"/>
                <w:szCs w:val="19"/>
              </w:rPr>
              <w:t xml:space="preserve">Before any outreach to a REASON-DISSATISFIED member: the Team Leader must review the complaint history, resolution status, and whether outreach is appropriate.</w:t>
            </w:r>
          </w:p>
          <w:p>
            <w:pPr>
              <w:spacing w:after="40" w:before="40"/>
            </w:pPr>
            <w:r>
              <w:rPr>
                <w:rFonts w:ascii="Arial" w:cs="Arial" w:eastAsia="Arial" w:hAnsi="Arial"/>
                <w:color w:val="2D2D2D"/>
                <w:sz w:val="19"/>
                <w:szCs w:val="19"/>
              </w:rPr>
              <w:t xml:space="preserve">If the complaint was unresolved: resolve it first. Do not attempt a commercial re-engagement before the relationship has been repaired.</w:t>
            </w:r>
          </w:p>
          <w:p>
            <w:pPr>
              <w:spacing w:after="40" w:before="40"/>
            </w:pPr>
            <w:r>
              <w:rPr>
                <w:rFonts w:ascii="Arial" w:cs="Arial" w:eastAsia="Arial" w:hAnsi="Arial"/>
                <w:color w:val="2D2D2D"/>
                <w:sz w:val="19"/>
                <w:szCs w:val="19"/>
              </w:rPr>
              <w:t xml:space="preserve">If the complaint was resolved: the Team Leader may authorise outreach with a specific approach brief.</w:t>
            </w:r>
          </w:p>
          <w:p>
            <w:pPr>
              <w:spacing w:after="40" w:before="40"/>
            </w:pPr>
            <w:r>
              <w:rPr>
                <w:rFonts w:ascii="Arial" w:cs="Arial" w:eastAsia="Arial" w:hAnsi="Arial"/>
                <w:color w:val="2D2D2D"/>
                <w:sz w:val="19"/>
                <w:szCs w:val="19"/>
              </w:rPr>
              <w:t xml:space="preserve">A REASON-DISSATISFIED member who returns after a resolved issue is one of the strongest community stories — handle with corresponding care.</w:t>
            </w:r>
          </w:p>
        </w:tc>
      </w:tr>
    </w:tbl>
    <w:p>
      <w:pPr>
        <w:spacing w:after="120" w:before="0"/>
      </w:pPr>
      <w:r>
        <w:rPr>
          <w:rFonts w:ascii="Arial" w:cs="Arial" w:eastAsia="Arial" w:hAnsi="Arial"/>
        </w:rPr>
        <w:t xml:space="preserve"/>
      </w:r>
    </w:p>
    <w:p>
      <w:pPr>
        <w:shd w:fill="1A3A5C" w:val="clear"/>
        <w:spacing w:after="160" w:before="320"/>
        <w:ind w:left="120" w:right="120"/>
      </w:pPr>
      <w:r>
        <w:rPr>
          <w:rFonts w:ascii="Arial" w:cs="Arial" w:eastAsia="Arial" w:hAnsi="Arial"/>
          <w:b/>
          <w:bCs/>
          <w:color w:val="FFFFFF"/>
          <w:sz w:val="28"/>
          <w:szCs w:val="28"/>
        </w:rPr>
        <w:t xml:space="preserve">14.  WIN-BACK OFFERS &amp; INCENTIVE GUIDELINES</w:t>
      </w:r>
    </w:p>
    <w:p>
      <w:pPr>
        <w:spacing w:after="80" w:before="0"/>
      </w:pPr>
      <w:r>
        <w:rPr>
          <w:rFonts w:ascii="Arial" w:cs="Arial" w:eastAsia="Arial" w:hAnsi="Arial"/>
        </w:rPr>
        <w:t xml:space="preserve"/>
      </w:r>
    </w:p>
    <w:p>
      <w:pPr>
        <w:spacing w:after="60" w:before="60" w:line="276"/>
      </w:pPr>
      <w:r>
        <w:rPr>
          <w:rFonts w:ascii="Arial" w:cs="Arial" w:eastAsia="Arial" w:hAnsi="Arial"/>
          <w:color w:val="2D2D2D"/>
          <w:sz w:val="20"/>
          <w:szCs w:val="20"/>
        </w:rPr>
        <w:t xml:space="preserve">Win-back offers are structured incentives designed to lower the barrier to re-entry for extended or dormant lapsed members. They are not standard discounts — they are deliberate investment in client reactivation. All win-back offers must be pre-approved as per the Discount &amp; Incentive Authority (Section 9).</w:t>
      </w:r>
    </w:p>
    <w:p>
      <w:pPr>
        <w:spacing w:after="60" w:before="0"/>
      </w:pPr>
      <w:r>
        <w:rPr>
          <w:rFonts w:ascii="Arial" w:cs="Arial" w:eastAsia="Arial" w:hAnsi="Arial"/>
        </w:rPr>
        <w:t xml:space="preserve"/>
      </w:r>
    </w:p>
    <w:p>
      <w:pPr>
        <w:pBdr>
          <w:bottom w:val="single" w:color="C8A96E" w:sz="4"/>
        </w:pBdr>
        <w:spacing w:after="80" w:before="220"/>
      </w:pPr>
      <w:r>
        <w:rPr>
          <w:rFonts w:ascii="Arial" w:cs="Arial" w:eastAsia="Arial" w:hAnsi="Arial"/>
          <w:b/>
          <w:bCs/>
          <w:color w:val="1A3A5C"/>
          <w:sz w:val="22"/>
          <w:szCs w:val="22"/>
        </w:rPr>
        <w:t xml:space="preserve">14.1  Win-Back Offer Design Principles</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A win-back offer must feel like a genuine gesture of welcome — not a clearance sale</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The offer should create a reason to return now, not 'whenever you're ready'</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Win-back offers should be time-bounded — open-ended offers lose urgency and are rarely acted upon</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The offer tier should match the lapse duration — a longer-lapsed member may need a more generous incentive</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Win-back offers must never be communicated before the relationship conversation (Section 13) has re-established warmth</w:t>
      </w:r>
    </w:p>
    <w:p>
      <w:pPr>
        <w:spacing w:after="60" w:before="0"/>
      </w:pPr>
      <w:r>
        <w:rPr>
          <w:rFonts w:ascii="Arial" w:cs="Arial" w:eastAsia="Arial" w:hAnsi="Arial"/>
        </w:rPr>
        <w:t xml:space="preserve"/>
      </w:r>
    </w:p>
    <w:p>
      <w:pPr>
        <w:pBdr>
          <w:bottom w:val="single" w:color="C8A96E" w:sz="4"/>
        </w:pBdr>
        <w:spacing w:after="80" w:before="220"/>
      </w:pPr>
      <w:r>
        <w:rPr>
          <w:rFonts w:ascii="Arial" w:cs="Arial" w:eastAsia="Arial" w:hAnsi="Arial"/>
          <w:b/>
          <w:bCs/>
          <w:color w:val="1A3A5C"/>
          <w:sz w:val="22"/>
          <w:szCs w:val="22"/>
        </w:rPr>
        <w:t xml:space="preserve">14.2  Win-Back Offer Approval Flow</w:t>
      </w:r>
    </w:p>
    <w:p>
      <w:pP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4680"/>
        <w:gridCol w:w="1800"/>
        <w:gridCol w:w="2160"/>
      </w:tblGrid>
      <w:tr>
        <w:trPr>
          <w:tblHeader/>
        </w:trPr>
        <w:tc>
          <w:tcPr>
            <w:tcW w:type="dxa" w:w="72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468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ACTION / TASK</w:t>
            </w:r>
          </w:p>
        </w:tc>
        <w:tc>
          <w:tcPr>
            <w:tcW w:type="dxa" w:w="1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OWNER</w:t>
            </w:r>
          </w:p>
        </w:tc>
        <w:tc>
          <w:tcPr>
            <w:tcW w:type="dxa" w:w="21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SLA / STANDARD</w:t>
            </w:r>
          </w:p>
        </w:tc>
      </w:tr>
      <w:tr>
        <w:tc>
          <w:tcPr>
            <w:tcW w:type="dxa" w:w="7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bCs/>
                <w:color w:val="2D2D2D"/>
                <w:sz w:val="19"/>
                <w:szCs w:val="19"/>
              </w:rPr>
              <w:t xml:space="preserve">1</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Executive identifies member as L3/L4 lapsed and determines standard outreach is insufficient.</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Executive</w:t>
            </w:r>
          </w:p>
        </w:tc>
        <w:tc>
          <w:tcPr>
            <w:tcW w:type="dxa" w:w="2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Before win-back conversation</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2D2D2D"/>
                <w:sz w:val="19"/>
                <w:szCs w:val="19"/>
              </w:rPr>
              <w:t xml:space="preserve">2</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Executive submits win-back request to Team Leader: member name, lapse duration, lapse reason, prior plan, proposed offer.</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Executive</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Minimum 24 hours before outreach</w:t>
            </w:r>
          </w:p>
        </w:tc>
      </w:tr>
      <w:tr>
        <w:tc>
          <w:tcPr>
            <w:tcW w:type="dxa" w:w="7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bCs/>
                <w:color w:val="2D2D2D"/>
                <w:sz w:val="19"/>
                <w:szCs w:val="19"/>
              </w:rPr>
              <w:t xml:space="preserve">3</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Team Leader reviews and approves, modifies, or declines the win-back offer.</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Team Leader</w:t>
            </w:r>
          </w:p>
        </w:tc>
        <w:tc>
          <w:tcPr>
            <w:tcW w:type="dxa" w:w="2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Within 4 business hours</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2D2D2D"/>
                <w:sz w:val="19"/>
                <w:szCs w:val="19"/>
              </w:rPr>
              <w:t xml:space="preserve">4</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If offer value exceeds Team Leader authority — escalate to Head of Sales for approval.</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Team Leader</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Within 4 business hours</w:t>
            </w:r>
          </w:p>
        </w:tc>
      </w:tr>
      <w:tr>
        <w:tc>
          <w:tcPr>
            <w:tcW w:type="dxa" w:w="7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bCs/>
                <w:color w:val="2D2D2D"/>
                <w:sz w:val="19"/>
                <w:szCs w:val="19"/>
              </w:rPr>
              <w:t xml:space="preserve">5</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Upon approval: executive presents the offer to the member during or after the re-engagement conversation.</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Executive</w:t>
            </w:r>
          </w:p>
        </w:tc>
        <w:tc>
          <w:tcPr>
            <w:tcW w:type="dxa" w:w="2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Within approved offer validity window</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2D2D2D"/>
                <w:sz w:val="19"/>
                <w:szCs w:val="19"/>
              </w:rPr>
              <w:t xml:space="preserve">6</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Outcome logged in CRM: offer presented, accepted, declined, or pending.</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Executive</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Within 1 hour of conversation</w:t>
            </w:r>
          </w:p>
        </w:tc>
      </w:tr>
      <w:tr>
        <w:tc>
          <w:tcPr>
            <w:tcW w:type="dxa" w:w="7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bCs/>
                <w:color w:val="2D2D2D"/>
                <w:sz w:val="19"/>
                <w:szCs w:val="19"/>
              </w:rPr>
              <w:t xml:space="preserve">7</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If member accepts: process renewal per Section 10. Log win-back incentive in CRM with approval reference.</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Executive</w:t>
            </w:r>
          </w:p>
        </w:tc>
        <w:tc>
          <w:tcPr>
            <w:tcW w:type="dxa" w:w="2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D2D2D"/>
                <w:sz w:val="19"/>
                <w:szCs w:val="19"/>
              </w:rPr>
              <w:t xml:space="preserve">Immediately upon acceptance</w:t>
            </w:r>
          </w:p>
        </w:tc>
      </w:tr>
    </w:tbl>
    <w:p>
      <w:pPr>
        <w:spacing w:after="120" w:before="0"/>
      </w:pPr>
      <w:r>
        <w:rPr>
          <w:rFonts w:ascii="Arial" w:cs="Arial" w:eastAsia="Arial" w:hAnsi="Arial"/>
        </w:rPr>
        <w:t xml:space="preserve"/>
      </w:r>
    </w:p>
    <w:p>
      <w:pPr>
        <w:shd w:fill="1A3A5C" w:val="clear"/>
        <w:spacing w:after="160" w:before="320"/>
        <w:ind w:left="120" w:right="120"/>
      </w:pPr>
      <w:r>
        <w:rPr>
          <w:rFonts w:ascii="Arial" w:cs="Arial" w:eastAsia="Arial" w:hAnsi="Arial"/>
          <w:b/>
          <w:bCs/>
          <w:color w:val="FFFFFF"/>
          <w:sz w:val="28"/>
          <w:szCs w:val="28"/>
        </w:rPr>
        <w:t xml:space="preserve">15.  ATTENDANCE-BASED RETENTION MONITORING</w:t>
      </w:r>
    </w:p>
    <w:p>
      <w:pPr>
        <w:spacing w:after="80" w:before="0"/>
      </w:pPr>
      <w:r>
        <w:rPr>
          <w:rFonts w:ascii="Arial" w:cs="Arial" w:eastAsia="Arial" w:hAnsi="Arial"/>
        </w:rPr>
        <w:t xml:space="preserve"/>
      </w:r>
    </w:p>
    <w:p>
      <w:pPr>
        <w:spacing w:after="60" w:before="60" w:line="276"/>
      </w:pPr>
      <w:r>
        <w:rPr>
          <w:rFonts w:ascii="Arial" w:cs="Arial" w:eastAsia="Arial" w:hAnsi="Arial"/>
          <w:color w:val="2D2D2D"/>
          <w:sz w:val="20"/>
          <w:szCs w:val="20"/>
        </w:rPr>
        <w:t xml:space="preserve">The most powerful retention tool is early intervention — identifying at-risk members before they make the conscious decision to lapse. Attendance data is the most reliable leading indicator of imminent churn. The following monitoring protocol applies to all active members.</w:t>
      </w:r>
    </w:p>
    <w:p>
      <w:pPr>
        <w:spacing w:after="60" w:before="0"/>
      </w:pPr>
      <w:r>
        <w:rPr>
          <w:rFonts w:ascii="Arial" w:cs="Arial" w:eastAsia="Arial" w:hAnsi="Arial"/>
        </w:rPr>
        <w:t xml:space="preserve"/>
      </w:r>
    </w:p>
    <w:p>
      <w:pPr>
        <w:pBdr>
          <w:bottom w:val="single" w:color="C8A96E" w:sz="4"/>
        </w:pBdr>
        <w:spacing w:after="80" w:before="220"/>
      </w:pPr>
      <w:r>
        <w:rPr>
          <w:rFonts w:ascii="Arial" w:cs="Arial" w:eastAsia="Arial" w:hAnsi="Arial"/>
          <w:b/>
          <w:bCs/>
          <w:color w:val="1A3A5C"/>
          <w:sz w:val="22"/>
          <w:szCs w:val="22"/>
        </w:rPr>
        <w:t xml:space="preserve">15.1  Attendance Monitoring Triggers &amp; Response Protocol</w:t>
      </w:r>
    </w:p>
    <w:p>
      <w:pP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1200"/>
        <w:gridCol w:w="1440"/>
        <w:gridCol w:w="3160"/>
        <w:gridCol w:w="1800"/>
      </w:tblGrid>
      <w:tr>
        <w:trPr>
          <w:tblHeader/>
        </w:trPr>
        <w:tc>
          <w:tcPr>
            <w:tcW w:type="dxa" w:w="17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ABSENCE TRIGGER</w:t>
            </w:r>
          </w:p>
        </w:tc>
        <w:tc>
          <w:tcPr>
            <w:tcW w:type="dxa" w:w="1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MEMBER STATUS</w:t>
            </w:r>
          </w:p>
        </w:tc>
        <w:tc>
          <w:tcPr>
            <w:tcW w:type="dxa" w:w="144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WHO ACTS</w:t>
            </w:r>
          </w:p>
        </w:tc>
        <w:tc>
          <w:tcPr>
            <w:tcW w:type="dxa" w:w="31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ACTION REQUIRED</w:t>
            </w:r>
          </w:p>
        </w:tc>
        <w:tc>
          <w:tcPr>
            <w:tcW w:type="dxa" w:w="1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MESSAGE TONE</w:t>
            </w:r>
          </w:p>
        </w:tc>
      </w:tr>
      <w:tr>
        <w:tc>
          <w:tcPr>
            <w:tcW w:type="dxa" w:w="1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7 consecutive days absent</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Active — Yellow</w:t>
            </w:r>
          </w:p>
        </w:tc>
        <w:tc>
          <w:tcPr>
            <w:tcW w:type="dxa" w:w="14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Executive</w:t>
            </w:r>
          </w:p>
        </w:tc>
        <w:tc>
          <w:tcPr>
            <w:tcW w:type="dxa" w:w="3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WhatsApp check-in. No mention of membership. Genuine personal enquiry: 'Hey [Name], haven't seen you this week — hope everything's okay!'</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Warm and casual. No commercial intent.</w:t>
            </w:r>
          </w:p>
        </w:tc>
      </w:tr>
      <w:tr>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14 consecutive days absent</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Active — Amber</w:t>
            </w:r>
          </w:p>
        </w:tc>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Executive + TL aware</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Personal WhatsApp + call attempt. Understand reason. Offer support or schedule assistance. Log reason in CRM.</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Caring. Slightly more direct. Ask what's going on.</w:t>
            </w:r>
          </w:p>
        </w:tc>
      </w:tr>
      <w:tr>
        <w:tc>
          <w:tcPr>
            <w:tcW w:type="dxa" w:w="1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21 consecutive days absent</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Active — Red</w:t>
            </w:r>
          </w:p>
        </w:tc>
        <w:tc>
          <w:tcPr>
            <w:tcW w:type="dxa" w:w="14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Team Leader acts</w:t>
            </w:r>
          </w:p>
        </w:tc>
        <w:tc>
          <w:tcPr>
            <w:tcW w:type="dxa" w:w="3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Team Leader to personally reach out or brief executive on specific approach. Consider retention offer if appropriate.</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Direct but warm. Acknowledge the gap. Offer a path back.</w:t>
            </w:r>
          </w:p>
        </w:tc>
      </w:tr>
      <w:tr>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30 days absent (still active)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At-Risk — Critical</w:t>
            </w:r>
          </w:p>
        </w:tc>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Team Leader + Head of Sales</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Retention intervention meeting between TL and executive. Customised plan. Escalate offer if appropriate.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High personal touch. Do not let this member lapse silently.</w:t>
            </w:r>
          </w:p>
        </w:tc>
      </w:tr>
    </w:tbl>
    <w:p>
      <w:pPr>
        <w:spacing w:after="80" w:before="0"/>
      </w:pPr>
      <w:r>
        <w:rPr>
          <w:rFonts w:ascii="Arial" w:cs="Arial" w:eastAsia="Arial" w:hAnsi="Arial"/>
        </w:rPr>
        <w:t xml:space="preserve"/>
      </w:r>
    </w:p>
    <w:p>
      <w:pPr>
        <w:pBdr>
          <w:bottom w:val="single" w:color="C8A96E" w:sz="4"/>
        </w:pBdr>
        <w:spacing w:after="80" w:before="220"/>
      </w:pPr>
      <w:r>
        <w:rPr>
          <w:rFonts w:ascii="Arial" w:cs="Arial" w:eastAsia="Arial" w:hAnsi="Arial"/>
          <w:b/>
          <w:bCs/>
          <w:color w:val="1A3A5C"/>
          <w:sz w:val="22"/>
          <w:szCs w:val="22"/>
        </w:rPr>
        <w:t xml:space="preserve">15.2  What the Retention Check-In Is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B8860B" w:val="clear"/>
            <w:tcMar>
              <w:top w:type="dxa" w:w="80"/>
              <w:left w:type="dxa" w:w="160"/>
              <w:bottom w:type="dxa" w:w="80"/>
              <w:right w:type="dxa" w:w="160"/>
            </w:tcMar>
          </w:tcPr>
          <w:p>
            <w:r>
              <w:rPr>
                <w:rFonts w:ascii="Arial" w:cs="Arial" w:eastAsia="Arial" w:hAnsi="Arial"/>
                <w:b/>
                <w:bCs/>
                <w:color w:val="FFFFFF"/>
                <w:sz w:val="20"/>
                <w:szCs w:val="20"/>
              </w:rPr>
              <w:t xml:space="preserve">THE PURPOSE OF AN ATTENDANCE CHECK-IN</w:t>
            </w:r>
          </w:p>
        </w:tc>
      </w:tr>
      <w:tr>
        <w:tc>
          <w:tcPr>
            <w:tcBorders>
              <w:top w:val="single" w:color="B8860B" w:sz="1"/>
              <w:left w:val="single" w:color="B8860B" w:sz="1"/>
              <w:bottom w:val="single" w:color="B8860B" w:sz="1"/>
              <w:right w:val="single" w:color="B8860B" w:sz="1"/>
            </w:tcBorders>
            <w:shd w:fill="FEF9E7" w:val="clear"/>
            <w:tcMar>
              <w:top w:type="dxa" w:w="120"/>
              <w:left w:type="dxa" w:w="160"/>
              <w:bottom w:type="dxa" w:w="120"/>
              <w:right w:type="dxa" w:w="160"/>
            </w:tcMar>
          </w:tcPr>
          <w:p>
            <w:pPr>
              <w:spacing w:after="40" w:before="40"/>
            </w:pPr>
            <w:r>
              <w:rPr>
                <w:rFonts w:ascii="Arial" w:cs="Arial" w:eastAsia="Arial" w:hAnsi="Arial"/>
                <w:color w:val="2D2D2D"/>
                <w:sz w:val="19"/>
                <w:szCs w:val="19"/>
              </w:rPr>
              <w:t xml:space="preserve">A retention check-in is NOT a sales call. It is a relationship call.</w:t>
            </w:r>
          </w:p>
          <w:p>
            <w:pPr>
              <w:spacing w:after="40" w:before="40"/>
            </w:pPr>
            <w:r>
              <w:rPr>
                <w:rFonts w:ascii="Arial" w:cs="Arial" w:eastAsia="Arial" w:hAnsi="Arial"/>
                <w:color w:val="2D2D2D"/>
                <w:sz w:val="19"/>
                <w:szCs w:val="19"/>
              </w:rPr>
              <w:t xml:space="preserve">Do not mention membership expiry, renewal, or pricing during a 7-day or 14-day absence check-in.</w:t>
            </w:r>
          </w:p>
          <w:p>
            <w:pPr>
              <w:spacing w:after="40" w:before="40"/>
            </w:pPr>
            <w:r>
              <w:rPr>
                <w:rFonts w:ascii="Arial" w:cs="Arial" w:eastAsia="Arial" w:hAnsi="Arial"/>
                <w:color w:val="2D2D2D"/>
                <w:sz w:val="19"/>
                <w:szCs w:val="19"/>
              </w:rPr>
              <w:t xml:space="preserve">The goal is to understand why the member has been away and to make them feel that the studio noticed and cares.</w:t>
            </w:r>
          </w:p>
          <w:p>
            <w:pPr>
              <w:spacing w:after="40" w:before="40"/>
            </w:pPr>
            <w:r>
              <w:rPr>
                <w:rFonts w:ascii="Arial" w:cs="Arial" w:eastAsia="Arial" w:hAnsi="Arial"/>
                <w:color w:val="2D2D2D"/>
                <w:sz w:val="19"/>
                <w:szCs w:val="19"/>
              </w:rPr>
              <w:t xml:space="preserve">The commercial conversation — if needed — comes only after you understand the situation.</w:t>
            </w:r>
          </w:p>
          <w:p>
            <w:pPr>
              <w:spacing w:after="40" w:before="40"/>
            </w:pPr>
            <w:r>
              <w:rPr>
                <w:rFonts w:ascii="Arial" w:cs="Arial" w:eastAsia="Arial" w:hAnsi="Arial"/>
                <w:color w:val="2D2D2D"/>
                <w:sz w:val="19"/>
                <w:szCs w:val="19"/>
              </w:rPr>
              <w:t xml:space="preserve">A member who feels genuinely cared for is far more likely to renew than one who feels chased.</w:t>
            </w:r>
          </w:p>
        </w:tc>
      </w:tr>
    </w:tbl>
    <w:p>
      <w:pPr>
        <w:spacing w:after="80" w:before="0"/>
      </w:pPr>
      <w:r>
        <w:rPr>
          <w:rFonts w:ascii="Arial" w:cs="Arial" w:eastAsia="Arial" w:hAnsi="Arial"/>
        </w:rPr>
        <w:t xml:space="preserve"/>
      </w:r>
    </w:p>
    <w:p>
      <w:pPr>
        <w:pBdr>
          <w:bottom w:val="single" w:color="C8A96E" w:sz="4"/>
        </w:pBdr>
        <w:spacing w:after="80" w:before="220"/>
      </w:pPr>
      <w:r>
        <w:rPr>
          <w:rFonts w:ascii="Arial" w:cs="Arial" w:eastAsia="Arial" w:hAnsi="Arial"/>
          <w:b/>
          <w:bCs/>
          <w:color w:val="1A3A5C"/>
          <w:sz w:val="22"/>
          <w:szCs w:val="22"/>
        </w:rPr>
        <w:t xml:space="preserve">15.3  Attendance Data Review Responsibility</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Executives must review their assigned active member attendance report every Monday morning</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Team Leaders must review team-wide attendance flags every Monday and Wednesday</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Any member crossing an absence threshold that was not actioned within 24 hours is a compliance gap</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Attendance flags must be logged in CRM as a touchpoint — even 'no action needed' check-ins</w:t>
      </w:r>
    </w:p>
    <w:p>
      <w:pPr>
        <w:spacing w:after="120" w:before="0"/>
      </w:pPr>
      <w:r>
        <w:rPr>
          <w:rFonts w:ascii="Arial" w:cs="Arial" w:eastAsia="Arial" w:hAnsi="Arial"/>
        </w:rPr>
        <w:t xml:space="preserve"/>
      </w:r>
    </w:p>
    <w:p>
      <w:pPr>
        <w:shd w:fill="1A3A5C" w:val="clear"/>
        <w:spacing w:after="160" w:before="320"/>
        <w:ind w:left="120" w:right="120"/>
      </w:pPr>
      <w:r>
        <w:rPr>
          <w:rFonts w:ascii="Arial" w:cs="Arial" w:eastAsia="Arial" w:hAnsi="Arial"/>
          <w:b/>
          <w:bCs/>
          <w:color w:val="FFFFFF"/>
          <w:sz w:val="28"/>
          <w:szCs w:val="28"/>
        </w:rPr>
        <w:t xml:space="preserve">16.  ESCALATION PROTOCOL — AT-RISK &amp; LAPSED MEMBERS</w:t>
      </w:r>
    </w:p>
    <w:p>
      <w:pPr>
        <w:spacing w:after="8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560"/>
        <w:gridCol w:w="3200"/>
      </w:tblGrid>
      <w:tr>
        <w:trPr>
          <w:tblHeader/>
        </w:trPr>
        <w:tc>
          <w:tcPr>
            <w:tcW w:type="dxa" w:w="2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SCENARIO</w:t>
            </w:r>
          </w:p>
        </w:tc>
        <w:tc>
          <w:tcPr>
            <w:tcW w:type="dxa" w:w="1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ESCALATE TO</w:t>
            </w:r>
          </w:p>
        </w:tc>
        <w:tc>
          <w:tcPr>
            <w:tcW w:type="dxa" w:w="15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ESCALATION SLA</w:t>
            </w:r>
          </w:p>
        </w:tc>
        <w:tc>
          <w:tcPr>
            <w:tcW w:type="dxa" w:w="3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ACTION</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Member lapsed after prior unresolved complaint</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Team Leader immediately</w:t>
            </w:r>
          </w:p>
        </w:tc>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Before any outreach</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Do not contact member. Team Leader must review and brief.</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Member requests refund on lapsed membership</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Team Leader → Accounts</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Within 2 hours</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Log request. Do not commit to refund. Escalate per Refund SOP.</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High-value / annual member approaching lapse</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Team Leader + Head of Sales aware</w:t>
            </w:r>
          </w:p>
        </w:tc>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14 days before expiry</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Personalised senior-level outreach plan to be designed.</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VIP member (influencer / public figure) lapsing</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Head of Sales personally</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Immediately on EXPIRY-30</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Head of Sales manages directly. Executive supports only.</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Lapsed member threatens negative public review</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Team Leader + Head of Sales</w:t>
            </w:r>
          </w:p>
        </w:tc>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Immediately</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Do not respond commercially. Escalate as reputation risk.</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Member alleges trainer misconduct as reason for lapse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Head of Operations + Head of Sales</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Immediately</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Log complaint formally. Do not re-engage commercially until resolved.</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Corporate account membership lapsing</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Head of Sales</w:t>
            </w:r>
          </w:p>
        </w:tc>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On EXPIRY-30</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Head of Sales to manage renewal directly with corporate contact.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Executive cannot reach member after 5+ attempts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Team Leader</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After 5th unanswered attempt</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Team Leader to attempt personal outreach on executive's behalf.</w:t>
            </w:r>
          </w:p>
        </w:tc>
      </w:tr>
    </w:tbl>
    <w:p>
      <w:pPr>
        <w:spacing w:after="120" w:before="0"/>
      </w:pPr>
      <w:r>
        <w:rPr>
          <w:rFonts w:ascii="Arial" w:cs="Arial" w:eastAsia="Arial" w:hAnsi="Arial"/>
        </w:rPr>
        <w:t xml:space="preserve"/>
      </w:r>
    </w:p>
    <w:p>
      <w:pPr>
        <w:shd w:fill="1A3A5C" w:val="clear"/>
        <w:spacing w:after="160" w:before="320"/>
        <w:ind w:left="120" w:right="120"/>
      </w:pPr>
      <w:r>
        <w:rPr>
          <w:rFonts w:ascii="Arial" w:cs="Arial" w:eastAsia="Arial" w:hAnsi="Arial"/>
          <w:b/>
          <w:bCs/>
          <w:color w:val="FFFFFF"/>
          <w:sz w:val="28"/>
          <w:szCs w:val="28"/>
        </w:rPr>
        <w:t xml:space="preserve">17.  SCRIPTS &amp; COMMUNICATION TEMPLATES</w:t>
      </w:r>
    </w:p>
    <w:p>
      <w:pPr>
        <w:spacing w:after="8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3A5C" w:val="clear"/>
            <w:tcMar>
              <w:top w:type="dxa" w:w="80"/>
              <w:left w:type="dxa" w:w="160"/>
              <w:bottom w:type="dxa" w:w="80"/>
              <w:right w:type="dxa" w:w="160"/>
            </w:tcMar>
          </w:tcPr>
          <w:p>
            <w:r>
              <w:rPr>
                <w:rFonts w:ascii="Arial" w:cs="Arial" w:eastAsia="Arial" w:hAnsi="Arial"/>
                <w:b/>
                <w:bCs/>
                <w:color w:val="FFFFFF"/>
                <w:sz w:val="20"/>
                <w:szCs w:val="20"/>
              </w:rPr>
              <w:t xml:space="preserve">TEMPLATE USAGE GUIDELINES</w:t>
            </w:r>
          </w:p>
        </w:tc>
      </w:tr>
      <w:tr>
        <w:tc>
          <w:tcPr>
            <w:tcBorders>
              <w:top w:val="single" w:color="1A3A5C" w:sz="1"/>
              <w:left w:val="single" w:color="1A3A5C" w:sz="1"/>
              <w:bottom w:val="single" w:color="1A3A5C" w:sz="1"/>
              <w:right w:val="single" w:color="1A3A5C" w:sz="1"/>
            </w:tcBorders>
            <w:shd w:fill="E8EFF7" w:val="clear"/>
            <w:tcMar>
              <w:top w:type="dxa" w:w="120"/>
              <w:left w:type="dxa" w:w="160"/>
              <w:bottom w:type="dxa" w:w="120"/>
              <w:right w:type="dxa" w:w="160"/>
            </w:tcMar>
          </w:tcPr>
          <w:p>
            <w:pPr>
              <w:spacing w:after="40" w:before="40"/>
            </w:pPr>
            <w:r>
              <w:rPr>
                <w:rFonts w:ascii="Arial" w:cs="Arial" w:eastAsia="Arial" w:hAnsi="Arial"/>
                <w:color w:val="2D2D2D"/>
                <w:sz w:val="19"/>
                <w:szCs w:val="19"/>
              </w:rPr>
              <w:t xml:space="preserve">All templates are frameworks — personalise with the member's name, format, class history, and any specific detail you know about them.</w:t>
            </w:r>
          </w:p>
          <w:p>
            <w:pPr>
              <w:spacing w:after="40" w:before="40"/>
            </w:pPr>
            <w:r>
              <w:rPr>
                <w:rFonts w:ascii="Arial" w:cs="Arial" w:eastAsia="Arial" w:hAnsi="Arial"/>
                <w:color w:val="2D2D2D"/>
                <w:sz w:val="19"/>
                <w:szCs w:val="19"/>
              </w:rPr>
              <w:t xml:space="preserve">A personalised version of a simple template outperforms a generic version of a sophisticated one, every time.</w:t>
            </w:r>
          </w:p>
          <w:p>
            <w:pPr>
              <w:spacing w:after="40" w:before="40"/>
            </w:pPr>
            <w:r>
              <w:rPr>
                <w:rFonts w:ascii="Arial" w:cs="Arial" w:eastAsia="Arial" w:hAnsi="Arial"/>
                <w:color w:val="2D2D2D"/>
                <w:sz w:val="19"/>
                <w:szCs w:val="19"/>
              </w:rPr>
              <w:t xml:space="preserve">These templates are starting points. Adapt tone and language to match your authentic communication style.</w:t>
            </w:r>
          </w:p>
        </w:tc>
      </w:tr>
    </w:tbl>
    <w:p>
      <w:pPr>
        <w:spacing w:after="80" w:before="0"/>
      </w:pPr>
      <w:r>
        <w:rPr>
          <w:rFonts w:ascii="Arial" w:cs="Arial" w:eastAsia="Arial" w:hAnsi="Arial"/>
        </w:rPr>
        <w:t xml:space="preserve"/>
      </w:r>
    </w:p>
    <w:p>
      <w:pPr>
        <w:pBdr>
          <w:bottom w:val="single" w:color="C8A96E" w:sz="4"/>
        </w:pBdr>
        <w:spacing w:after="80" w:before="220"/>
      </w:pPr>
      <w:r>
        <w:rPr>
          <w:rFonts w:ascii="Arial" w:cs="Arial" w:eastAsia="Arial" w:hAnsi="Arial"/>
          <w:b/>
          <w:bCs/>
          <w:color w:val="1A3A5C"/>
          <w:sz w:val="22"/>
          <w:szCs w:val="22"/>
        </w:rPr>
        <w:t xml:space="preserve">T1 — R1: First Renewal Touch (30 days before expiry)</w:t>
      </w:r>
    </w:p>
    <w:p>
      <w:pPr>
        <w:spacing w:after="60" w:before="60" w:line="276"/>
      </w:pPr>
      <w:r>
        <w:rPr>
          <w:rFonts w:ascii="Arial" w:cs="Arial" w:eastAsia="Arial" w:hAnsi="Arial"/>
          <w:color w:val="2D2D2D"/>
          <w:sz w:val="20"/>
          <w:szCs w:val="20"/>
        </w:rPr>
        <w:t xml:space="preserve">'Hi [Name]! Hope you've been loving your [Barre / PowerCycle / Strength Lab] sessions 🙌 Can't believe it's been [X months] already — time flies when you're working hard! Just wanted to give you a heads-up that your membership renews in about a month. Nothing to do right now — just wanted to make sure you knew in advance. See you in class soon! 😊'</w:t>
      </w:r>
    </w:p>
    <w:p>
      <w:pPr>
        <w:spacing w:after="60" w:before="0"/>
      </w:pPr>
      <w:r>
        <w:rPr>
          <w:rFonts w:ascii="Arial" w:cs="Arial" w:eastAsia="Arial" w:hAnsi="Arial"/>
        </w:rPr>
        <w:t xml:space="preserve"/>
      </w:r>
    </w:p>
    <w:p>
      <w:pPr>
        <w:pBdr>
          <w:bottom w:val="single" w:color="C8A96E" w:sz="4"/>
        </w:pBdr>
        <w:spacing w:after="80" w:before="220"/>
      </w:pPr>
      <w:r>
        <w:rPr>
          <w:rFonts w:ascii="Arial" w:cs="Arial" w:eastAsia="Arial" w:hAnsi="Arial"/>
          <w:b/>
          <w:bCs/>
          <w:color w:val="1A3A5C"/>
          <w:sz w:val="22"/>
          <w:szCs w:val="22"/>
        </w:rPr>
        <w:t xml:space="preserve">T2 — R2: Renewal Introduction (21 days before expiry)</w:t>
      </w:r>
    </w:p>
    <w:p>
      <w:pPr>
        <w:spacing w:after="60" w:before="60" w:line="276"/>
      </w:pPr>
      <w:r>
        <w:rPr>
          <w:rFonts w:ascii="Arial" w:cs="Arial" w:eastAsia="Arial" w:hAnsi="Arial"/>
          <w:color w:val="2D2D2D"/>
          <w:sz w:val="20"/>
          <w:szCs w:val="20"/>
        </w:rPr>
        <w:t xml:space="preserve">'Hi [Name]! [Your Name] here from Physique 57. Your membership is coming up for renewal in about 3 weeks and I wanted to connect with you personally before then. How have your sessions been going? Any formats you've been especially loving lately? I'd love to help you figure out the best plan going forward — would you have a few minutes for a quick chat this week?'</w:t>
      </w:r>
    </w:p>
    <w:p>
      <w:pPr>
        <w:spacing w:after="60" w:before="0"/>
      </w:pPr>
      <w:r>
        <w:rPr>
          <w:rFonts w:ascii="Arial" w:cs="Arial" w:eastAsia="Arial" w:hAnsi="Arial"/>
        </w:rPr>
        <w:t xml:space="preserve"/>
      </w:r>
    </w:p>
    <w:p>
      <w:pPr>
        <w:pBdr>
          <w:bottom w:val="single" w:color="C8A96E" w:sz="4"/>
        </w:pBdr>
        <w:spacing w:after="80" w:before="220"/>
      </w:pPr>
      <w:r>
        <w:rPr>
          <w:rFonts w:ascii="Arial" w:cs="Arial" w:eastAsia="Arial" w:hAnsi="Arial"/>
          <w:b/>
          <w:bCs/>
          <w:color w:val="1A3A5C"/>
          <w:sz w:val="22"/>
          <w:szCs w:val="22"/>
        </w:rPr>
        <w:t xml:space="preserve">T3 — R4: Gentle Reminder (7 days before expiry)</w:t>
      </w:r>
    </w:p>
    <w:p>
      <w:pPr>
        <w:spacing w:after="60" w:before="60" w:line="276"/>
      </w:pPr>
      <w:r>
        <w:rPr>
          <w:rFonts w:ascii="Arial" w:cs="Arial" w:eastAsia="Arial" w:hAnsi="Arial"/>
          <w:color w:val="2D2D2D"/>
          <w:sz w:val="20"/>
          <w:szCs w:val="20"/>
        </w:rPr>
        <w:t xml:space="preserve">'Hi [Name]! Quick reminder that your membership expires in 7 days — don't want there to be any gap in your practice! If you'd like to renew, I can process it for you right now and you'll be all set. Just say the word and I'll take care of it 😊'</w:t>
      </w:r>
    </w:p>
    <w:p>
      <w:pPr>
        <w:spacing w:after="60" w:before="0"/>
      </w:pPr>
      <w:r>
        <w:rPr>
          <w:rFonts w:ascii="Arial" w:cs="Arial" w:eastAsia="Arial" w:hAnsi="Arial"/>
        </w:rPr>
        <w:t xml:space="preserve"/>
      </w:r>
    </w:p>
    <w:p>
      <w:pPr>
        <w:pBdr>
          <w:bottom w:val="single" w:color="C8A96E" w:sz="4"/>
        </w:pBdr>
        <w:spacing w:after="80" w:before="220"/>
      </w:pPr>
      <w:r>
        <w:rPr>
          <w:rFonts w:ascii="Arial" w:cs="Arial" w:eastAsia="Arial" w:hAnsi="Arial"/>
          <w:b/>
          <w:bCs/>
          <w:color w:val="1A3A5C"/>
          <w:sz w:val="22"/>
          <w:szCs w:val="22"/>
        </w:rPr>
        <w:t xml:space="preserve">T4 — R5: Urgency Touchpoint (3 days before expiry)</w:t>
      </w:r>
    </w:p>
    <w:p>
      <w:pPr>
        <w:spacing w:after="60" w:before="60" w:line="276"/>
      </w:pPr>
      <w:r>
        <w:rPr>
          <w:rFonts w:ascii="Arial" w:cs="Arial" w:eastAsia="Arial" w:hAnsi="Arial"/>
          <w:color w:val="2D2D2D"/>
          <w:sz w:val="20"/>
          <w:szCs w:val="20"/>
        </w:rPr>
        <w:t xml:space="preserve">'Hi [Name]! Just a gentle heads-up — your membership expires in 3 days. I know life gets busy, so I wanted to make sure you didn't miss it. If you'd like to continue, I'm here to make it as easy as possible — we can sort it out in a few minutes. Let me know! 🙂'</w:t>
      </w:r>
    </w:p>
    <w:p>
      <w:pPr>
        <w:spacing w:after="60" w:before="0"/>
      </w:pPr>
      <w:r>
        <w:rPr>
          <w:rFonts w:ascii="Arial" w:cs="Arial" w:eastAsia="Arial" w:hAnsi="Arial"/>
        </w:rPr>
        <w:t xml:space="preserve"/>
      </w:r>
    </w:p>
    <w:p>
      <w:pPr>
        <w:pBdr>
          <w:bottom w:val="single" w:color="C8A96E" w:sz="4"/>
        </w:pBdr>
        <w:spacing w:after="80" w:before="220"/>
      </w:pPr>
      <w:r>
        <w:rPr>
          <w:rFonts w:ascii="Arial" w:cs="Arial" w:eastAsia="Arial" w:hAnsi="Arial"/>
          <w:b/>
          <w:bCs/>
          <w:color w:val="1A3A5C"/>
          <w:sz w:val="22"/>
          <w:szCs w:val="22"/>
        </w:rPr>
        <w:t xml:space="preserve">T5 — R6: Expiry Day Message</w:t>
      </w:r>
    </w:p>
    <w:p>
      <w:pPr>
        <w:spacing w:after="60" w:before="60" w:line="276"/>
      </w:pPr>
      <w:r>
        <w:rPr>
          <w:rFonts w:ascii="Arial" w:cs="Arial" w:eastAsia="Arial" w:hAnsi="Arial"/>
          <w:color w:val="2D2D2D"/>
          <w:sz w:val="20"/>
          <w:szCs w:val="20"/>
        </w:rPr>
        <w:t xml:space="preserve">'Hi [Name]! Today is the last day of your current membership — I hope you've had an amazing [X months] with us 💪 If you'd like to keep going, it would be so lovely to have you continue with us. I can process your renewal right now if you're ready. Just give me a shout!'</w:t>
      </w:r>
    </w:p>
    <w:p>
      <w:pPr>
        <w:spacing w:after="60" w:before="0"/>
      </w:pPr>
      <w:r>
        <w:rPr>
          <w:rFonts w:ascii="Arial" w:cs="Arial" w:eastAsia="Arial" w:hAnsi="Arial"/>
        </w:rPr>
        <w:t xml:space="preserve"/>
      </w:r>
    </w:p>
    <w:p>
      <w:pPr>
        <w:pBdr>
          <w:bottom w:val="single" w:color="C8A96E" w:sz="4"/>
        </w:pBdr>
        <w:spacing w:after="80" w:before="220"/>
      </w:pPr>
      <w:r>
        <w:rPr>
          <w:rFonts w:ascii="Arial" w:cs="Arial" w:eastAsia="Arial" w:hAnsi="Arial"/>
          <w:b/>
          <w:bCs/>
          <w:color w:val="1A3A5C"/>
          <w:sz w:val="22"/>
          <w:szCs w:val="22"/>
        </w:rPr>
        <w:t xml:space="preserve">T6 — Post-Renewal Confirmation</w:t>
      </w:r>
    </w:p>
    <w:p>
      <w:pPr>
        <w:spacing w:after="60" w:before="60" w:line="276"/>
      </w:pPr>
      <w:r>
        <w:rPr>
          <w:rFonts w:ascii="Arial" w:cs="Arial" w:eastAsia="Arial" w:hAnsi="Arial"/>
          <w:color w:val="2D2D2D"/>
          <w:sz w:val="20"/>
          <w:szCs w:val="20"/>
        </w:rPr>
        <w:t xml:space="preserve">'Hi [Name]! Your membership has been successfully renewed 🎉 You're all set — [plan name] starting [date]. We're so glad to have you continuing with us. See you in class very soon! 💪'</w:t>
      </w:r>
    </w:p>
    <w:p>
      <w:pPr>
        <w:spacing w:after="60" w:before="0"/>
      </w:pPr>
      <w:r>
        <w:rPr>
          <w:rFonts w:ascii="Arial" w:cs="Arial" w:eastAsia="Arial" w:hAnsi="Arial"/>
        </w:rPr>
        <w:t xml:space="preserve"/>
      </w:r>
    </w:p>
    <w:p>
      <w:pPr>
        <w:pBdr>
          <w:bottom w:val="single" w:color="C8A96E" w:sz="4"/>
        </w:pBdr>
        <w:spacing w:after="80" w:before="220"/>
      </w:pPr>
      <w:r>
        <w:rPr>
          <w:rFonts w:ascii="Arial" w:cs="Arial" w:eastAsia="Arial" w:hAnsi="Arial"/>
          <w:b/>
          <w:bCs/>
          <w:color w:val="1A3A5C"/>
          <w:sz w:val="22"/>
          <w:szCs w:val="22"/>
        </w:rPr>
        <w:t xml:space="preserve">T7 — L1 Lapse Check-In (2–3 days post-expiry)</w:t>
      </w:r>
    </w:p>
    <w:p>
      <w:pPr>
        <w:spacing w:after="60" w:before="60" w:line="276"/>
      </w:pPr>
      <w:r>
        <w:rPr>
          <w:rFonts w:ascii="Arial" w:cs="Arial" w:eastAsia="Arial" w:hAnsi="Arial"/>
          <w:color w:val="2D2D2D"/>
          <w:sz w:val="20"/>
          <w:szCs w:val="20"/>
        </w:rPr>
        <w:t xml:space="preserve">'Hi [Name]! [Your Name] from Physique 57 here — I noticed your membership has just expired and wanted to check in. Hope everything is well! We'd love to have you back whenever you're ready. Is there anything I can help with to make coming back easy for you? 😊'</w:t>
      </w:r>
    </w:p>
    <w:p>
      <w:pPr>
        <w:spacing w:after="60" w:before="0"/>
      </w:pPr>
      <w:r>
        <w:rPr>
          <w:rFonts w:ascii="Arial" w:cs="Arial" w:eastAsia="Arial" w:hAnsi="Arial"/>
        </w:rPr>
        <w:t xml:space="preserve"/>
      </w:r>
    </w:p>
    <w:p>
      <w:pPr>
        <w:pBdr>
          <w:bottom w:val="single" w:color="C8A96E" w:sz="4"/>
        </w:pBdr>
        <w:spacing w:after="80" w:before="220"/>
      </w:pPr>
      <w:r>
        <w:rPr>
          <w:rFonts w:ascii="Arial" w:cs="Arial" w:eastAsia="Arial" w:hAnsi="Arial"/>
          <w:b/>
          <w:bCs/>
          <w:color w:val="1A3A5C"/>
          <w:sz w:val="22"/>
          <w:szCs w:val="22"/>
        </w:rPr>
        <w:t xml:space="preserve">T8 — L3 Re-engagement Message (35–40 days post-expiry)</w:t>
      </w:r>
    </w:p>
    <w:p>
      <w:pPr>
        <w:spacing w:after="60" w:before="60" w:line="276"/>
      </w:pPr>
      <w:r>
        <w:rPr>
          <w:rFonts w:ascii="Arial" w:cs="Arial" w:eastAsia="Arial" w:hAnsi="Arial"/>
          <w:color w:val="2D2D2D"/>
          <w:sz w:val="20"/>
          <w:szCs w:val="20"/>
        </w:rPr>
        <w:t xml:space="preserve">'Hi [Name]! [Your Name] from Physique 57 — it's been a little while and I just wanted to reach out and say hi. We've missed having you in class! We've got some new [class times / instructors / events] that I think you'd love. No pressure at all — just wanted to let you know the door is always open and we'd love to see you back 🙏'</w:t>
      </w:r>
    </w:p>
    <w:p>
      <w:pPr>
        <w:spacing w:after="60" w:before="0"/>
      </w:pPr>
      <w:r>
        <w:rPr>
          <w:rFonts w:ascii="Arial" w:cs="Arial" w:eastAsia="Arial" w:hAnsi="Arial"/>
        </w:rPr>
        <w:t xml:space="preserve"/>
      </w:r>
    </w:p>
    <w:p>
      <w:pPr>
        <w:pBdr>
          <w:bottom w:val="single" w:color="C8A96E" w:sz="4"/>
        </w:pBdr>
        <w:spacing w:after="80" w:before="220"/>
      </w:pPr>
      <w:r>
        <w:rPr>
          <w:rFonts w:ascii="Arial" w:cs="Arial" w:eastAsia="Arial" w:hAnsi="Arial"/>
          <w:b/>
          <w:bCs/>
          <w:color w:val="1A3A5C"/>
          <w:sz w:val="22"/>
          <w:szCs w:val="22"/>
        </w:rPr>
        <w:t xml:space="preserve">T9 — L4 Win-Back Outreach (90 days post-expiry)</w:t>
      </w:r>
    </w:p>
    <w:p>
      <w:pPr>
        <w:spacing w:after="60" w:before="60" w:line="276"/>
      </w:pPr>
      <w:r>
        <w:rPr>
          <w:rFonts w:ascii="Arial" w:cs="Arial" w:eastAsia="Arial" w:hAnsi="Arial"/>
          <w:color w:val="2D2D2D"/>
          <w:sz w:val="20"/>
          <w:szCs w:val="20"/>
        </w:rPr>
        <w:t xml:space="preserve">'Hi [Name]! This is [Your Name] from Physique 57. It's been a while and I genuinely wanted to reach out — not just to say hello but because I've been thinking about how much you used to enjoy your [Barre / Strength Lab] sessions. We'd love to welcome you back, and we have something special we'd like to offer you as a returning member. Would you be up for a quick chat? I think you'll like what we have in mind 😊'</w:t>
      </w:r>
    </w:p>
    <w:p>
      <w:pPr>
        <w:spacing w:after="60" w:before="0"/>
      </w:pPr>
      <w:r>
        <w:rPr>
          <w:rFonts w:ascii="Arial" w:cs="Arial" w:eastAsia="Arial" w:hAnsi="Arial"/>
        </w:rPr>
        <w:t xml:space="preserve"/>
      </w:r>
    </w:p>
    <w:p>
      <w:pPr>
        <w:pBdr>
          <w:bottom w:val="single" w:color="C8A96E" w:sz="4"/>
        </w:pBdr>
        <w:spacing w:after="80" w:before="220"/>
      </w:pPr>
      <w:r>
        <w:rPr>
          <w:rFonts w:ascii="Arial" w:cs="Arial" w:eastAsia="Arial" w:hAnsi="Arial"/>
          <w:b/>
          <w:bCs/>
          <w:color w:val="1A3A5C"/>
          <w:sz w:val="22"/>
          <w:szCs w:val="22"/>
        </w:rPr>
        <w:t xml:space="preserve">T10 — Attendance Check-In (7 days absent — NOT a renewal call)</w:t>
      </w:r>
    </w:p>
    <w:p>
      <w:pPr>
        <w:spacing w:after="60" w:before="60" w:line="276"/>
      </w:pPr>
      <w:r>
        <w:rPr>
          <w:rFonts w:ascii="Arial" w:cs="Arial" w:eastAsia="Arial" w:hAnsi="Arial"/>
          <w:color w:val="2D2D2D"/>
          <w:sz w:val="20"/>
          <w:szCs w:val="20"/>
        </w:rPr>
        <w:t xml:space="preserve">'Hey [Name]! [Your Name] from Physique 57 — haven't seen you this week and just wanted to check in. Hope everything's okay! 😊 No rush at all, just miss having you in class. See you when you're back!'</w:t>
      </w:r>
    </w:p>
    <w:p>
      <w:pPr>
        <w:spacing w:after="60" w:before="0"/>
      </w:pPr>
      <w:r>
        <w:rPr>
          <w:rFonts w:ascii="Arial" w:cs="Arial" w:eastAsia="Arial" w:hAnsi="Arial"/>
        </w:rPr>
        <w:t xml:space="preserve"/>
      </w:r>
    </w:p>
    <w:p>
      <w:pPr>
        <w:pBdr>
          <w:bottom w:val="single" w:color="C8A96E" w:sz="4"/>
        </w:pBdr>
        <w:spacing w:after="80" w:before="220"/>
      </w:pPr>
      <w:r>
        <w:rPr>
          <w:rFonts w:ascii="Arial" w:cs="Arial" w:eastAsia="Arial" w:hAnsi="Arial"/>
          <w:b/>
          <w:bCs/>
          <w:color w:val="1A3A5C"/>
          <w:sz w:val="22"/>
          <w:szCs w:val="22"/>
        </w:rPr>
        <w:t xml:space="preserve">T11 — Loyalty Acknowledgement on Renewal (3rd+ renewal)</w:t>
      </w:r>
    </w:p>
    <w:p>
      <w:pPr>
        <w:spacing w:after="60" w:before="60" w:line="276"/>
      </w:pPr>
      <w:r>
        <w:rPr>
          <w:rFonts w:ascii="Arial" w:cs="Arial" w:eastAsia="Arial" w:hAnsi="Arial"/>
          <w:color w:val="2D2D2D"/>
          <w:sz w:val="20"/>
          <w:szCs w:val="20"/>
        </w:rPr>
        <w:t xml:space="preserve">'Hi [Name]! So lovely to be renewing your membership again — this is [your Xth year / Xth renewal] with us and we genuinely couldn't be more grateful to have you as part of the Physique 57 family. Your commitment to yourself is something we absolutely love seeing. Here's to many more sessions together! 🙏💪'</w:t>
      </w:r>
    </w:p>
    <w:p>
      <w:pPr>
        <w:spacing w:after="120" w:before="0"/>
      </w:pPr>
      <w:r>
        <w:rPr>
          <w:rFonts w:ascii="Arial" w:cs="Arial" w:eastAsia="Arial" w:hAnsi="Arial"/>
        </w:rPr>
        <w:t xml:space="preserve"/>
      </w:r>
    </w:p>
    <w:p>
      <w:pPr>
        <w:shd w:fill="1A3A5C" w:val="clear"/>
        <w:spacing w:after="160" w:before="320"/>
        <w:ind w:left="120" w:right="120"/>
      </w:pPr>
      <w:r>
        <w:rPr>
          <w:rFonts w:ascii="Arial" w:cs="Arial" w:eastAsia="Arial" w:hAnsi="Arial"/>
          <w:b/>
          <w:bCs/>
          <w:color w:val="FFFFFF"/>
          <w:sz w:val="28"/>
          <w:szCs w:val="28"/>
        </w:rPr>
        <w:t xml:space="preserve">18.  CRM STANDARDS FOR RENEWALS &amp; LAPSED MEMBERS</w:t>
      </w:r>
    </w:p>
    <w:p>
      <w:pPr>
        <w:spacing w:after="80" w:before="0"/>
      </w:pPr>
      <w:r>
        <w:rPr>
          <w:rFonts w:ascii="Arial" w:cs="Arial" w:eastAsia="Arial" w:hAnsi="Arial"/>
        </w:rPr>
        <w:t xml:space="preserve"/>
      </w:r>
    </w:p>
    <w:p>
      <w:pPr>
        <w:pBdr>
          <w:bottom w:val="single" w:color="C8A96E" w:sz="4"/>
        </w:pBdr>
        <w:spacing w:after="80" w:before="220"/>
      </w:pPr>
      <w:r>
        <w:rPr>
          <w:rFonts w:ascii="Arial" w:cs="Arial" w:eastAsia="Arial" w:hAnsi="Arial"/>
          <w:b/>
          <w:bCs/>
          <w:color w:val="1A3A5C"/>
          <w:sz w:val="22"/>
          <w:szCs w:val="22"/>
        </w:rPr>
        <w:t xml:space="preserve">18.1  Required CRM Tags &amp; Stages for This SOP</w:t>
      </w:r>
    </w:p>
    <w:p>
      <w:pP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2600"/>
        <w:gridCol w:w="1920"/>
        <w:gridCol w:w="3080"/>
      </w:tblGrid>
      <w:tr>
        <w:trPr>
          <w:tblHeader/>
        </w:trPr>
        <w:tc>
          <w:tcPr>
            <w:tcW w:type="dxa" w:w="17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CRM STAGE / TAG</w:t>
            </w:r>
          </w:p>
        </w:tc>
        <w:tc>
          <w:tcPr>
            <w:tcW w:type="dxa" w:w="26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TRIGGER EVENT</w:t>
            </w:r>
          </w:p>
        </w:tc>
        <w:tc>
          <w:tcPr>
            <w:tcW w:type="dxa" w:w="192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WHO APPLIES IT</w:t>
            </w:r>
          </w:p>
        </w:tc>
        <w:tc>
          <w:tcPr>
            <w:tcW w:type="dxa" w:w="308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NEXT ACTION</w:t>
            </w:r>
          </w:p>
        </w:tc>
      </w:tr>
      <w:tr>
        <w:tc>
          <w:tcPr>
            <w:tcW w:type="dxa" w:w="1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EXPIRY-30</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Membership 30 days from expiry</w:t>
            </w:r>
          </w:p>
        </w:tc>
        <w:tc>
          <w:tcPr>
            <w:tcW w:type="dxa" w:w="19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System / Team Leader</w:t>
            </w:r>
          </w:p>
        </w:tc>
        <w:tc>
          <w:tcPr>
            <w:tcW w:type="dxa" w:w="30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Assign executive. Begin R1 outreach.</w:t>
            </w:r>
          </w:p>
        </w:tc>
      </w:tr>
      <w:tr>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EXPIRY-14</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Membership 14 days from expiry</w:t>
            </w:r>
          </w:p>
        </w:tc>
        <w:tc>
          <w:tcPr>
            <w:tcW w:type="dxa" w:w="19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System / Team Leader</w:t>
            </w:r>
          </w:p>
        </w:tc>
        <w:tc>
          <w:tcPr>
            <w:tcW w:type="dxa" w:w="3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Escalate urgency. Ensure R3 completed.</w:t>
            </w:r>
          </w:p>
        </w:tc>
      </w:tr>
      <w:tr>
        <w:tc>
          <w:tcPr>
            <w:tcW w:type="dxa" w:w="1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EXPIRY-7</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Membership 7 days from expiry</w:t>
            </w:r>
          </w:p>
        </w:tc>
        <w:tc>
          <w:tcPr>
            <w:tcW w:type="dxa" w:w="19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System / Team Leader</w:t>
            </w:r>
          </w:p>
        </w:tc>
        <w:tc>
          <w:tcPr>
            <w:tcW w:type="dxa" w:w="30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Team Leader aware. R4 outreach mandatory.</w:t>
            </w:r>
          </w:p>
        </w:tc>
      </w:tr>
      <w:tr>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EXPIRY-3</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Membership 3 days from expiry</w:t>
            </w:r>
          </w:p>
        </w:tc>
        <w:tc>
          <w:tcPr>
            <w:tcW w:type="dxa" w:w="19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Executive</w:t>
            </w:r>
          </w:p>
        </w:tc>
        <w:tc>
          <w:tcPr>
            <w:tcW w:type="dxa" w:w="3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R5 same-day outreach.</w:t>
            </w:r>
          </w:p>
        </w:tc>
      </w:tr>
      <w:tr>
        <w:tc>
          <w:tcPr>
            <w:tcW w:type="dxa" w:w="1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EXPIRY-TODAY</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Day of expiry</w:t>
            </w:r>
          </w:p>
        </w:tc>
        <w:tc>
          <w:tcPr>
            <w:tcW w:type="dxa" w:w="19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Executive</w:t>
            </w:r>
          </w:p>
        </w:tc>
        <w:tc>
          <w:tcPr>
            <w:tcW w:type="dxa" w:w="30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R6 message. Process renewal if possible.</w:t>
            </w:r>
          </w:p>
        </w:tc>
      </w:tr>
      <w:tr>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RENEWED</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Renewal successfully processed</w:t>
            </w:r>
          </w:p>
        </w:tc>
        <w:tc>
          <w:tcPr>
            <w:tcW w:type="dxa" w:w="19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Executive</w:t>
            </w:r>
          </w:p>
        </w:tc>
        <w:tc>
          <w:tcPr>
            <w:tcW w:type="dxa" w:w="3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Send confirmation. Set next expiry reminder.</w:t>
            </w:r>
          </w:p>
        </w:tc>
      </w:tr>
      <w:tr>
        <w:tc>
          <w:tcPr>
            <w:tcW w:type="dxa" w:w="1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RENEWED-UPGRADED</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Renewal with plan upgrade</w:t>
            </w:r>
          </w:p>
        </w:tc>
        <w:tc>
          <w:tcPr>
            <w:tcW w:type="dxa" w:w="19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Executive</w:t>
            </w:r>
          </w:p>
        </w:tc>
        <w:tc>
          <w:tcPr>
            <w:tcW w:type="dxa" w:w="30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Log previous plan. Note upgrade in report.</w:t>
            </w:r>
          </w:p>
        </w:tc>
      </w:tr>
      <w:tr>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LAPSED-L1 to L5</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Membership expired — tier based on lapse days</w:t>
            </w:r>
          </w:p>
        </w:tc>
        <w:tc>
          <w:tcPr>
            <w:tcW w:type="dxa" w:w="19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Executive / Team Leader</w:t>
            </w:r>
          </w:p>
        </w:tc>
        <w:tc>
          <w:tcPr>
            <w:tcW w:type="dxa" w:w="3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Initiate appropriate re-engagement cadence.</w:t>
            </w:r>
          </w:p>
        </w:tc>
      </w:tr>
      <w:tr>
        <w:tc>
          <w:tcPr>
            <w:tcW w:type="dxa" w:w="1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ABSENCE-7/14/21</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Attendance absence threshold crossed</w:t>
            </w:r>
          </w:p>
        </w:tc>
        <w:tc>
          <w:tcPr>
            <w:tcW w:type="dxa" w:w="19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Executive (with TL copy)</w:t>
            </w:r>
          </w:p>
        </w:tc>
        <w:tc>
          <w:tcPr>
            <w:tcW w:type="dxa" w:w="30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Initiate retention check-in.</w:t>
            </w:r>
          </w:p>
        </w:tc>
      </w:tr>
      <w:tr>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WIN-BACK-APPROVED</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Win-back offer approved for this member</w:t>
            </w:r>
          </w:p>
        </w:tc>
        <w:tc>
          <w:tcPr>
            <w:tcW w:type="dxa" w:w="19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Team Leader</w:t>
            </w:r>
          </w:p>
        </w:tc>
        <w:tc>
          <w:tcPr>
            <w:tcW w:type="dxa" w:w="3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Executive to present offer within validity window.</w:t>
            </w:r>
          </w:p>
        </w:tc>
      </w:tr>
      <w:tr>
        <w:tc>
          <w:tcPr>
            <w:tcW w:type="dxa" w:w="1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REACTIVATED</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Lapsed member has returned and purchased</w:t>
            </w:r>
          </w:p>
        </w:tc>
        <w:tc>
          <w:tcPr>
            <w:tcW w:type="dxa" w:w="19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Executive</w:t>
            </w:r>
          </w:p>
        </w:tc>
        <w:tc>
          <w:tcPr>
            <w:tcW w:type="dxa" w:w="30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Welcome back message. Reset expiry reminder.</w:t>
            </w:r>
          </w:p>
        </w:tc>
      </w:tr>
      <w:tr>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DNC-RENEWAL</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Member explicitly requested no renewal contact</w:t>
            </w:r>
          </w:p>
        </w:tc>
        <w:tc>
          <w:tcPr>
            <w:tcW w:type="dxa" w:w="19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Executive + TL</w:t>
            </w:r>
          </w:p>
        </w:tc>
        <w:tc>
          <w:tcPr>
            <w:tcW w:type="dxa" w:w="3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Stop renewal outreach. Note in CRM. Archive from renewal queue.</w:t>
            </w:r>
          </w:p>
        </w:tc>
      </w:tr>
    </w:tbl>
    <w:p>
      <w:pPr>
        <w:spacing w:after="80" w:before="0"/>
      </w:pPr>
      <w:r>
        <w:rPr>
          <w:rFonts w:ascii="Arial" w:cs="Arial" w:eastAsia="Arial" w:hAnsi="Arial"/>
        </w:rPr>
        <w:t xml:space="preserve"/>
      </w:r>
    </w:p>
    <w:p>
      <w:pPr>
        <w:pBdr>
          <w:bottom w:val="single" w:color="C8A96E" w:sz="4"/>
        </w:pBdr>
        <w:spacing w:after="80" w:before="220"/>
      </w:pPr>
      <w:r>
        <w:rPr>
          <w:rFonts w:ascii="Arial" w:cs="Arial" w:eastAsia="Arial" w:hAnsi="Arial"/>
          <w:b/>
          <w:bCs/>
          <w:color w:val="1A3A5C"/>
          <w:sz w:val="22"/>
          <w:szCs w:val="22"/>
        </w:rPr>
        <w:t xml:space="preserve">18.2  CRM Note Standards for Renewals</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Every renewal outreach attempt must be logged: date, channel, outcome, next step</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Every renewal conversation must include a brief summary of what was discussed — not just 'called member'</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Upgrade discussions must be noted: whether discussed, member's response, and reason if declined</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Win-back offer presentations must note: offer type, approval reference, member response, and expiry of offer</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Attendance-based check-ins must note the reason for absence if shared by member</w:t>
      </w:r>
    </w:p>
    <w:p>
      <w:pPr>
        <w:spacing w:after="120" w:before="0"/>
      </w:pPr>
      <w:r>
        <w:rPr>
          <w:rFonts w:ascii="Arial" w:cs="Arial" w:eastAsia="Arial" w:hAnsi="Arial"/>
        </w:rPr>
        <w:t xml:space="preserve"/>
      </w:r>
    </w:p>
    <w:p>
      <w:pPr>
        <w:shd w:fill="1A3A5C" w:val="clear"/>
        <w:spacing w:after="160" w:before="320"/>
        <w:ind w:left="120" w:right="120"/>
      </w:pPr>
      <w:r>
        <w:rPr>
          <w:rFonts w:ascii="Arial" w:cs="Arial" w:eastAsia="Arial" w:hAnsi="Arial"/>
          <w:b/>
          <w:bCs/>
          <w:color w:val="FFFFFF"/>
          <w:sz w:val="28"/>
          <w:szCs w:val="28"/>
        </w:rPr>
        <w:t xml:space="preserve">19.  REPORTING, KPIs &amp; ACCOUNTABILITY</w:t>
      </w:r>
    </w:p>
    <w:p>
      <w:pPr>
        <w:spacing w:after="80" w:before="0"/>
      </w:pPr>
      <w:r>
        <w:rPr>
          <w:rFonts w:ascii="Arial" w:cs="Arial" w:eastAsia="Arial" w:hAnsi="Arial"/>
        </w:rPr>
        <w:t xml:space="preserve"/>
      </w:r>
    </w:p>
    <w:p>
      <w:pPr>
        <w:pBdr>
          <w:bottom w:val="single" w:color="C8A96E" w:sz="4"/>
        </w:pBdr>
        <w:spacing w:after="80" w:before="220"/>
      </w:pPr>
      <w:r>
        <w:rPr>
          <w:rFonts w:ascii="Arial" w:cs="Arial" w:eastAsia="Arial" w:hAnsi="Arial"/>
          <w:b/>
          <w:bCs/>
          <w:color w:val="1A3A5C"/>
          <w:sz w:val="22"/>
          <w:szCs w:val="22"/>
        </w:rPr>
        <w:t xml:space="preserve">19.1  Key Performance Indicators — Renewal &amp; Retention</w:t>
      </w:r>
    </w:p>
    <w:p>
      <w:pP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60"/>
        <w:gridCol w:w="1600"/>
        <w:gridCol w:w="2200"/>
      </w:tblGrid>
      <w:tr>
        <w:trPr>
          <w:tblHeader/>
        </w:trPr>
        <w:tc>
          <w:tcPr>
            <w:tcW w:type="dxa" w:w="2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KPI</w:t>
            </w:r>
          </w:p>
        </w:tc>
        <w:tc>
          <w:tcPr>
            <w:tcW w:type="dxa" w:w="33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DEFINITION</w:t>
            </w:r>
          </w:p>
        </w:tc>
        <w:tc>
          <w:tcPr>
            <w:tcW w:type="dxa" w:w="16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REPORTING FREQUENCY</w:t>
            </w:r>
          </w:p>
        </w:tc>
        <w:tc>
          <w:tcPr>
            <w:tcW w:type="dxa" w:w="2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TARGET / BENCHMARK</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Renewal Rate</w:t>
            </w:r>
          </w:p>
        </w:tc>
        <w:tc>
          <w:tcPr>
            <w:tcW w:type="dxa" w:w="3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 of expiring memberships renewed within the renewal window</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Monthly</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Track trend. Aim to improve month-on-month.</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Pre-Expiry Renewal Rate</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 of memberships renewed before expiry date (vs after)</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Monthly</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Higher is better. Indicates proactive system working.</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Upgrade Rate</w:t>
            </w:r>
          </w:p>
        </w:tc>
        <w:tc>
          <w:tcPr>
            <w:tcW w:type="dxa" w:w="3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 of renewals that result in a plan upgrade</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Monthly</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Track trend. Shows consultative selling quality.</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L1/L2 Reactivation Rate</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 of freshly lapsed members (1–30 days) reactivated within 30 days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Monthly</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Should be highest reactivation rate. Track closely.</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L3/L4 Win-Back Rate</w:t>
            </w:r>
          </w:p>
        </w:tc>
        <w:tc>
          <w:tcPr>
            <w:tcW w:type="dxa" w:w="3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 of extended-lapse members reactivated through win-back programme</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Monthly</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Lower by nature. Trend more important than absolute number.</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Renewal Outreach Compliance</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 of expiring members who received all 6 pre-expiry outreach touchpoints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Weekly</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 90%</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Average Days to Renewal</w:t>
            </w:r>
          </w:p>
        </w:tc>
        <w:tc>
          <w:tcPr>
            <w:tcW w:type="dxa" w:w="3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Average number of days between renewal window open (day -30) and renewal</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Monthly</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Lower is better. Indicates proactive system effectiveness.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Attendance-Flag Response Rate</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 of ABSENCE-7 / ABSENCE-14 flags actioned within 24 hours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Weekly</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 95%</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Lapse Rate</w:t>
            </w:r>
          </w:p>
        </w:tc>
        <w:tc>
          <w:tcPr>
            <w:tcW w:type="dxa" w:w="3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 of active members lapsing each month</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Monthly</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19"/>
                <w:szCs w:val="19"/>
              </w:rPr>
              <w:t xml:space="preserve">Track trend. A rising lapse rate is a red flag.</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Revenue from Renewals</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Total revenue attributed to membership renewals and reactivations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Monthly</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Compare against new membership revenue.</w:t>
            </w:r>
          </w:p>
        </w:tc>
      </w:tr>
    </w:tbl>
    <w:p>
      <w:pPr>
        <w:spacing w:after="80" w:before="0"/>
      </w:pPr>
      <w:r>
        <w:rPr>
          <w:rFonts w:ascii="Arial" w:cs="Arial" w:eastAsia="Arial" w:hAnsi="Arial"/>
        </w:rPr>
        <w:t xml:space="preserve"/>
      </w:r>
    </w:p>
    <w:p>
      <w:pPr>
        <w:pBdr>
          <w:bottom w:val="single" w:color="C8A96E" w:sz="4"/>
        </w:pBdr>
        <w:spacing w:after="80" w:before="220"/>
      </w:pPr>
      <w:r>
        <w:rPr>
          <w:rFonts w:ascii="Arial" w:cs="Arial" w:eastAsia="Arial" w:hAnsi="Arial"/>
          <w:b/>
          <w:bCs/>
          <w:color w:val="1A3A5C"/>
          <w:sz w:val="22"/>
          <w:szCs w:val="22"/>
        </w:rPr>
        <w:t xml:space="preserve">19.2  Weekly Renewal Review — Team Leader Responsibility</w:t>
      </w:r>
    </w:p>
    <w:p>
      <w:pPr>
        <w:spacing w:after="60" w:before="60" w:line="276"/>
      </w:pPr>
      <w:r>
        <w:rPr>
          <w:rFonts w:ascii="Arial" w:cs="Arial" w:eastAsia="Arial" w:hAnsi="Arial"/>
          <w:color w:val="2D2D2D"/>
          <w:sz w:val="20"/>
          <w:szCs w:val="20"/>
        </w:rPr>
        <w:t xml:space="preserve">Every Team Leader must conduct a weekly renewal health review covering:</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All members entering EXPIRY-30 window in the coming week — confirm assigned and outreach scheduled</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All members in EXPIRY-14 and EXPIRY-7 windows — confirm R3 and R4 have been completed</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All memberships that lapsed in the past 7 days — confirm L1 outreach was initiated</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All ABSENCE-14 and ABSENCE-21 flags — confirm they were actioned</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Pipeline of pending renewals (in-conversation but not yet confirmed) — review blocks and escalate if needed</w:t>
      </w:r>
    </w:p>
    <w:p>
      <w:pPr>
        <w:pStyle w:val="ListParagraph"/>
        <w:numPr>
          <w:ilvl w:val="0"/>
          <w:numId w:val="2"/>
        </w:numPr>
        <w:spacing w:after="40" w:before="40" w:line="276"/>
      </w:pPr>
      <w:r>
        <w:rPr>
          <w:rFonts w:ascii="Arial" w:cs="Arial" w:eastAsia="Arial" w:hAnsi="Arial"/>
          <w:b w:val="false"/>
          <w:bCs w:val="false"/>
          <w:color w:val="2D2D2D"/>
          <w:sz w:val="20"/>
          <w:szCs w:val="20"/>
        </w:rPr>
        <w:t xml:space="preserve">Win-back approvals pending — ensure they are actioned within validity window</w:t>
      </w:r>
    </w:p>
    <w:p>
      <w:pPr>
        <w:spacing w:after="120" w:before="0"/>
      </w:pPr>
      <w:r>
        <w:rPr>
          <w:rFonts w:ascii="Arial" w:cs="Arial" w:eastAsia="Arial" w:hAnsi="Arial"/>
        </w:rPr>
        <w:t xml:space="preserve"/>
      </w:r>
    </w:p>
    <w:p>
      <w:pPr>
        <w:shd w:fill="1A3A5C" w:val="clear"/>
        <w:spacing w:after="160" w:before="320"/>
        <w:ind w:left="120" w:right="120"/>
      </w:pPr>
      <w:r>
        <w:rPr>
          <w:rFonts w:ascii="Arial" w:cs="Arial" w:eastAsia="Arial" w:hAnsi="Arial"/>
          <w:b/>
          <w:bCs/>
          <w:color w:val="FFFFFF"/>
          <w:sz w:val="28"/>
          <w:szCs w:val="28"/>
        </w:rPr>
        <w:t xml:space="preserve">20.  SOP GOVERNANCE &amp; REVIEW</w:t>
      </w:r>
    </w:p>
    <w:p>
      <w:pPr>
        <w:spacing w:after="8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DDD" w:sz="1"/>
              <w:left w:val="single" w:color="DDDDDD" w:sz="1"/>
              <w:bottom w:val="single" w:color="DDDDDD" w:sz="1"/>
              <w:right w:val="single" w:color="DDDDDD" w:sz="1"/>
            </w:tcBorders>
            <w:shd w:fill="E8EFF7" w:val="clear"/>
            <w:tcMar>
              <w:top w:type="dxa" w:w="80"/>
              <w:left w:type="dxa" w:w="120"/>
              <w:bottom w:type="dxa" w:w="80"/>
              <w:right w:type="dxa" w:w="120"/>
            </w:tcMar>
          </w:tcPr>
          <w:p>
            <w:r>
              <w:rPr>
                <w:rFonts w:ascii="Arial" w:cs="Arial" w:eastAsia="Arial" w:hAnsi="Arial"/>
                <w:b/>
                <w:bCs/>
                <w:sz w:val="19"/>
                <w:szCs w:val="19"/>
              </w:rPr>
              <w:t xml:space="preserve">Document Owner</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Head of Sales &amp; Client Servicing</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19"/>
                <w:szCs w:val="19"/>
              </w:rPr>
              <w:t xml:space="preserve">Review Frequency</w:t>
            </w:r>
          </w:p>
        </w:tc>
        <w:tc>
          <w:tcPr>
            <w:tcW w:type="dxa" w:w="62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9"/>
                <w:szCs w:val="19"/>
              </w:rPr>
              <w:t xml:space="preserve">Quarterly — or immediately upon any pricing change, new product launch, new location, or significant retention trend shift</w:t>
            </w:r>
          </w:p>
        </w:tc>
      </w:tr>
      <w:tr>
        <w:tc>
          <w:tcPr>
            <w:tcW w:type="dxa" w:w="3120"/>
            <w:tcBorders>
              <w:top w:val="single" w:color="DDDDDD" w:sz="1"/>
              <w:left w:val="single" w:color="DDDDDD" w:sz="1"/>
              <w:bottom w:val="single" w:color="DDDDDD" w:sz="1"/>
              <w:right w:val="single" w:color="DDDDDD" w:sz="1"/>
            </w:tcBorders>
            <w:shd w:fill="E8EFF7" w:val="clear"/>
            <w:tcMar>
              <w:top w:type="dxa" w:w="80"/>
              <w:left w:type="dxa" w:w="120"/>
              <w:bottom w:type="dxa" w:w="80"/>
              <w:right w:type="dxa" w:w="120"/>
            </w:tcMar>
          </w:tcPr>
          <w:p>
            <w:r>
              <w:rPr>
                <w:rFonts w:ascii="Arial" w:cs="Arial" w:eastAsia="Arial" w:hAnsi="Arial"/>
                <w:b/>
                <w:bCs/>
                <w:sz w:val="19"/>
                <w:szCs w:val="19"/>
              </w:rPr>
              <w:t xml:space="preserve">Amendment Authority</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Head of Sales &amp; Client Servicing. COO sign-off for structural changes.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19"/>
                <w:szCs w:val="19"/>
              </w:rPr>
              <w:t xml:space="preserve">Distribution</w:t>
            </w:r>
          </w:p>
        </w:tc>
        <w:tc>
          <w:tcPr>
            <w:tcW w:type="dxa" w:w="62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9"/>
                <w:szCs w:val="19"/>
              </w:rPr>
              <w:t xml:space="preserve">All Sales &amp; Client Servicing Executives, Team Leaders, Head of Sales, COO</w:t>
            </w:r>
          </w:p>
        </w:tc>
      </w:tr>
      <w:tr>
        <w:tc>
          <w:tcPr>
            <w:tcW w:type="dxa" w:w="3120"/>
            <w:tcBorders>
              <w:top w:val="single" w:color="DDDDDD" w:sz="1"/>
              <w:left w:val="single" w:color="DDDDDD" w:sz="1"/>
              <w:bottom w:val="single" w:color="DDDDDD" w:sz="1"/>
              <w:right w:val="single" w:color="DDDDDD" w:sz="1"/>
            </w:tcBorders>
            <w:shd w:fill="E8EFF7" w:val="clear"/>
            <w:tcMar>
              <w:top w:type="dxa" w:w="80"/>
              <w:left w:type="dxa" w:w="120"/>
              <w:bottom w:type="dxa" w:w="80"/>
              <w:right w:type="dxa" w:w="120"/>
            </w:tcMar>
          </w:tcPr>
          <w:p>
            <w:r>
              <w:rPr>
                <w:rFonts w:ascii="Arial" w:cs="Arial" w:eastAsia="Arial" w:hAnsi="Arial"/>
                <w:b/>
                <w:bCs/>
                <w:sz w:val="19"/>
                <w:szCs w:val="19"/>
              </w:rPr>
              <w:t xml:space="preserve">Acknowledgement Required</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All team members to sign acknowledgement on receipt and after every version update.</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19"/>
                <w:szCs w:val="19"/>
              </w:rPr>
              <w:t xml:space="preserve">Training Requirement</w:t>
            </w:r>
          </w:p>
        </w:tc>
        <w:tc>
          <w:tcPr>
            <w:tcW w:type="dxa" w:w="62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9"/>
                <w:szCs w:val="19"/>
              </w:rPr>
              <w:t xml:space="preserve">Mandatory full walkthrough during new executive onboarding. Minimum 2 hours. Scenario roleplay included.</w:t>
            </w:r>
          </w:p>
        </w:tc>
      </w:tr>
      <w:tr>
        <w:tc>
          <w:tcPr>
            <w:tcW w:type="dxa" w:w="3120"/>
            <w:tcBorders>
              <w:top w:val="single" w:color="DDDDDD" w:sz="1"/>
              <w:left w:val="single" w:color="DDDDDD" w:sz="1"/>
              <w:bottom w:val="single" w:color="DDDDDD" w:sz="1"/>
              <w:right w:val="single" w:color="DDDDDD" w:sz="1"/>
            </w:tcBorders>
            <w:shd w:fill="E8EFF7" w:val="clear"/>
            <w:tcMar>
              <w:top w:type="dxa" w:w="80"/>
              <w:left w:type="dxa" w:w="120"/>
              <w:bottom w:type="dxa" w:w="80"/>
              <w:right w:type="dxa" w:w="120"/>
            </w:tcMar>
          </w:tcPr>
          <w:p>
            <w:r>
              <w:rPr>
                <w:rFonts w:ascii="Arial" w:cs="Arial" w:eastAsia="Arial" w:hAnsi="Arial"/>
                <w:b/>
                <w:bCs/>
                <w:sz w:val="19"/>
                <w:szCs w:val="19"/>
              </w:rPr>
              <w:t xml:space="preserve">Audit Process</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Team Leader audits renewal CRM compliance weekly. Head of Sales conducts quarterly SOP and KPI audit.</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19"/>
                <w:szCs w:val="19"/>
              </w:rPr>
              <w:t xml:space="preserve">Feedback</w:t>
            </w:r>
          </w:p>
        </w:tc>
        <w:tc>
          <w:tcPr>
            <w:tcW w:type="dxa" w:w="62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9"/>
                <w:szCs w:val="19"/>
              </w:rPr>
              <w:t xml:space="preserve">Executives submit operational feedback via Team Leader. All feedback reviewed at quarterly SOP review.</w:t>
            </w:r>
          </w:p>
        </w:tc>
      </w:tr>
    </w:tbl>
    <w:p>
      <w:pPr>
        <w:spacing w:after="8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6B3C" w:val="clear"/>
            <w:tcMar>
              <w:top w:type="dxa" w:w="80"/>
              <w:left w:type="dxa" w:w="160"/>
              <w:bottom w:type="dxa" w:w="80"/>
              <w:right w:type="dxa" w:w="160"/>
            </w:tcMar>
          </w:tcPr>
          <w:p>
            <w:r>
              <w:rPr>
                <w:rFonts w:ascii="Arial" w:cs="Arial" w:eastAsia="Arial" w:hAnsi="Arial"/>
                <w:b/>
                <w:bCs/>
                <w:color w:val="FFFFFF"/>
                <w:sz w:val="20"/>
                <w:szCs w:val="20"/>
              </w:rPr>
              <w:t xml:space="preserve">A NOTE ON THE PURPOSE OF THIS SOP</w:t>
            </w:r>
          </w:p>
        </w:tc>
      </w:tr>
      <w:tr>
        <w:tc>
          <w:tcPr>
            <w:tcBorders>
              <w:top w:val="single" w:color="1A6B3C" w:sz="1"/>
              <w:left w:val="single" w:color="1A6B3C" w:sz="1"/>
              <w:bottom w:val="single" w:color="1A6B3C" w:sz="1"/>
              <w:right w:val="single" w:color="1A6B3C" w:sz="1"/>
            </w:tcBorders>
            <w:shd w:fill="EAF5EE" w:val="clear"/>
            <w:tcMar>
              <w:top w:type="dxa" w:w="120"/>
              <w:left w:type="dxa" w:w="160"/>
              <w:bottom w:type="dxa" w:w="120"/>
              <w:right w:type="dxa" w:w="160"/>
            </w:tcMar>
          </w:tcPr>
          <w:p>
            <w:pPr>
              <w:spacing w:after="40" w:before="40"/>
            </w:pPr>
            <w:r>
              <w:rPr>
                <w:rFonts w:ascii="Arial" w:cs="Arial" w:eastAsia="Arial" w:hAnsi="Arial"/>
                <w:color w:val="2D2D2D"/>
                <w:sz w:val="19"/>
                <w:szCs w:val="19"/>
              </w:rPr>
              <w:t xml:space="preserve">Every membership that renews is a vote of confidence in Physique 57 — in the classes, the instructors, the community, and the people who made them feel welcome.</w:t>
            </w:r>
          </w:p>
          <w:p>
            <w:pPr>
              <w:spacing w:after="40" w:before="40"/>
            </w:pPr>
            <w:r>
              <w:rPr>
                <w:rFonts w:ascii="Arial" w:cs="Arial" w:eastAsia="Arial" w:hAnsi="Arial"/>
                <w:color w:val="2D2D2D"/>
                <w:sz w:val="19"/>
                <w:szCs w:val="19"/>
              </w:rPr>
              <w:t xml:space="preserve">Our job in renewal and re-engagement is not to chase revenue. It is to make sure no member ever drifts away because we were too busy to reach out.</w:t>
            </w:r>
          </w:p>
          <w:p>
            <w:pPr>
              <w:spacing w:after="40" w:before="40"/>
            </w:pPr>
            <w:r>
              <w:rPr>
                <w:rFonts w:ascii="Arial" w:cs="Arial" w:eastAsia="Arial" w:hAnsi="Arial"/>
                <w:color w:val="2D2D2D"/>
                <w:sz w:val="19"/>
                <w:szCs w:val="19"/>
              </w:rPr>
              <w:t xml:space="preserve">The best retention strategy is a client who never forgets they are seen.</w:t>
            </w:r>
          </w:p>
        </w:tc>
      </w:tr>
    </w:tbl>
    <w:p>
      <w:pPr>
        <w:spacing w:after="160" w:before="0"/>
      </w:pPr>
      <w:r>
        <w:rPr>
          <w:rFonts w:ascii="Arial" w:cs="Arial" w:eastAsia="Arial" w:hAnsi="Arial"/>
        </w:rPr>
        <w:t xml:space="preserve"/>
      </w:r>
    </w:p>
    <w:p>
      <w:pPr>
        <w:shd w:fill="1A3A5C" w:val="clear"/>
        <w:spacing w:after="80" w:before="120"/>
        <w:jc w:val="center"/>
      </w:pPr>
      <w:r>
        <w:rPr>
          <w:rFonts w:ascii="Arial" w:cs="Arial" w:eastAsia="Arial" w:hAnsi="Arial"/>
          <w:b/>
          <w:bCs/>
          <w:color w:val="FFFFFF"/>
          <w:sz w:val="20"/>
          <w:szCs w:val="20"/>
        </w:rPr>
        <w:t xml:space="preserve">PHYSIQUE 57 INDIA — SALES &amp; CLIENT SERVICING DEPARTMENT</w:t>
      </w:r>
    </w:p>
    <w:p>
      <w:pPr>
        <w:spacing w:after="0" w:before="80"/>
        <w:jc w:val="center"/>
      </w:pPr>
      <w:r>
        <w:rPr>
          <w:rFonts w:ascii="Arial" w:cs="Arial" w:eastAsia="Arial" w:hAnsi="Arial"/>
          <w:color w:val="555555"/>
          <w:sz w:val="17"/>
          <w:szCs w:val="17"/>
        </w:rPr>
        <w:t xml:space="preserve">SOP 2.0 — Membership Renewal &amp; Lapsed Member Outreach  |  Version 1.0  |  May 2025  |  Internal Use Only</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A96E" w:sz="6"/>
      </w:pBdr>
      <w:spacing w:after="0" w:before="60"/>
    </w:pPr>
    <w:r>
      <w:rPr>
        <w:rFonts w:ascii="Arial" w:cs="Arial" w:eastAsia="Arial" w:hAnsi="Arial"/>
        <w:color w:val="555555"/>
        <w:sz w:val="16"/>
        <w:szCs w:val="16"/>
      </w:rPr>
      <w:t xml:space="preserve">SOP 2.0 – Membership Renewal &amp; Lapsed Member Outreach  |  Version 1.0  |  May 2025  |  Internal Use Only  |  Page </w:t>
    </w:r>
    <w:r>
      <w:rPr>
        <w:rFonts w:ascii="Arial" w:cs="Arial" w:eastAsia="Arial" w:hAnsi="Arial"/>
        <w:color w:val="555555"/>
        <w:sz w:val="16"/>
        <w:szCs w:val="16"/>
      </w:rPr>
      <w:fldChar w:fldCharType="begin"/>
      <w:instrText xml:space="preserve">PAGE</w:instrText>
      <w:fldChar w:fldCharType="separate"/>
      <w:fldChar w:fldCharType="end"/>
    </w:r>
    <w:r>
      <w:rPr>
        <w:rFonts w:ascii="Arial" w:cs="Arial" w:eastAsia="Arial" w:hAnsi="Arial"/>
        <w:color w:val="555555"/>
        <w:sz w:val="16"/>
        <w:szCs w:val="16"/>
      </w:rPr>
      <w:t xml:space="preserve"> of </w:t>
    </w:r>
    <w:r>
      <w:rPr>
        <w:rFonts w:ascii="Arial" w:cs="Arial" w:eastAsia="Arial" w:hAnsi="Arial"/>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A96E" w:sz="6"/>
      </w:pBdr>
      <w:spacing w:after="60" w:before="0"/>
    </w:pPr>
    <w:r>
      <w:rPr>
        <w:rFonts w:ascii="Arial" w:cs="Arial" w:eastAsia="Arial" w:hAnsi="Arial"/>
        <w:b/>
        <w:bCs/>
        <w:color w:val="1A3A5C"/>
        <w:sz w:val="18"/>
        <w:szCs w:val="18"/>
      </w:rPr>
      <w:t xml:space="preserve">PHYSIQUE 57 INDIA</w:t>
    </w:r>
    <w:r>
      <w:rPr>
        <w:rFonts w:ascii="Arial" w:cs="Arial" w:eastAsia="Arial" w:hAnsi="Arial"/>
        <w:color w:val="555555"/>
        <w:sz w:val="16"/>
        <w:szCs w:val="16"/>
      </w:rPr>
      <w:t xml:space="preserve">   |   Sales &amp; Client Servicing   |   Membership Renewal &amp; Lapsed Member SOP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2026-05-10T20:04:46.534Z</dcterms:created>
  <dcterms:modified xsi:type="dcterms:W3CDTF">2026-05-10T20:04:46.552Z</dcterms:modified>
</cp:coreProperties>
</file>

<file path=docProps/custom.xml><?xml version="1.0" encoding="utf-8"?>
<Properties xmlns="http://schemas.openxmlformats.org/officeDocument/2006/custom-properties" xmlns:vt="http://schemas.openxmlformats.org/officeDocument/2006/docPropsVTypes"/>
</file>