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AC28" w14:textId="5745F893" w:rsidR="00C42679" w:rsidRPr="00DE7EFC" w:rsidRDefault="00C42679" w:rsidP="00C42679">
      <w:pPr>
        <w:spacing w:line="276" w:lineRule="auto"/>
        <w:jc w:val="right"/>
        <w:rPr>
          <w:rFonts w:ascii="Garamond" w:hAnsi="Garamond"/>
          <w:b/>
          <w:bCs/>
          <w:sz w:val="21"/>
          <w:szCs w:val="21"/>
        </w:rPr>
      </w:pPr>
      <w:r w:rsidRPr="00DE7EFC">
        <w:rPr>
          <w:rFonts w:ascii="Garamond" w:hAnsi="Garamond"/>
          <w:b/>
          <w:bCs/>
          <w:sz w:val="21"/>
          <w:szCs w:val="21"/>
        </w:rPr>
        <w:t>Date:</w:t>
      </w:r>
    </w:p>
    <w:p w14:paraId="799F1E62" w14:textId="76B66DC9" w:rsidR="00E500F3" w:rsidRPr="00DE7EFC" w:rsidRDefault="00E500F3" w:rsidP="00C42679">
      <w:pPr>
        <w:spacing w:line="276" w:lineRule="auto"/>
        <w:jc w:val="center"/>
        <w:rPr>
          <w:rFonts w:ascii="Garamond" w:hAnsi="Garamond"/>
          <w:b/>
          <w:bCs/>
          <w:sz w:val="21"/>
          <w:szCs w:val="21"/>
        </w:rPr>
      </w:pPr>
      <w:r w:rsidRPr="00DE7EFC">
        <w:rPr>
          <w:rFonts w:ascii="Garamond" w:hAnsi="Garamond"/>
          <w:b/>
          <w:bCs/>
          <w:sz w:val="21"/>
          <w:szCs w:val="21"/>
        </w:rPr>
        <w:t>Probation Policy</w:t>
      </w:r>
    </w:p>
    <w:p w14:paraId="685D8A30" w14:textId="77777777" w:rsidR="00E500F3" w:rsidRPr="00DE7EFC" w:rsidRDefault="00E500F3" w:rsidP="00C42679">
      <w:pPr>
        <w:spacing w:line="276" w:lineRule="auto"/>
        <w:jc w:val="both"/>
        <w:rPr>
          <w:rFonts w:ascii="Garamond" w:hAnsi="Garamond"/>
          <w:sz w:val="21"/>
          <w:szCs w:val="21"/>
        </w:rPr>
      </w:pPr>
    </w:p>
    <w:p w14:paraId="678B458D" w14:textId="4317571D" w:rsidR="00E500F3" w:rsidRPr="00DE7EFC" w:rsidRDefault="003118AA" w:rsidP="00C42679">
      <w:pPr>
        <w:spacing w:line="276" w:lineRule="auto"/>
        <w:jc w:val="both"/>
        <w:rPr>
          <w:rFonts w:ascii="Garamond" w:hAnsi="Garamond"/>
          <w:b/>
          <w:bCs/>
          <w:sz w:val="21"/>
          <w:szCs w:val="21"/>
        </w:rPr>
      </w:pPr>
      <w:r w:rsidRPr="00DE7EFC">
        <w:rPr>
          <w:rFonts w:ascii="Garamond" w:hAnsi="Garamond"/>
          <w:b/>
          <w:bCs/>
          <w:sz w:val="21"/>
          <w:szCs w:val="21"/>
        </w:rPr>
        <w:t>Objective</w:t>
      </w:r>
    </w:p>
    <w:p w14:paraId="13698D31" w14:textId="38598BC3" w:rsidR="003118AA" w:rsidRPr="00DE7EFC" w:rsidRDefault="00E500F3" w:rsidP="00C42679">
      <w:pPr>
        <w:spacing w:line="276" w:lineRule="auto"/>
        <w:jc w:val="both"/>
        <w:rPr>
          <w:rFonts w:ascii="Garamond" w:hAnsi="Garamond"/>
          <w:sz w:val="21"/>
          <w:szCs w:val="21"/>
        </w:rPr>
      </w:pPr>
      <w:r w:rsidRPr="00DE7EFC">
        <w:rPr>
          <w:rFonts w:ascii="Garamond" w:hAnsi="Garamond"/>
          <w:sz w:val="21"/>
          <w:szCs w:val="21"/>
        </w:rPr>
        <w:t xml:space="preserve">The purpose of this Employee Probation and Confirmation Policy provides information about the terms and </w:t>
      </w:r>
      <w:r w:rsidR="003118AA" w:rsidRPr="00DE7EFC">
        <w:rPr>
          <w:rFonts w:ascii="Garamond" w:hAnsi="Garamond"/>
          <w:sz w:val="21"/>
          <w:szCs w:val="21"/>
        </w:rPr>
        <w:t>conditions</w:t>
      </w:r>
      <w:r w:rsidRPr="00DE7EFC">
        <w:rPr>
          <w:rFonts w:ascii="Garamond" w:hAnsi="Garamond"/>
          <w:sz w:val="21"/>
          <w:szCs w:val="21"/>
        </w:rPr>
        <w:t xml:space="preserve"> that a new employee should follow during </w:t>
      </w:r>
      <w:r w:rsidR="003118AA" w:rsidRPr="00DE7EFC">
        <w:rPr>
          <w:rFonts w:ascii="Garamond" w:hAnsi="Garamond"/>
          <w:sz w:val="21"/>
          <w:szCs w:val="21"/>
        </w:rPr>
        <w:t xml:space="preserve">the </w:t>
      </w:r>
      <w:r w:rsidRPr="00DE7EFC">
        <w:rPr>
          <w:rFonts w:ascii="Garamond" w:hAnsi="Garamond"/>
          <w:sz w:val="21"/>
          <w:szCs w:val="21"/>
        </w:rPr>
        <w:t xml:space="preserve">probation period. The policy conveys that </w:t>
      </w:r>
      <w:r w:rsidR="003118AA" w:rsidRPr="00DE7EFC">
        <w:rPr>
          <w:rFonts w:ascii="Garamond" w:hAnsi="Garamond"/>
          <w:sz w:val="21"/>
          <w:szCs w:val="21"/>
        </w:rPr>
        <w:t xml:space="preserve">the </w:t>
      </w:r>
      <w:r w:rsidRPr="00DE7EFC">
        <w:rPr>
          <w:rFonts w:ascii="Garamond" w:hAnsi="Garamond"/>
          <w:sz w:val="21"/>
          <w:szCs w:val="21"/>
        </w:rPr>
        <w:t xml:space="preserve">probation period is an opportunity </w:t>
      </w:r>
      <w:r w:rsidR="003118AA" w:rsidRPr="00DE7EFC">
        <w:rPr>
          <w:rFonts w:ascii="Garamond" w:hAnsi="Garamond"/>
          <w:sz w:val="21"/>
          <w:szCs w:val="21"/>
        </w:rPr>
        <w:t>for</w:t>
      </w:r>
      <w:r w:rsidRPr="00DE7EFC">
        <w:rPr>
          <w:rFonts w:ascii="Garamond" w:hAnsi="Garamond"/>
          <w:sz w:val="21"/>
          <w:szCs w:val="21"/>
        </w:rPr>
        <w:t xml:space="preserve"> both new employee and their manager to get adjusted and improve </w:t>
      </w:r>
      <w:r w:rsidR="003118AA" w:rsidRPr="00DE7EFC">
        <w:rPr>
          <w:rFonts w:ascii="Garamond" w:hAnsi="Garamond"/>
          <w:sz w:val="21"/>
          <w:szCs w:val="21"/>
        </w:rPr>
        <w:t>their</w:t>
      </w:r>
      <w:r w:rsidRPr="00DE7EFC">
        <w:rPr>
          <w:rFonts w:ascii="Garamond" w:hAnsi="Garamond"/>
          <w:sz w:val="21"/>
          <w:szCs w:val="21"/>
        </w:rPr>
        <w:t xml:space="preserve"> performance.</w:t>
      </w:r>
    </w:p>
    <w:p w14:paraId="695F17AE" w14:textId="510C79C2" w:rsidR="00E500F3" w:rsidRPr="00DE7EFC" w:rsidRDefault="003118AA" w:rsidP="00C42679">
      <w:pPr>
        <w:spacing w:line="276" w:lineRule="auto"/>
        <w:jc w:val="both"/>
        <w:rPr>
          <w:rFonts w:ascii="Garamond" w:hAnsi="Garamond"/>
          <w:b/>
          <w:bCs/>
          <w:sz w:val="21"/>
          <w:szCs w:val="21"/>
        </w:rPr>
      </w:pPr>
      <w:r w:rsidRPr="00DE7EFC">
        <w:rPr>
          <w:rFonts w:ascii="Garamond" w:hAnsi="Garamond"/>
          <w:b/>
          <w:bCs/>
          <w:sz w:val="21"/>
          <w:szCs w:val="21"/>
        </w:rPr>
        <w:t>Scope</w:t>
      </w:r>
    </w:p>
    <w:p w14:paraId="6100B8D9" w14:textId="3B0118FA" w:rsidR="00C42679" w:rsidRPr="00DE7EFC" w:rsidRDefault="00E500F3" w:rsidP="00C42679">
      <w:pPr>
        <w:spacing w:line="276" w:lineRule="auto"/>
        <w:jc w:val="both"/>
        <w:rPr>
          <w:rFonts w:ascii="Garamond" w:hAnsi="Garamond"/>
          <w:sz w:val="21"/>
          <w:szCs w:val="21"/>
        </w:rPr>
      </w:pPr>
      <w:r w:rsidRPr="00DE7EFC">
        <w:rPr>
          <w:rFonts w:ascii="Garamond" w:hAnsi="Garamond"/>
          <w:sz w:val="21"/>
          <w:szCs w:val="21"/>
        </w:rPr>
        <w:t xml:space="preserve">The policy </w:t>
      </w:r>
      <w:r w:rsidR="00C42679" w:rsidRPr="00DE7EFC">
        <w:rPr>
          <w:rFonts w:ascii="Garamond" w:hAnsi="Garamond"/>
          <w:sz w:val="21"/>
          <w:szCs w:val="21"/>
        </w:rPr>
        <w:t>applies</w:t>
      </w:r>
      <w:r w:rsidRPr="00DE7EFC">
        <w:rPr>
          <w:rFonts w:ascii="Garamond" w:hAnsi="Garamond"/>
          <w:sz w:val="21"/>
          <w:szCs w:val="21"/>
        </w:rPr>
        <w:t xml:space="preserve"> to all the newly hired employees working in different departments of </w:t>
      </w:r>
      <w:r w:rsidR="003118AA" w:rsidRPr="00DE7EFC">
        <w:rPr>
          <w:rFonts w:ascii="Garamond" w:eastAsia="Times New Roman" w:hAnsi="Garamond" w:cs="Calibri"/>
          <w:bCs/>
          <w:color w:val="000000"/>
          <w:sz w:val="21"/>
          <w:szCs w:val="21"/>
          <w:lang w:eastAsia="en-GB"/>
        </w:rPr>
        <w:t>AMP Fitness LLP</w:t>
      </w:r>
      <w:r w:rsidR="003118AA" w:rsidRPr="00DE7EFC">
        <w:rPr>
          <w:rFonts w:ascii="Garamond" w:eastAsia="Times New Roman" w:hAnsi="Garamond" w:cs="Calibri"/>
          <w:color w:val="222222"/>
          <w:sz w:val="21"/>
          <w:szCs w:val="21"/>
          <w:lang w:eastAsia="en-GB"/>
        </w:rPr>
        <w:t xml:space="preserve"> </w:t>
      </w:r>
      <w:r w:rsidRPr="00DE7EFC">
        <w:rPr>
          <w:rFonts w:ascii="Garamond" w:hAnsi="Garamond"/>
          <w:sz w:val="21"/>
          <w:szCs w:val="21"/>
        </w:rPr>
        <w:t>hereinafter referred to as “the Company”. This policy applies to all internal and external employees of the Company.</w:t>
      </w:r>
    </w:p>
    <w:p w14:paraId="5DA648B5" w14:textId="77777777" w:rsidR="00C42679" w:rsidRPr="00DE7EFC" w:rsidRDefault="003118AA" w:rsidP="00C42679">
      <w:pPr>
        <w:pStyle w:val="ListParagraph"/>
        <w:numPr>
          <w:ilvl w:val="0"/>
          <w:numId w:val="12"/>
        </w:numPr>
        <w:spacing w:line="276" w:lineRule="auto"/>
        <w:jc w:val="both"/>
        <w:rPr>
          <w:rFonts w:ascii="Garamond" w:hAnsi="Garamond"/>
          <w:b/>
          <w:sz w:val="21"/>
          <w:szCs w:val="21"/>
          <w:lang w:val="en-US"/>
        </w:rPr>
      </w:pPr>
      <w:r w:rsidRPr="00DE7EFC">
        <w:rPr>
          <w:rFonts w:ascii="Garamond" w:hAnsi="Garamond"/>
          <w:b/>
          <w:sz w:val="21"/>
          <w:szCs w:val="21"/>
          <w:lang w:val="en-US"/>
        </w:rPr>
        <w:t>Policy Guidelines</w:t>
      </w:r>
    </w:p>
    <w:p w14:paraId="23C1B255" w14:textId="77777777" w:rsidR="00C42679" w:rsidRPr="00DE7EFC" w:rsidRDefault="003118AA" w:rsidP="00C42679">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P</w:t>
      </w:r>
      <w:r w:rsidR="00744E95" w:rsidRPr="00DE7EFC">
        <w:rPr>
          <w:rFonts w:ascii="Garamond" w:hAnsi="Garamond"/>
          <w:sz w:val="21"/>
          <w:szCs w:val="21"/>
          <w:lang w:val="en-US"/>
        </w:rPr>
        <w:t>robation is a duration in which the new employee gets an opportunity to learn and understand the job.</w:t>
      </w:r>
    </w:p>
    <w:p w14:paraId="73891E27" w14:textId="77777777" w:rsidR="00C42679" w:rsidRPr="00DE7EFC" w:rsidRDefault="00744E95" w:rsidP="00C42679">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The training facilities are provided by the employer which enhances the competence of the newly hired employees.</w:t>
      </w:r>
    </w:p>
    <w:p w14:paraId="5D946161" w14:textId="77777777" w:rsidR="00ED01A3" w:rsidRPr="00DE7EFC" w:rsidRDefault="00744E95" w:rsidP="00ED01A3">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 xml:space="preserve">Before getting the responsibility </w:t>
      </w:r>
      <w:r w:rsidR="00902711" w:rsidRPr="00DE7EFC">
        <w:rPr>
          <w:rFonts w:ascii="Garamond" w:hAnsi="Garamond"/>
          <w:sz w:val="21"/>
          <w:szCs w:val="21"/>
          <w:lang w:val="en-US"/>
        </w:rPr>
        <w:t>as a permanent employee,</w:t>
      </w:r>
      <w:r w:rsidRPr="00DE7EFC">
        <w:rPr>
          <w:rFonts w:ascii="Garamond" w:hAnsi="Garamond"/>
          <w:sz w:val="21"/>
          <w:szCs w:val="21"/>
          <w:lang w:val="en-US"/>
        </w:rPr>
        <w:t xml:space="preserve"> during the probation period the new employee can adapt to the work environment of the company.</w:t>
      </w:r>
    </w:p>
    <w:p w14:paraId="5FB19B21" w14:textId="77777777" w:rsidR="00ED01A3" w:rsidRPr="00DE7EFC" w:rsidRDefault="00744E95" w:rsidP="00ED01A3">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The probation period helps to gain awareness about the strengths and the areas in which the employee needs improvement.</w:t>
      </w:r>
    </w:p>
    <w:p w14:paraId="25C7A314" w14:textId="77777777" w:rsidR="00ED01A3" w:rsidRPr="00DE7EFC" w:rsidRDefault="00744E95" w:rsidP="00ED01A3">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 xml:space="preserve">It is an opportunity to demonstrate the performance, </w:t>
      </w:r>
      <w:r w:rsidR="003118AA" w:rsidRPr="00DE7EFC">
        <w:rPr>
          <w:rFonts w:ascii="Garamond" w:hAnsi="Garamond"/>
          <w:sz w:val="21"/>
          <w:szCs w:val="21"/>
          <w:lang w:val="en-US"/>
        </w:rPr>
        <w:t xml:space="preserve">and </w:t>
      </w:r>
      <w:r w:rsidRPr="00DE7EFC">
        <w:rPr>
          <w:rFonts w:ascii="Garamond" w:hAnsi="Garamond"/>
          <w:sz w:val="21"/>
          <w:szCs w:val="21"/>
          <w:lang w:val="en-US"/>
        </w:rPr>
        <w:t xml:space="preserve">commitment </w:t>
      </w:r>
      <w:r w:rsidR="00C42679" w:rsidRPr="00DE7EFC">
        <w:rPr>
          <w:rFonts w:ascii="Garamond" w:hAnsi="Garamond"/>
          <w:sz w:val="21"/>
          <w:szCs w:val="21"/>
          <w:lang w:val="en-US"/>
        </w:rPr>
        <w:t>to</w:t>
      </w:r>
      <w:r w:rsidRPr="00DE7EFC">
        <w:rPr>
          <w:rFonts w:ascii="Garamond" w:hAnsi="Garamond"/>
          <w:sz w:val="21"/>
          <w:szCs w:val="21"/>
          <w:lang w:val="en-US"/>
        </w:rPr>
        <w:t xml:space="preserve"> the organization and to maintain sati</w:t>
      </w:r>
      <w:r w:rsidR="00902711" w:rsidRPr="00DE7EFC">
        <w:rPr>
          <w:rFonts w:ascii="Garamond" w:hAnsi="Garamond"/>
          <w:sz w:val="21"/>
          <w:szCs w:val="21"/>
          <w:lang w:val="en-US"/>
        </w:rPr>
        <w:t xml:space="preserve">sfactory work </w:t>
      </w:r>
      <w:proofErr w:type="spellStart"/>
      <w:r w:rsidR="003118AA" w:rsidRPr="00DE7EFC">
        <w:rPr>
          <w:rFonts w:ascii="Garamond" w:hAnsi="Garamond"/>
          <w:sz w:val="21"/>
          <w:szCs w:val="21"/>
          <w:lang w:val="en-US"/>
        </w:rPr>
        <w:t>behaviour</w:t>
      </w:r>
      <w:proofErr w:type="spellEnd"/>
      <w:r w:rsidR="00902711" w:rsidRPr="00DE7EFC">
        <w:rPr>
          <w:rFonts w:ascii="Garamond" w:hAnsi="Garamond"/>
          <w:sz w:val="21"/>
          <w:szCs w:val="21"/>
          <w:lang w:val="en-US"/>
        </w:rPr>
        <w:t xml:space="preserve"> during the </w:t>
      </w:r>
      <w:r w:rsidRPr="00DE7EFC">
        <w:rPr>
          <w:rFonts w:ascii="Garamond" w:hAnsi="Garamond"/>
          <w:sz w:val="21"/>
          <w:szCs w:val="21"/>
          <w:lang w:val="en-US"/>
        </w:rPr>
        <w:t>probation period.</w:t>
      </w:r>
    </w:p>
    <w:p w14:paraId="31A18628" w14:textId="77777777" w:rsidR="00ED01A3" w:rsidRPr="00DE7EFC" w:rsidRDefault="00744E95" w:rsidP="00ED01A3">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 xml:space="preserve">The probation period is a duration in which the performance and </w:t>
      </w:r>
      <w:proofErr w:type="spellStart"/>
      <w:r w:rsidR="003118AA" w:rsidRPr="00DE7EFC">
        <w:rPr>
          <w:rFonts w:ascii="Garamond" w:hAnsi="Garamond"/>
          <w:sz w:val="21"/>
          <w:szCs w:val="21"/>
          <w:lang w:val="en-US"/>
        </w:rPr>
        <w:t>behaviour</w:t>
      </w:r>
      <w:proofErr w:type="spellEnd"/>
      <w:r w:rsidRPr="00DE7EFC">
        <w:rPr>
          <w:rFonts w:ascii="Garamond" w:hAnsi="Garamond"/>
          <w:sz w:val="21"/>
          <w:szCs w:val="21"/>
          <w:lang w:val="en-US"/>
        </w:rPr>
        <w:t xml:space="preserve"> of the newly hired employee </w:t>
      </w:r>
      <w:r w:rsidR="003118AA" w:rsidRPr="00DE7EFC">
        <w:rPr>
          <w:rFonts w:ascii="Garamond" w:hAnsi="Garamond"/>
          <w:sz w:val="21"/>
          <w:szCs w:val="21"/>
          <w:lang w:val="en-US"/>
        </w:rPr>
        <w:t>are</w:t>
      </w:r>
      <w:r w:rsidRPr="00DE7EFC">
        <w:rPr>
          <w:rFonts w:ascii="Garamond" w:hAnsi="Garamond"/>
          <w:sz w:val="21"/>
          <w:szCs w:val="21"/>
          <w:lang w:val="en-US"/>
        </w:rPr>
        <w:t xml:space="preserve"> monitored by his or her manager </w:t>
      </w:r>
      <w:r w:rsidR="00C42679" w:rsidRPr="00DE7EFC">
        <w:rPr>
          <w:rFonts w:ascii="Garamond" w:hAnsi="Garamond"/>
          <w:sz w:val="21"/>
          <w:szCs w:val="21"/>
          <w:lang w:val="en-US"/>
        </w:rPr>
        <w:t>to</w:t>
      </w:r>
      <w:r w:rsidRPr="00DE7EFC">
        <w:rPr>
          <w:rFonts w:ascii="Garamond" w:hAnsi="Garamond"/>
          <w:sz w:val="21"/>
          <w:szCs w:val="21"/>
          <w:lang w:val="en-US"/>
        </w:rPr>
        <w:t xml:space="preserve"> check their potential as well as their suitability </w:t>
      </w:r>
      <w:r w:rsidR="003118AA" w:rsidRPr="00DE7EFC">
        <w:rPr>
          <w:rFonts w:ascii="Garamond" w:hAnsi="Garamond"/>
          <w:sz w:val="21"/>
          <w:szCs w:val="21"/>
          <w:lang w:val="en-US"/>
        </w:rPr>
        <w:t>for</w:t>
      </w:r>
      <w:r w:rsidRPr="00DE7EFC">
        <w:rPr>
          <w:rFonts w:ascii="Garamond" w:hAnsi="Garamond"/>
          <w:sz w:val="21"/>
          <w:szCs w:val="21"/>
          <w:lang w:val="en-US"/>
        </w:rPr>
        <w:t xml:space="preserve"> the job.</w:t>
      </w:r>
    </w:p>
    <w:p w14:paraId="0C57F16F" w14:textId="77777777" w:rsidR="00ED01A3" w:rsidRPr="00DE7EFC" w:rsidRDefault="00C42679" w:rsidP="00ED01A3">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All employees must undergo</w:t>
      </w:r>
      <w:r w:rsidR="00744E95" w:rsidRPr="00DE7EFC">
        <w:rPr>
          <w:rFonts w:ascii="Garamond" w:hAnsi="Garamond"/>
          <w:sz w:val="21"/>
          <w:szCs w:val="21"/>
          <w:lang w:val="en-US"/>
        </w:rPr>
        <w:t xml:space="preserve"> </w:t>
      </w:r>
      <w:r w:rsidRPr="00DE7EFC">
        <w:rPr>
          <w:rFonts w:ascii="Garamond" w:hAnsi="Garamond"/>
          <w:sz w:val="21"/>
          <w:szCs w:val="21"/>
          <w:lang w:val="en-US"/>
        </w:rPr>
        <w:t>a</w:t>
      </w:r>
      <w:r w:rsidR="00744E95" w:rsidRPr="00DE7EFC">
        <w:rPr>
          <w:rFonts w:ascii="Garamond" w:hAnsi="Garamond"/>
          <w:sz w:val="21"/>
          <w:szCs w:val="21"/>
          <w:lang w:val="en-US"/>
        </w:rPr>
        <w:t xml:space="preserve"> probation period.</w:t>
      </w:r>
    </w:p>
    <w:p w14:paraId="26E34BBE" w14:textId="77777777" w:rsidR="00ED01A3" w:rsidRPr="00DE7EFC" w:rsidRDefault="00744E95" w:rsidP="00ED01A3">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 xml:space="preserve">The probation and confirmation policy clearly stated that a new employee should meet the set standard performance, should follow the code of conduct of the organization and behave </w:t>
      </w:r>
      <w:r w:rsidR="00C42679" w:rsidRPr="00DE7EFC">
        <w:rPr>
          <w:rFonts w:ascii="Garamond" w:hAnsi="Garamond"/>
          <w:sz w:val="21"/>
          <w:szCs w:val="21"/>
          <w:lang w:val="en-US"/>
        </w:rPr>
        <w:t>acceptably</w:t>
      </w:r>
      <w:r w:rsidRPr="00DE7EFC">
        <w:rPr>
          <w:rFonts w:ascii="Garamond" w:hAnsi="Garamond"/>
          <w:sz w:val="21"/>
          <w:szCs w:val="21"/>
          <w:lang w:val="en-US"/>
        </w:rPr>
        <w:t>.</w:t>
      </w:r>
    </w:p>
    <w:p w14:paraId="79AFA797" w14:textId="77777777" w:rsidR="00ED01A3" w:rsidRPr="00DE7EFC" w:rsidRDefault="003118AA" w:rsidP="00ED01A3">
      <w:pPr>
        <w:pStyle w:val="ListParagraph"/>
        <w:numPr>
          <w:ilvl w:val="1"/>
          <w:numId w:val="12"/>
        </w:numPr>
        <w:spacing w:line="276" w:lineRule="auto"/>
        <w:jc w:val="both"/>
        <w:rPr>
          <w:rFonts w:ascii="Garamond" w:hAnsi="Garamond"/>
          <w:b/>
          <w:sz w:val="21"/>
          <w:szCs w:val="21"/>
          <w:lang w:val="en-US"/>
        </w:rPr>
      </w:pPr>
      <w:r w:rsidRPr="00DE7EFC">
        <w:rPr>
          <w:rFonts w:ascii="Garamond" w:eastAsia="Times New Roman" w:hAnsi="Garamond" w:cs="Calibri"/>
          <w:bCs/>
          <w:color w:val="000000"/>
          <w:sz w:val="21"/>
          <w:szCs w:val="21"/>
          <w:lang w:eastAsia="en-GB"/>
        </w:rPr>
        <w:t>AMP Fitness LLP</w:t>
      </w:r>
      <w:r w:rsidRPr="00DE7EFC">
        <w:rPr>
          <w:rFonts w:ascii="Garamond" w:eastAsia="Times New Roman" w:hAnsi="Garamond" w:cs="Calibri"/>
          <w:color w:val="222222"/>
          <w:sz w:val="21"/>
          <w:szCs w:val="21"/>
          <w:lang w:eastAsia="en-GB"/>
        </w:rPr>
        <w:t xml:space="preserve"> </w:t>
      </w:r>
      <w:r w:rsidR="00744E95" w:rsidRPr="00DE7EFC">
        <w:rPr>
          <w:rFonts w:ascii="Garamond" w:hAnsi="Garamond"/>
          <w:sz w:val="21"/>
          <w:szCs w:val="21"/>
          <w:highlight w:val="yellow"/>
          <w:lang w:val="en-US"/>
        </w:rPr>
        <w:t xml:space="preserve">has </w:t>
      </w:r>
      <w:r w:rsidR="00456ED4" w:rsidRPr="00DE7EFC">
        <w:rPr>
          <w:rFonts w:ascii="Garamond" w:hAnsi="Garamond"/>
          <w:sz w:val="21"/>
          <w:szCs w:val="21"/>
          <w:highlight w:val="yellow"/>
          <w:lang w:val="en-US"/>
        </w:rPr>
        <w:t>3</w:t>
      </w:r>
      <w:r w:rsidR="00744E95" w:rsidRPr="00DE7EFC">
        <w:rPr>
          <w:rFonts w:ascii="Garamond" w:hAnsi="Garamond"/>
          <w:sz w:val="21"/>
          <w:szCs w:val="21"/>
          <w:highlight w:val="yellow"/>
          <w:lang w:val="en-US"/>
        </w:rPr>
        <w:t xml:space="preserve"> months</w:t>
      </w:r>
      <w:r w:rsidR="00744E95" w:rsidRPr="00DE7EFC">
        <w:rPr>
          <w:rFonts w:ascii="Garamond" w:hAnsi="Garamond"/>
          <w:sz w:val="21"/>
          <w:szCs w:val="21"/>
          <w:lang w:val="en-US"/>
        </w:rPr>
        <w:t xml:space="preserve"> of </w:t>
      </w:r>
      <w:r w:rsidR="00C42679" w:rsidRPr="00DE7EFC">
        <w:rPr>
          <w:rFonts w:ascii="Garamond" w:hAnsi="Garamond"/>
          <w:sz w:val="21"/>
          <w:szCs w:val="21"/>
          <w:lang w:val="en-US"/>
        </w:rPr>
        <w:t xml:space="preserve">the </w:t>
      </w:r>
      <w:r w:rsidR="00744E95" w:rsidRPr="00DE7EFC">
        <w:rPr>
          <w:rFonts w:ascii="Garamond" w:hAnsi="Garamond"/>
          <w:sz w:val="21"/>
          <w:szCs w:val="21"/>
          <w:lang w:val="en-US"/>
        </w:rPr>
        <w:t xml:space="preserve">probation period and is also considered an extension of </w:t>
      </w:r>
      <w:r w:rsidR="00C42679" w:rsidRPr="00DE7EFC">
        <w:rPr>
          <w:rFonts w:ascii="Garamond" w:hAnsi="Garamond"/>
          <w:sz w:val="21"/>
          <w:szCs w:val="21"/>
          <w:lang w:val="en-US"/>
        </w:rPr>
        <w:t xml:space="preserve">the </w:t>
      </w:r>
      <w:r w:rsidR="00744E95" w:rsidRPr="00DE7EFC">
        <w:rPr>
          <w:rFonts w:ascii="Garamond" w:hAnsi="Garamond"/>
          <w:sz w:val="21"/>
          <w:szCs w:val="21"/>
          <w:lang w:val="en-US"/>
        </w:rPr>
        <w:t>selection process.</w:t>
      </w:r>
    </w:p>
    <w:p w14:paraId="3540D945" w14:textId="77777777" w:rsidR="00ED01A3" w:rsidRPr="00DE7EFC" w:rsidRDefault="00744E95" w:rsidP="00ED01A3">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 xml:space="preserve">The probation process begins with </w:t>
      </w:r>
      <w:r w:rsidR="00C42679" w:rsidRPr="00DE7EFC">
        <w:rPr>
          <w:rFonts w:ascii="Garamond" w:hAnsi="Garamond"/>
          <w:sz w:val="21"/>
          <w:szCs w:val="21"/>
          <w:lang w:val="en-US"/>
        </w:rPr>
        <w:t xml:space="preserve">an </w:t>
      </w:r>
      <w:r w:rsidRPr="00DE7EFC">
        <w:rPr>
          <w:rFonts w:ascii="Garamond" w:hAnsi="Garamond"/>
          <w:sz w:val="21"/>
          <w:szCs w:val="21"/>
          <w:lang w:val="en-US"/>
        </w:rPr>
        <w:t>appointment and the probation period starts from the date of joining of the employee.</w:t>
      </w:r>
    </w:p>
    <w:p w14:paraId="490BE191" w14:textId="77777777" w:rsidR="00ED01A3" w:rsidRPr="00DE7EFC" w:rsidRDefault="00744E95" w:rsidP="00ED01A3">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 xml:space="preserve">After joining the reporting manager will assign </w:t>
      </w:r>
      <w:r w:rsidR="00C42679" w:rsidRPr="00DE7EFC">
        <w:rPr>
          <w:rFonts w:ascii="Garamond" w:hAnsi="Garamond"/>
          <w:sz w:val="21"/>
          <w:szCs w:val="21"/>
          <w:lang w:val="en-US"/>
        </w:rPr>
        <w:t xml:space="preserve">the </w:t>
      </w:r>
      <w:r w:rsidRPr="00DE7EFC">
        <w:rPr>
          <w:rFonts w:ascii="Garamond" w:hAnsi="Garamond"/>
          <w:sz w:val="21"/>
          <w:szCs w:val="21"/>
          <w:lang w:val="en-US"/>
        </w:rPr>
        <w:t xml:space="preserve">job to the employee and will set a standard goal or </w:t>
      </w:r>
      <w:r w:rsidR="00AD63C0" w:rsidRPr="00DE7EFC">
        <w:rPr>
          <w:rFonts w:ascii="Garamond" w:hAnsi="Garamond"/>
          <w:sz w:val="21"/>
          <w:szCs w:val="21"/>
          <w:lang w:val="en-US"/>
        </w:rPr>
        <w:t>target</w:t>
      </w:r>
      <w:r w:rsidRPr="00DE7EFC">
        <w:rPr>
          <w:rFonts w:ascii="Garamond" w:hAnsi="Garamond"/>
          <w:sz w:val="21"/>
          <w:szCs w:val="21"/>
          <w:lang w:val="en-US"/>
        </w:rPr>
        <w:t>. At the end of the probation period</w:t>
      </w:r>
      <w:r w:rsidR="00C42679" w:rsidRPr="00DE7EFC">
        <w:rPr>
          <w:rFonts w:ascii="Garamond" w:hAnsi="Garamond"/>
          <w:sz w:val="21"/>
          <w:szCs w:val="21"/>
          <w:lang w:val="en-US"/>
        </w:rPr>
        <w:t>,</w:t>
      </w:r>
      <w:r w:rsidRPr="00DE7EFC">
        <w:rPr>
          <w:rFonts w:ascii="Garamond" w:hAnsi="Garamond"/>
          <w:sz w:val="21"/>
          <w:szCs w:val="21"/>
          <w:lang w:val="en-US"/>
        </w:rPr>
        <w:t xml:space="preserve"> the set performance target and the achieved performance will be compared by the reporting manager.</w:t>
      </w:r>
    </w:p>
    <w:p w14:paraId="1C411312" w14:textId="77777777" w:rsidR="00ED01A3" w:rsidRPr="00DE7EFC" w:rsidRDefault="00744E95" w:rsidP="00ED01A3">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 xml:space="preserve">If the new employee fails to achieve the standard </w:t>
      </w:r>
      <w:r w:rsidR="003118AA" w:rsidRPr="00DE7EFC">
        <w:rPr>
          <w:rFonts w:ascii="Garamond" w:hAnsi="Garamond"/>
          <w:sz w:val="21"/>
          <w:szCs w:val="21"/>
          <w:lang w:val="en-US"/>
        </w:rPr>
        <w:t>performance,</w:t>
      </w:r>
      <w:r w:rsidRPr="00DE7EFC">
        <w:rPr>
          <w:rFonts w:ascii="Garamond" w:hAnsi="Garamond"/>
          <w:sz w:val="21"/>
          <w:szCs w:val="21"/>
          <w:lang w:val="en-US"/>
        </w:rPr>
        <w:t xml:space="preserve"> then </w:t>
      </w:r>
      <w:r w:rsidR="003118AA" w:rsidRPr="00DE7EFC">
        <w:rPr>
          <w:rFonts w:ascii="Garamond" w:hAnsi="Garamond"/>
          <w:sz w:val="21"/>
          <w:szCs w:val="21"/>
          <w:lang w:val="en-US"/>
        </w:rPr>
        <w:t xml:space="preserve">the </w:t>
      </w:r>
      <w:r w:rsidRPr="00DE7EFC">
        <w:rPr>
          <w:rFonts w:ascii="Garamond" w:hAnsi="Garamond"/>
          <w:sz w:val="21"/>
          <w:szCs w:val="21"/>
          <w:lang w:val="en-US"/>
        </w:rPr>
        <w:t xml:space="preserve">organization may arrange </w:t>
      </w:r>
      <w:r w:rsidR="003118AA" w:rsidRPr="00DE7EFC">
        <w:rPr>
          <w:rFonts w:ascii="Garamond" w:hAnsi="Garamond"/>
          <w:sz w:val="21"/>
          <w:szCs w:val="21"/>
          <w:lang w:val="en-US"/>
        </w:rPr>
        <w:t xml:space="preserve">a </w:t>
      </w:r>
      <w:r w:rsidRPr="00DE7EFC">
        <w:rPr>
          <w:rFonts w:ascii="Garamond" w:hAnsi="Garamond"/>
          <w:sz w:val="21"/>
          <w:szCs w:val="21"/>
          <w:lang w:val="en-US"/>
        </w:rPr>
        <w:t xml:space="preserve">training program for the improvement of performance. However, if the employee repetitive fails to achieve the set </w:t>
      </w:r>
      <w:r w:rsidR="003118AA" w:rsidRPr="00DE7EFC">
        <w:rPr>
          <w:rFonts w:ascii="Garamond" w:hAnsi="Garamond"/>
          <w:sz w:val="21"/>
          <w:szCs w:val="21"/>
          <w:lang w:val="en-US"/>
        </w:rPr>
        <w:t>performance,</w:t>
      </w:r>
      <w:r w:rsidRPr="00DE7EFC">
        <w:rPr>
          <w:rFonts w:ascii="Garamond" w:hAnsi="Garamond"/>
          <w:sz w:val="21"/>
          <w:szCs w:val="21"/>
          <w:lang w:val="en-US"/>
        </w:rPr>
        <w:t xml:space="preserve"> then </w:t>
      </w:r>
      <w:r w:rsidR="00AD63C0" w:rsidRPr="00DE7EFC">
        <w:rPr>
          <w:rFonts w:ascii="Garamond" w:hAnsi="Garamond"/>
          <w:sz w:val="21"/>
          <w:szCs w:val="21"/>
          <w:lang w:val="en-US"/>
        </w:rPr>
        <w:t xml:space="preserve">the company can either extend his or her probation period or his or her services can be terminated. </w:t>
      </w:r>
    </w:p>
    <w:p w14:paraId="70D21D62" w14:textId="77777777" w:rsidR="00ED01A3" w:rsidRPr="00DE7EFC" w:rsidRDefault="00744E95" w:rsidP="00ED01A3">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 xml:space="preserve">The new employee is bound to follow the code of conduct of the organization in the case of misconduct the appointment of </w:t>
      </w:r>
      <w:r w:rsidR="003118AA" w:rsidRPr="00DE7EFC">
        <w:rPr>
          <w:rFonts w:ascii="Garamond" w:hAnsi="Garamond"/>
          <w:sz w:val="21"/>
          <w:szCs w:val="21"/>
          <w:lang w:val="en-US"/>
        </w:rPr>
        <w:t xml:space="preserve">the </w:t>
      </w:r>
      <w:r w:rsidRPr="00DE7EFC">
        <w:rPr>
          <w:rFonts w:ascii="Garamond" w:hAnsi="Garamond"/>
          <w:sz w:val="21"/>
          <w:szCs w:val="21"/>
          <w:lang w:val="en-US"/>
        </w:rPr>
        <w:t xml:space="preserve">employee will be terminated on </w:t>
      </w:r>
      <w:r w:rsidR="003118AA" w:rsidRPr="00DE7EFC">
        <w:rPr>
          <w:rFonts w:ascii="Garamond" w:hAnsi="Garamond"/>
          <w:sz w:val="21"/>
          <w:szCs w:val="21"/>
          <w:lang w:val="en-US"/>
        </w:rPr>
        <w:t xml:space="preserve">an </w:t>
      </w:r>
      <w:r w:rsidRPr="00DE7EFC">
        <w:rPr>
          <w:rFonts w:ascii="Garamond" w:hAnsi="Garamond"/>
          <w:sz w:val="21"/>
          <w:szCs w:val="21"/>
          <w:lang w:val="en-US"/>
        </w:rPr>
        <w:t>immediate basis.</w:t>
      </w:r>
    </w:p>
    <w:p w14:paraId="2EEB253E" w14:textId="0CBAAED7" w:rsidR="00E500F3" w:rsidRPr="00DE7EFC" w:rsidRDefault="00744E95" w:rsidP="00ED01A3">
      <w:pPr>
        <w:pStyle w:val="ListParagraph"/>
        <w:numPr>
          <w:ilvl w:val="1"/>
          <w:numId w:val="12"/>
        </w:numPr>
        <w:spacing w:line="276" w:lineRule="auto"/>
        <w:jc w:val="both"/>
        <w:rPr>
          <w:rFonts w:ascii="Garamond" w:hAnsi="Garamond"/>
          <w:b/>
          <w:sz w:val="21"/>
          <w:szCs w:val="21"/>
          <w:lang w:val="en-US"/>
        </w:rPr>
      </w:pPr>
      <w:r w:rsidRPr="00DE7EFC">
        <w:rPr>
          <w:rFonts w:ascii="Garamond" w:hAnsi="Garamond"/>
          <w:sz w:val="21"/>
          <w:szCs w:val="21"/>
          <w:lang w:val="en-US"/>
        </w:rPr>
        <w:t xml:space="preserve">When </w:t>
      </w:r>
      <w:r w:rsidR="003118AA" w:rsidRPr="00DE7EFC">
        <w:rPr>
          <w:rFonts w:ascii="Garamond" w:hAnsi="Garamond"/>
          <w:sz w:val="21"/>
          <w:szCs w:val="21"/>
          <w:lang w:val="en-US"/>
        </w:rPr>
        <w:t xml:space="preserve">an </w:t>
      </w:r>
      <w:r w:rsidRPr="00DE7EFC">
        <w:rPr>
          <w:rFonts w:ascii="Garamond" w:hAnsi="Garamond"/>
          <w:sz w:val="21"/>
          <w:szCs w:val="21"/>
          <w:lang w:val="en-US"/>
        </w:rPr>
        <w:t xml:space="preserve">employee achieves the set performance, follows the code of conduct and shows decent </w:t>
      </w:r>
      <w:proofErr w:type="spellStart"/>
      <w:r w:rsidR="003118AA" w:rsidRPr="00DE7EFC">
        <w:rPr>
          <w:rFonts w:ascii="Garamond" w:hAnsi="Garamond"/>
          <w:sz w:val="21"/>
          <w:szCs w:val="21"/>
          <w:lang w:val="en-US"/>
        </w:rPr>
        <w:t>behaviour</w:t>
      </w:r>
      <w:proofErr w:type="spellEnd"/>
      <w:r w:rsidRPr="00DE7EFC">
        <w:rPr>
          <w:rFonts w:ascii="Garamond" w:hAnsi="Garamond"/>
          <w:sz w:val="21"/>
          <w:szCs w:val="21"/>
          <w:lang w:val="en-US"/>
        </w:rPr>
        <w:t xml:space="preserve"> in the organization </w:t>
      </w:r>
      <w:r w:rsidR="003118AA" w:rsidRPr="00DE7EFC">
        <w:rPr>
          <w:rFonts w:ascii="Garamond" w:hAnsi="Garamond"/>
          <w:sz w:val="21"/>
          <w:szCs w:val="21"/>
          <w:lang w:val="en-US"/>
        </w:rPr>
        <w:t>only then,</w:t>
      </w:r>
      <w:r w:rsidRPr="00DE7EFC">
        <w:rPr>
          <w:rFonts w:ascii="Garamond" w:hAnsi="Garamond"/>
          <w:sz w:val="21"/>
          <w:szCs w:val="21"/>
          <w:lang w:val="en-US"/>
        </w:rPr>
        <w:t xml:space="preserve"> on the recommendation of </w:t>
      </w:r>
      <w:r w:rsidR="003118AA" w:rsidRPr="00DE7EFC">
        <w:rPr>
          <w:rFonts w:ascii="Garamond" w:hAnsi="Garamond"/>
          <w:sz w:val="21"/>
          <w:szCs w:val="21"/>
          <w:lang w:val="en-US"/>
        </w:rPr>
        <w:t xml:space="preserve">the </w:t>
      </w:r>
      <w:r w:rsidRPr="00DE7EFC">
        <w:rPr>
          <w:rFonts w:ascii="Garamond" w:hAnsi="Garamond"/>
          <w:sz w:val="21"/>
          <w:szCs w:val="21"/>
          <w:lang w:val="en-US"/>
        </w:rPr>
        <w:t>manager</w:t>
      </w:r>
      <w:r w:rsidR="003118AA" w:rsidRPr="00DE7EFC">
        <w:rPr>
          <w:rFonts w:ascii="Garamond" w:hAnsi="Garamond"/>
          <w:sz w:val="21"/>
          <w:szCs w:val="21"/>
          <w:lang w:val="en-US"/>
        </w:rPr>
        <w:t>,</w:t>
      </w:r>
      <w:r w:rsidRPr="00DE7EFC">
        <w:rPr>
          <w:rFonts w:ascii="Garamond" w:hAnsi="Garamond"/>
          <w:sz w:val="21"/>
          <w:szCs w:val="21"/>
          <w:lang w:val="en-US"/>
        </w:rPr>
        <w:t xml:space="preserve"> the HR department will issue the confirmation letter.</w:t>
      </w:r>
    </w:p>
    <w:p w14:paraId="12C44F15" w14:textId="77777777" w:rsidR="003118AA" w:rsidRPr="00DE7EFC" w:rsidRDefault="003118AA" w:rsidP="00C42679">
      <w:pPr>
        <w:spacing w:line="276" w:lineRule="auto"/>
        <w:jc w:val="both"/>
        <w:rPr>
          <w:rFonts w:ascii="Garamond" w:hAnsi="Garamond"/>
          <w:sz w:val="21"/>
          <w:szCs w:val="21"/>
          <w:lang w:val="en-US"/>
        </w:rPr>
      </w:pPr>
    </w:p>
    <w:p w14:paraId="1D9F8BD9" w14:textId="77777777" w:rsidR="00ED01A3" w:rsidRPr="00DE7EFC" w:rsidRDefault="003118AA" w:rsidP="00ED01A3">
      <w:pPr>
        <w:pStyle w:val="ListParagraph"/>
        <w:numPr>
          <w:ilvl w:val="0"/>
          <w:numId w:val="12"/>
        </w:numPr>
        <w:spacing w:line="276" w:lineRule="auto"/>
        <w:jc w:val="both"/>
        <w:rPr>
          <w:rFonts w:ascii="Garamond" w:hAnsi="Garamond"/>
          <w:sz w:val="21"/>
          <w:szCs w:val="21"/>
        </w:rPr>
      </w:pPr>
      <w:r w:rsidRPr="00DE7EFC">
        <w:rPr>
          <w:rFonts w:ascii="Garamond" w:hAnsi="Garamond"/>
          <w:b/>
          <w:bCs/>
          <w:sz w:val="21"/>
          <w:szCs w:val="21"/>
        </w:rPr>
        <w:t xml:space="preserve">Responsibilities At Each Stage Of </w:t>
      </w:r>
      <w:r w:rsidR="00C42679" w:rsidRPr="00DE7EFC">
        <w:rPr>
          <w:rFonts w:ascii="Garamond" w:hAnsi="Garamond"/>
          <w:b/>
          <w:bCs/>
          <w:sz w:val="21"/>
          <w:szCs w:val="21"/>
        </w:rPr>
        <w:t xml:space="preserve">the </w:t>
      </w:r>
      <w:r w:rsidRPr="00DE7EFC">
        <w:rPr>
          <w:rFonts w:ascii="Garamond" w:hAnsi="Garamond"/>
          <w:b/>
          <w:bCs/>
          <w:sz w:val="21"/>
          <w:szCs w:val="21"/>
        </w:rPr>
        <w:t>Probationary Process</w:t>
      </w:r>
      <w:r w:rsidR="00ED01A3" w:rsidRPr="00DE7EFC">
        <w:rPr>
          <w:rFonts w:ascii="Garamond" w:hAnsi="Garamond"/>
          <w:sz w:val="21"/>
          <w:szCs w:val="21"/>
        </w:rPr>
        <w:t xml:space="preserve">: </w:t>
      </w:r>
      <w:r w:rsidR="00E500F3" w:rsidRPr="00DE7EFC">
        <w:rPr>
          <w:rFonts w:ascii="Garamond" w:hAnsi="Garamond"/>
          <w:sz w:val="21"/>
          <w:szCs w:val="21"/>
        </w:rPr>
        <w:t xml:space="preserve">The new employees try to get quickly adjust </w:t>
      </w:r>
      <w:r w:rsidRPr="00DE7EFC">
        <w:rPr>
          <w:rFonts w:ascii="Garamond" w:hAnsi="Garamond"/>
          <w:sz w:val="21"/>
          <w:szCs w:val="21"/>
        </w:rPr>
        <w:t>to</w:t>
      </w:r>
      <w:r w:rsidR="00E500F3" w:rsidRPr="00DE7EFC">
        <w:rPr>
          <w:rFonts w:ascii="Garamond" w:hAnsi="Garamond"/>
          <w:sz w:val="21"/>
          <w:szCs w:val="21"/>
        </w:rPr>
        <w:t xml:space="preserve"> the organization and achieve the set goal. In this process during probation, reporting manager (supervisor) and HR department play important role in </w:t>
      </w:r>
      <w:r w:rsidRPr="00DE7EFC">
        <w:rPr>
          <w:rFonts w:ascii="Garamond" w:hAnsi="Garamond"/>
          <w:sz w:val="21"/>
          <w:szCs w:val="21"/>
        </w:rPr>
        <w:t xml:space="preserve">the </w:t>
      </w:r>
      <w:r w:rsidR="00E500F3" w:rsidRPr="00DE7EFC">
        <w:rPr>
          <w:rFonts w:ascii="Garamond" w:hAnsi="Garamond"/>
          <w:sz w:val="21"/>
          <w:szCs w:val="21"/>
        </w:rPr>
        <w:t xml:space="preserve">early adjustment and performance of the newly hired employees. In each stage of the probationary process, both </w:t>
      </w:r>
      <w:r w:rsidRPr="00DE7EFC">
        <w:rPr>
          <w:rFonts w:ascii="Garamond" w:hAnsi="Garamond"/>
          <w:sz w:val="21"/>
          <w:szCs w:val="21"/>
        </w:rPr>
        <w:t xml:space="preserve">the </w:t>
      </w:r>
      <w:r w:rsidR="00E500F3" w:rsidRPr="00DE7EFC">
        <w:rPr>
          <w:rFonts w:ascii="Garamond" w:hAnsi="Garamond"/>
          <w:sz w:val="21"/>
          <w:szCs w:val="21"/>
        </w:rPr>
        <w:t>manager and the HR department have unique responsibilities.</w:t>
      </w:r>
    </w:p>
    <w:p w14:paraId="39D619ED" w14:textId="49612273" w:rsidR="00ED01A3" w:rsidRPr="00DE7EFC" w:rsidRDefault="00E500F3" w:rsidP="00ED01A3">
      <w:pPr>
        <w:pStyle w:val="ListParagraph"/>
        <w:numPr>
          <w:ilvl w:val="1"/>
          <w:numId w:val="12"/>
        </w:numPr>
        <w:spacing w:line="276" w:lineRule="auto"/>
        <w:jc w:val="both"/>
        <w:rPr>
          <w:rFonts w:ascii="Garamond" w:hAnsi="Garamond"/>
          <w:sz w:val="21"/>
          <w:szCs w:val="21"/>
        </w:rPr>
      </w:pPr>
      <w:r w:rsidRPr="00DE7EFC">
        <w:rPr>
          <w:rFonts w:ascii="Garamond" w:hAnsi="Garamond"/>
          <w:b/>
          <w:bCs/>
          <w:sz w:val="21"/>
          <w:szCs w:val="21"/>
        </w:rPr>
        <w:t>Responsibilities of Managers</w:t>
      </w:r>
      <w:r w:rsidR="00C42679" w:rsidRPr="00DE7EFC">
        <w:rPr>
          <w:rFonts w:ascii="Garamond" w:hAnsi="Garamond"/>
          <w:b/>
          <w:bCs/>
          <w:sz w:val="21"/>
          <w:szCs w:val="21"/>
        </w:rPr>
        <w:t>:</w:t>
      </w:r>
      <w:r w:rsidR="00ED01A3" w:rsidRPr="00DE7EFC">
        <w:rPr>
          <w:rFonts w:ascii="Garamond" w:hAnsi="Garamond"/>
          <w:b/>
          <w:bCs/>
          <w:sz w:val="21"/>
          <w:szCs w:val="21"/>
        </w:rPr>
        <w:t xml:space="preserve"> </w:t>
      </w:r>
      <w:r w:rsidRPr="00DE7EFC">
        <w:rPr>
          <w:rFonts w:ascii="Garamond" w:hAnsi="Garamond"/>
          <w:sz w:val="21"/>
          <w:szCs w:val="21"/>
        </w:rPr>
        <w:t>The reporting manager or supervisor is the one who monitors the new employee during the probation period. The respon</w:t>
      </w:r>
      <w:r w:rsidR="00AF4DD9" w:rsidRPr="00DE7EFC">
        <w:rPr>
          <w:rFonts w:ascii="Garamond" w:hAnsi="Garamond"/>
          <w:sz w:val="21"/>
          <w:szCs w:val="21"/>
        </w:rPr>
        <w:t xml:space="preserve">sibilities of </w:t>
      </w:r>
      <w:r w:rsidR="00AF28AB" w:rsidRPr="00DE7EFC">
        <w:rPr>
          <w:rFonts w:ascii="Garamond" w:hAnsi="Garamond"/>
          <w:sz w:val="21"/>
          <w:szCs w:val="21"/>
        </w:rPr>
        <w:t>managers</w:t>
      </w:r>
      <w:r w:rsidR="00AF4DD9" w:rsidRPr="00DE7EFC">
        <w:rPr>
          <w:rFonts w:ascii="Garamond" w:hAnsi="Garamond"/>
          <w:sz w:val="21"/>
          <w:szCs w:val="21"/>
        </w:rPr>
        <w:t xml:space="preserve"> include</w:t>
      </w:r>
      <w:r w:rsidRPr="00DE7EFC">
        <w:rPr>
          <w:rFonts w:ascii="Garamond" w:hAnsi="Garamond"/>
          <w:sz w:val="21"/>
          <w:szCs w:val="21"/>
        </w:rPr>
        <w:t>-</w:t>
      </w:r>
    </w:p>
    <w:p w14:paraId="7B79050C" w14:textId="4B57529F" w:rsidR="00ED01A3" w:rsidRPr="00DE7EFC" w:rsidRDefault="00E500F3" w:rsidP="00ED01A3">
      <w:pPr>
        <w:pStyle w:val="ListParagraph"/>
        <w:numPr>
          <w:ilvl w:val="2"/>
          <w:numId w:val="12"/>
        </w:numPr>
        <w:spacing w:line="276" w:lineRule="auto"/>
        <w:jc w:val="both"/>
        <w:rPr>
          <w:rFonts w:ascii="Garamond" w:hAnsi="Garamond"/>
          <w:sz w:val="21"/>
          <w:szCs w:val="21"/>
        </w:rPr>
      </w:pPr>
      <w:r w:rsidRPr="00DE7EFC">
        <w:rPr>
          <w:rFonts w:ascii="Garamond" w:hAnsi="Garamond"/>
          <w:sz w:val="21"/>
          <w:szCs w:val="21"/>
          <w:u w:val="single"/>
        </w:rPr>
        <w:t>Appointment and Induction</w:t>
      </w:r>
      <w:r w:rsidR="00ED01A3" w:rsidRPr="00DE7EFC">
        <w:rPr>
          <w:rFonts w:ascii="Garamond" w:hAnsi="Garamond"/>
          <w:sz w:val="21"/>
          <w:szCs w:val="21"/>
        </w:rPr>
        <w:t xml:space="preserve">: </w:t>
      </w:r>
      <w:r w:rsidRPr="00DE7EFC">
        <w:rPr>
          <w:rFonts w:ascii="Garamond" w:hAnsi="Garamond"/>
          <w:sz w:val="21"/>
          <w:szCs w:val="21"/>
        </w:rPr>
        <w:t>During this stage manager should provide a brief introduction and induction to newly hired employees into the organization. The manager shou</w:t>
      </w:r>
      <w:r w:rsidR="007432FE" w:rsidRPr="00DE7EFC">
        <w:rPr>
          <w:rFonts w:ascii="Garamond" w:hAnsi="Garamond"/>
          <w:sz w:val="21"/>
          <w:szCs w:val="21"/>
        </w:rPr>
        <w:t>ld provide role p</w:t>
      </w:r>
      <w:r w:rsidRPr="00DE7EFC">
        <w:rPr>
          <w:rFonts w:ascii="Garamond" w:hAnsi="Garamond"/>
          <w:sz w:val="21"/>
          <w:szCs w:val="21"/>
        </w:rPr>
        <w:t xml:space="preserve">rofile </w:t>
      </w:r>
      <w:r w:rsidR="007432FE" w:rsidRPr="00DE7EFC">
        <w:rPr>
          <w:rFonts w:ascii="Garamond" w:hAnsi="Garamond"/>
          <w:sz w:val="21"/>
          <w:szCs w:val="21"/>
        </w:rPr>
        <w:t>details</w:t>
      </w:r>
      <w:r w:rsidRPr="00DE7EFC">
        <w:rPr>
          <w:rFonts w:ascii="Garamond" w:hAnsi="Garamond"/>
          <w:sz w:val="21"/>
          <w:szCs w:val="21"/>
        </w:rPr>
        <w:t xml:space="preserve"> to the new employee and make them understand their job role. The manager should make arrangements for training if it is required.</w:t>
      </w:r>
    </w:p>
    <w:p w14:paraId="57309956" w14:textId="4E0EF04B" w:rsidR="00ED01A3" w:rsidRPr="00DE7EFC" w:rsidRDefault="00E500F3" w:rsidP="00ED01A3">
      <w:pPr>
        <w:pStyle w:val="ListParagraph"/>
        <w:numPr>
          <w:ilvl w:val="2"/>
          <w:numId w:val="12"/>
        </w:numPr>
        <w:spacing w:line="276" w:lineRule="auto"/>
        <w:jc w:val="both"/>
        <w:rPr>
          <w:rFonts w:ascii="Garamond" w:hAnsi="Garamond"/>
          <w:sz w:val="21"/>
          <w:szCs w:val="21"/>
        </w:rPr>
      </w:pPr>
      <w:r w:rsidRPr="00DE7EFC">
        <w:rPr>
          <w:rFonts w:ascii="Garamond" w:hAnsi="Garamond"/>
          <w:sz w:val="21"/>
          <w:szCs w:val="21"/>
          <w:u w:val="single"/>
        </w:rPr>
        <w:t>Job Assignment</w:t>
      </w:r>
      <w:r w:rsidR="00ED01A3" w:rsidRPr="00DE7EFC">
        <w:rPr>
          <w:rFonts w:ascii="Garamond" w:hAnsi="Garamond"/>
          <w:sz w:val="21"/>
          <w:szCs w:val="21"/>
          <w:u w:val="single"/>
        </w:rPr>
        <w:t>:</w:t>
      </w:r>
      <w:r w:rsidR="00ED01A3" w:rsidRPr="00DE7EFC">
        <w:rPr>
          <w:rFonts w:ascii="Garamond" w:hAnsi="Garamond"/>
          <w:sz w:val="21"/>
          <w:szCs w:val="21"/>
        </w:rPr>
        <w:t xml:space="preserve"> </w:t>
      </w:r>
      <w:r w:rsidR="00AF28AB" w:rsidRPr="00DE7EFC">
        <w:rPr>
          <w:rFonts w:ascii="Garamond" w:hAnsi="Garamond"/>
          <w:sz w:val="21"/>
          <w:szCs w:val="21"/>
        </w:rPr>
        <w:t>The manager</w:t>
      </w:r>
      <w:r w:rsidRPr="00DE7EFC">
        <w:rPr>
          <w:rFonts w:ascii="Garamond" w:hAnsi="Garamond"/>
          <w:sz w:val="21"/>
          <w:szCs w:val="21"/>
        </w:rPr>
        <w:t xml:space="preserve"> is responsible to assign </w:t>
      </w:r>
      <w:r w:rsidR="00AF28AB" w:rsidRPr="00DE7EFC">
        <w:rPr>
          <w:rFonts w:ascii="Garamond" w:hAnsi="Garamond"/>
          <w:sz w:val="21"/>
          <w:szCs w:val="21"/>
        </w:rPr>
        <w:t>a</w:t>
      </w:r>
      <w:r w:rsidRPr="00DE7EFC">
        <w:rPr>
          <w:rFonts w:ascii="Garamond" w:hAnsi="Garamond"/>
          <w:sz w:val="21"/>
          <w:szCs w:val="21"/>
        </w:rPr>
        <w:t xml:space="preserve"> suitable job to the new employee based on their qualification, experience, and job role. The manager should make sure that all the facilities and support </w:t>
      </w:r>
      <w:r w:rsidR="00C42679" w:rsidRPr="00DE7EFC">
        <w:rPr>
          <w:rFonts w:ascii="Garamond" w:hAnsi="Garamond"/>
          <w:sz w:val="21"/>
          <w:szCs w:val="21"/>
        </w:rPr>
        <w:t>are</w:t>
      </w:r>
      <w:r w:rsidRPr="00DE7EFC">
        <w:rPr>
          <w:rFonts w:ascii="Garamond" w:hAnsi="Garamond"/>
          <w:sz w:val="21"/>
          <w:szCs w:val="21"/>
        </w:rPr>
        <w:t xml:space="preserve"> available for the empl</w:t>
      </w:r>
      <w:r w:rsidR="00433EC6" w:rsidRPr="00DE7EFC">
        <w:rPr>
          <w:rFonts w:ascii="Garamond" w:hAnsi="Garamond"/>
          <w:sz w:val="21"/>
          <w:szCs w:val="21"/>
        </w:rPr>
        <w:t>oyee to execute the given job. The</w:t>
      </w:r>
      <w:r w:rsidRPr="00DE7EFC">
        <w:rPr>
          <w:rFonts w:ascii="Garamond" w:hAnsi="Garamond"/>
          <w:sz w:val="21"/>
          <w:szCs w:val="21"/>
        </w:rPr>
        <w:t xml:space="preserve"> manager should provide required assistance and feedback on the performance of employ</w:t>
      </w:r>
      <w:r w:rsidR="00433EC6" w:rsidRPr="00DE7EFC">
        <w:rPr>
          <w:rFonts w:ascii="Garamond" w:hAnsi="Garamond"/>
          <w:sz w:val="21"/>
          <w:szCs w:val="21"/>
        </w:rPr>
        <w:t>ees during the</w:t>
      </w:r>
      <w:r w:rsidRPr="00DE7EFC">
        <w:rPr>
          <w:rFonts w:ascii="Garamond" w:hAnsi="Garamond"/>
          <w:sz w:val="21"/>
          <w:szCs w:val="21"/>
        </w:rPr>
        <w:t xml:space="preserve"> probation period. The manager should assign a fixed goal to achieve or set an objective for the new employees based on which the performance will be judged.</w:t>
      </w:r>
    </w:p>
    <w:p w14:paraId="2E255B2B" w14:textId="30E7A014" w:rsidR="00E77E7C" w:rsidRPr="00DE7EFC" w:rsidRDefault="00E77E7C" w:rsidP="00E77E7C">
      <w:pPr>
        <w:pStyle w:val="ListParagraph"/>
        <w:numPr>
          <w:ilvl w:val="1"/>
          <w:numId w:val="12"/>
        </w:numPr>
        <w:spacing w:line="276" w:lineRule="auto"/>
        <w:jc w:val="both"/>
        <w:rPr>
          <w:rFonts w:ascii="Garamond" w:hAnsi="Garamond"/>
          <w:b/>
          <w:bCs/>
          <w:sz w:val="21"/>
          <w:szCs w:val="21"/>
        </w:rPr>
      </w:pPr>
      <w:r w:rsidRPr="00DE7EFC">
        <w:rPr>
          <w:rFonts w:ascii="Garamond" w:hAnsi="Garamond"/>
          <w:b/>
          <w:bCs/>
          <w:sz w:val="21"/>
          <w:szCs w:val="21"/>
          <w:u w:val="single"/>
        </w:rPr>
        <w:t>Responsibilities of the HR Department</w:t>
      </w:r>
    </w:p>
    <w:p w14:paraId="2183857C" w14:textId="6CBE2F7C" w:rsidR="00ED01A3" w:rsidRPr="00DE7EFC" w:rsidRDefault="00E500F3" w:rsidP="00E77E7C">
      <w:pPr>
        <w:pStyle w:val="ListParagraph"/>
        <w:numPr>
          <w:ilvl w:val="2"/>
          <w:numId w:val="12"/>
        </w:numPr>
        <w:spacing w:line="276" w:lineRule="auto"/>
        <w:jc w:val="both"/>
        <w:rPr>
          <w:rFonts w:ascii="Garamond" w:hAnsi="Garamond"/>
          <w:sz w:val="21"/>
          <w:szCs w:val="21"/>
        </w:rPr>
      </w:pPr>
      <w:r w:rsidRPr="00DE7EFC">
        <w:rPr>
          <w:rFonts w:ascii="Garamond" w:hAnsi="Garamond"/>
          <w:sz w:val="21"/>
          <w:szCs w:val="21"/>
          <w:u w:val="single"/>
        </w:rPr>
        <w:t>Completion of Probation Period</w:t>
      </w:r>
      <w:r w:rsidR="00ED01A3" w:rsidRPr="00DE7EFC">
        <w:rPr>
          <w:rFonts w:ascii="Garamond" w:hAnsi="Garamond"/>
          <w:sz w:val="21"/>
          <w:szCs w:val="21"/>
          <w:u w:val="single"/>
        </w:rPr>
        <w:t xml:space="preserve">: </w:t>
      </w:r>
      <w:r w:rsidRPr="00DE7EFC">
        <w:rPr>
          <w:rFonts w:ascii="Garamond" w:hAnsi="Garamond"/>
          <w:sz w:val="21"/>
          <w:szCs w:val="21"/>
        </w:rPr>
        <w:t xml:space="preserve">After completion of </w:t>
      </w:r>
      <w:r w:rsidR="00AF28AB" w:rsidRPr="00DE7EFC">
        <w:rPr>
          <w:rFonts w:ascii="Garamond" w:hAnsi="Garamond"/>
          <w:sz w:val="21"/>
          <w:szCs w:val="21"/>
        </w:rPr>
        <w:t xml:space="preserve">the </w:t>
      </w:r>
      <w:r w:rsidRPr="00DE7EFC">
        <w:rPr>
          <w:rFonts w:ascii="Garamond" w:hAnsi="Garamond"/>
          <w:sz w:val="21"/>
          <w:szCs w:val="21"/>
        </w:rPr>
        <w:t xml:space="preserve">probation </w:t>
      </w:r>
      <w:r w:rsidR="00A16F6B" w:rsidRPr="00DE7EFC">
        <w:rPr>
          <w:rFonts w:ascii="Garamond" w:hAnsi="Garamond"/>
          <w:sz w:val="21"/>
          <w:szCs w:val="21"/>
        </w:rPr>
        <w:t>period</w:t>
      </w:r>
      <w:r w:rsidR="00AF28AB" w:rsidRPr="00DE7EFC">
        <w:rPr>
          <w:rFonts w:ascii="Garamond" w:hAnsi="Garamond"/>
          <w:sz w:val="21"/>
          <w:szCs w:val="21"/>
        </w:rPr>
        <w:t>,</w:t>
      </w:r>
      <w:r w:rsidR="00A16F6B" w:rsidRPr="00DE7EFC">
        <w:rPr>
          <w:rFonts w:ascii="Garamond" w:hAnsi="Garamond"/>
          <w:sz w:val="21"/>
          <w:szCs w:val="21"/>
        </w:rPr>
        <w:t xml:space="preserve"> the</w:t>
      </w:r>
      <w:r w:rsidRPr="00DE7EFC">
        <w:rPr>
          <w:rFonts w:ascii="Garamond" w:hAnsi="Garamond"/>
          <w:sz w:val="21"/>
          <w:szCs w:val="21"/>
        </w:rPr>
        <w:t xml:space="preserve"> HR department should collect all the details regarding the work profile, the job performed, feedback </w:t>
      </w:r>
      <w:r w:rsidR="00AF28AB" w:rsidRPr="00DE7EFC">
        <w:rPr>
          <w:rFonts w:ascii="Garamond" w:hAnsi="Garamond"/>
          <w:sz w:val="21"/>
          <w:szCs w:val="21"/>
        </w:rPr>
        <w:t>from</w:t>
      </w:r>
      <w:r w:rsidRPr="00DE7EFC">
        <w:rPr>
          <w:rFonts w:ascii="Garamond" w:hAnsi="Garamond"/>
          <w:sz w:val="21"/>
          <w:szCs w:val="21"/>
        </w:rPr>
        <w:t xml:space="preserve"> the manager regarding work performance and feedback </w:t>
      </w:r>
      <w:r w:rsidR="00AF28AB" w:rsidRPr="00DE7EFC">
        <w:rPr>
          <w:rFonts w:ascii="Garamond" w:hAnsi="Garamond"/>
          <w:sz w:val="21"/>
          <w:szCs w:val="21"/>
        </w:rPr>
        <w:t>from</w:t>
      </w:r>
      <w:r w:rsidRPr="00DE7EFC">
        <w:rPr>
          <w:rFonts w:ascii="Garamond" w:hAnsi="Garamond"/>
          <w:sz w:val="21"/>
          <w:szCs w:val="21"/>
        </w:rPr>
        <w:t xml:space="preserve"> teammates regarding the behaviour of the new employee during the probation period.</w:t>
      </w:r>
    </w:p>
    <w:p w14:paraId="69D87B41" w14:textId="77777777" w:rsidR="00E77E7C" w:rsidRPr="00DE7EFC" w:rsidRDefault="00E500F3" w:rsidP="00E77E7C">
      <w:pPr>
        <w:pStyle w:val="ListParagraph"/>
        <w:numPr>
          <w:ilvl w:val="2"/>
          <w:numId w:val="12"/>
        </w:numPr>
        <w:spacing w:line="276" w:lineRule="auto"/>
        <w:jc w:val="both"/>
        <w:rPr>
          <w:rFonts w:ascii="Garamond" w:hAnsi="Garamond"/>
          <w:sz w:val="21"/>
          <w:szCs w:val="21"/>
          <w:u w:val="single"/>
        </w:rPr>
      </w:pPr>
      <w:r w:rsidRPr="00DE7EFC">
        <w:rPr>
          <w:rFonts w:ascii="Garamond" w:hAnsi="Garamond"/>
          <w:sz w:val="21"/>
          <w:szCs w:val="21"/>
          <w:u w:val="single"/>
        </w:rPr>
        <w:t>Performance Review</w:t>
      </w:r>
      <w:r w:rsidR="00ED01A3" w:rsidRPr="00DE7EFC">
        <w:rPr>
          <w:rFonts w:ascii="Garamond" w:hAnsi="Garamond"/>
          <w:sz w:val="21"/>
          <w:szCs w:val="21"/>
        </w:rPr>
        <w:t xml:space="preserve">: </w:t>
      </w:r>
      <w:r w:rsidR="00C42679" w:rsidRPr="00DE7EFC">
        <w:rPr>
          <w:rFonts w:ascii="Garamond" w:hAnsi="Garamond"/>
          <w:sz w:val="21"/>
          <w:szCs w:val="21"/>
        </w:rPr>
        <w:t xml:space="preserve">The </w:t>
      </w:r>
      <w:r w:rsidRPr="00DE7EFC">
        <w:rPr>
          <w:rFonts w:ascii="Garamond" w:hAnsi="Garamond"/>
          <w:sz w:val="21"/>
          <w:szCs w:val="21"/>
        </w:rPr>
        <w:t xml:space="preserve">HR department is responsible for the </w:t>
      </w:r>
      <w:r w:rsidR="00A16F6B" w:rsidRPr="00DE7EFC">
        <w:rPr>
          <w:rFonts w:ascii="Garamond" w:hAnsi="Garamond"/>
          <w:sz w:val="21"/>
          <w:szCs w:val="21"/>
        </w:rPr>
        <w:t>behaviour</w:t>
      </w:r>
      <w:r w:rsidRPr="00DE7EFC">
        <w:rPr>
          <w:rFonts w:ascii="Garamond" w:hAnsi="Garamond"/>
          <w:sz w:val="21"/>
          <w:szCs w:val="21"/>
        </w:rPr>
        <w:t xml:space="preserve"> performance review of the newly hired employee. The HR manager </w:t>
      </w:r>
      <w:r w:rsidR="00AD63C0" w:rsidRPr="00DE7EFC">
        <w:rPr>
          <w:rFonts w:ascii="Garamond" w:hAnsi="Garamond"/>
          <w:sz w:val="21"/>
          <w:szCs w:val="21"/>
        </w:rPr>
        <w:t xml:space="preserve">has to </w:t>
      </w:r>
      <w:r w:rsidRPr="00DE7EFC">
        <w:rPr>
          <w:rFonts w:ascii="Garamond" w:hAnsi="Garamond"/>
          <w:sz w:val="21"/>
          <w:szCs w:val="21"/>
        </w:rPr>
        <w:t xml:space="preserve">conduct </w:t>
      </w:r>
      <w:r w:rsidR="00AD63C0" w:rsidRPr="00DE7EFC">
        <w:rPr>
          <w:rFonts w:ascii="Garamond" w:hAnsi="Garamond"/>
          <w:sz w:val="21"/>
          <w:szCs w:val="21"/>
        </w:rPr>
        <w:t xml:space="preserve">a </w:t>
      </w:r>
      <w:r w:rsidRPr="00DE7EFC">
        <w:rPr>
          <w:rFonts w:ascii="Garamond" w:hAnsi="Garamond"/>
          <w:sz w:val="21"/>
          <w:szCs w:val="21"/>
        </w:rPr>
        <w:t xml:space="preserve">meeting with the </w:t>
      </w:r>
      <w:r w:rsidR="003A7811" w:rsidRPr="00DE7EFC">
        <w:rPr>
          <w:rFonts w:ascii="Garamond" w:hAnsi="Garamond"/>
          <w:sz w:val="21"/>
          <w:szCs w:val="21"/>
        </w:rPr>
        <w:t xml:space="preserve">manager of </w:t>
      </w:r>
      <w:r w:rsidR="00AF28AB" w:rsidRPr="00DE7EFC">
        <w:rPr>
          <w:rFonts w:ascii="Garamond" w:hAnsi="Garamond"/>
          <w:sz w:val="21"/>
          <w:szCs w:val="21"/>
        </w:rPr>
        <w:t xml:space="preserve">the </w:t>
      </w:r>
      <w:r w:rsidRPr="00DE7EFC">
        <w:rPr>
          <w:rFonts w:ascii="Garamond" w:hAnsi="Garamond"/>
          <w:sz w:val="21"/>
          <w:szCs w:val="21"/>
        </w:rPr>
        <w:t xml:space="preserve">new employee and discuss </w:t>
      </w:r>
      <w:r w:rsidR="003A7811" w:rsidRPr="00DE7EFC">
        <w:rPr>
          <w:rFonts w:ascii="Garamond" w:hAnsi="Garamond"/>
          <w:sz w:val="21"/>
          <w:szCs w:val="21"/>
        </w:rPr>
        <w:t>the</w:t>
      </w:r>
      <w:r w:rsidRPr="00DE7EFC">
        <w:rPr>
          <w:rFonts w:ascii="Garamond" w:hAnsi="Garamond"/>
          <w:sz w:val="21"/>
          <w:szCs w:val="21"/>
        </w:rPr>
        <w:t xml:space="preserve"> </w:t>
      </w:r>
      <w:r w:rsidR="003A7811" w:rsidRPr="00DE7EFC">
        <w:rPr>
          <w:rFonts w:ascii="Garamond" w:hAnsi="Garamond"/>
          <w:sz w:val="21"/>
          <w:szCs w:val="21"/>
        </w:rPr>
        <w:t>behaviour of the new employee</w:t>
      </w:r>
      <w:r w:rsidRPr="00DE7EFC">
        <w:rPr>
          <w:rFonts w:ascii="Garamond" w:hAnsi="Garamond"/>
          <w:sz w:val="21"/>
          <w:szCs w:val="21"/>
        </w:rPr>
        <w:t xml:space="preserve"> in the organization. The HR department also </w:t>
      </w:r>
      <w:r w:rsidR="00AD63C0" w:rsidRPr="00DE7EFC">
        <w:rPr>
          <w:rFonts w:ascii="Garamond" w:hAnsi="Garamond"/>
          <w:sz w:val="21"/>
          <w:szCs w:val="21"/>
        </w:rPr>
        <w:t xml:space="preserve">has to make </w:t>
      </w:r>
      <w:r w:rsidRPr="00DE7EFC">
        <w:rPr>
          <w:rFonts w:ascii="Garamond" w:hAnsi="Garamond"/>
          <w:sz w:val="21"/>
          <w:szCs w:val="21"/>
        </w:rPr>
        <w:t xml:space="preserve">a note </w:t>
      </w:r>
      <w:r w:rsidR="00AF28AB" w:rsidRPr="00DE7EFC">
        <w:rPr>
          <w:rFonts w:ascii="Garamond" w:hAnsi="Garamond"/>
          <w:sz w:val="21"/>
          <w:szCs w:val="21"/>
        </w:rPr>
        <w:t>of</w:t>
      </w:r>
      <w:r w:rsidRPr="00DE7EFC">
        <w:rPr>
          <w:rFonts w:ascii="Garamond" w:hAnsi="Garamond"/>
          <w:sz w:val="21"/>
          <w:szCs w:val="21"/>
        </w:rPr>
        <w:t xml:space="preserve"> any complaints </w:t>
      </w:r>
      <w:r w:rsidR="00AF28AB" w:rsidRPr="00DE7EFC">
        <w:rPr>
          <w:rFonts w:ascii="Garamond" w:hAnsi="Garamond"/>
          <w:sz w:val="21"/>
          <w:szCs w:val="21"/>
        </w:rPr>
        <w:t>that the</w:t>
      </w:r>
      <w:r w:rsidRPr="00DE7EFC">
        <w:rPr>
          <w:rFonts w:ascii="Garamond" w:hAnsi="Garamond"/>
          <w:sz w:val="21"/>
          <w:szCs w:val="21"/>
        </w:rPr>
        <w:t xml:space="preserve"> new employee has filed about harassment or non-co-operation from teammates or </w:t>
      </w:r>
      <w:r w:rsidR="00AF28AB" w:rsidRPr="00DE7EFC">
        <w:rPr>
          <w:rFonts w:ascii="Garamond" w:hAnsi="Garamond"/>
          <w:sz w:val="21"/>
          <w:szCs w:val="21"/>
        </w:rPr>
        <w:t>managers</w:t>
      </w:r>
      <w:r w:rsidRPr="00DE7EFC">
        <w:rPr>
          <w:rFonts w:ascii="Garamond" w:hAnsi="Garamond"/>
          <w:sz w:val="21"/>
          <w:szCs w:val="21"/>
        </w:rPr>
        <w:t xml:space="preserve"> of the employee.</w:t>
      </w:r>
    </w:p>
    <w:p w14:paraId="6655F0AA" w14:textId="77777777" w:rsidR="00E77E7C" w:rsidRPr="00DE7EFC" w:rsidRDefault="00E500F3" w:rsidP="00E77E7C">
      <w:pPr>
        <w:pStyle w:val="ListParagraph"/>
        <w:numPr>
          <w:ilvl w:val="2"/>
          <w:numId w:val="12"/>
        </w:numPr>
        <w:spacing w:line="276" w:lineRule="auto"/>
        <w:jc w:val="both"/>
        <w:rPr>
          <w:rFonts w:ascii="Garamond" w:hAnsi="Garamond"/>
          <w:sz w:val="21"/>
          <w:szCs w:val="21"/>
          <w:u w:val="single"/>
        </w:rPr>
      </w:pPr>
      <w:r w:rsidRPr="00DE7EFC">
        <w:rPr>
          <w:rFonts w:ascii="Garamond" w:hAnsi="Garamond"/>
          <w:sz w:val="21"/>
          <w:szCs w:val="21"/>
          <w:u w:val="single"/>
        </w:rPr>
        <w:t>Expect</w:t>
      </w:r>
      <w:r w:rsidR="004B28DD" w:rsidRPr="00DE7EFC">
        <w:rPr>
          <w:rFonts w:ascii="Garamond" w:hAnsi="Garamond"/>
          <w:sz w:val="21"/>
          <w:szCs w:val="21"/>
          <w:u w:val="single"/>
        </w:rPr>
        <w:t>ation fulfil</w:t>
      </w:r>
      <w:r w:rsidRPr="00DE7EFC">
        <w:rPr>
          <w:rFonts w:ascii="Garamond" w:hAnsi="Garamond"/>
          <w:sz w:val="21"/>
          <w:szCs w:val="21"/>
          <w:u w:val="single"/>
        </w:rPr>
        <w:t>ment verification</w:t>
      </w:r>
      <w:r w:rsidR="00E77E7C" w:rsidRPr="00DE7EFC">
        <w:rPr>
          <w:rFonts w:ascii="Garamond" w:hAnsi="Garamond"/>
          <w:sz w:val="21"/>
          <w:szCs w:val="21"/>
          <w:u w:val="single"/>
        </w:rPr>
        <w:t>:</w:t>
      </w:r>
      <w:r w:rsidR="00E77E7C" w:rsidRPr="00DE7EFC">
        <w:rPr>
          <w:rFonts w:ascii="Garamond" w:hAnsi="Garamond"/>
          <w:sz w:val="21"/>
          <w:szCs w:val="21"/>
        </w:rPr>
        <w:t xml:space="preserve"> </w:t>
      </w:r>
      <w:r w:rsidRPr="00DE7EFC">
        <w:rPr>
          <w:rFonts w:ascii="Garamond" w:hAnsi="Garamond"/>
          <w:sz w:val="21"/>
          <w:szCs w:val="21"/>
        </w:rPr>
        <w:t xml:space="preserve">The HR department has to see if the new employee has properly followed the </w:t>
      </w:r>
      <w:r w:rsidR="00A16F6B" w:rsidRPr="00DE7EFC">
        <w:rPr>
          <w:rFonts w:ascii="Garamond" w:hAnsi="Garamond"/>
          <w:sz w:val="21"/>
          <w:szCs w:val="21"/>
        </w:rPr>
        <w:t>behavioural</w:t>
      </w:r>
      <w:r w:rsidRPr="00DE7EFC">
        <w:rPr>
          <w:rFonts w:ascii="Garamond" w:hAnsi="Garamond"/>
          <w:sz w:val="21"/>
          <w:szCs w:val="21"/>
        </w:rPr>
        <w:t xml:space="preserve"> norms and code of conduct of the organization. It is also responsible to collect the performance feedback from the manager of a newly hired employee.</w:t>
      </w:r>
    </w:p>
    <w:p w14:paraId="591AB541" w14:textId="09FEA877" w:rsidR="00E500F3" w:rsidRPr="00DE7EFC" w:rsidRDefault="00E500F3" w:rsidP="00E77E7C">
      <w:pPr>
        <w:pStyle w:val="ListParagraph"/>
        <w:numPr>
          <w:ilvl w:val="2"/>
          <w:numId w:val="12"/>
        </w:numPr>
        <w:spacing w:line="276" w:lineRule="auto"/>
        <w:jc w:val="both"/>
        <w:rPr>
          <w:rFonts w:ascii="Garamond" w:hAnsi="Garamond"/>
          <w:sz w:val="21"/>
          <w:szCs w:val="21"/>
          <w:u w:val="single"/>
        </w:rPr>
      </w:pPr>
      <w:r w:rsidRPr="00DE7EFC">
        <w:rPr>
          <w:rFonts w:ascii="Garamond" w:hAnsi="Garamond"/>
          <w:sz w:val="21"/>
          <w:szCs w:val="21"/>
          <w:u w:val="single"/>
        </w:rPr>
        <w:t>Confirmation</w:t>
      </w:r>
      <w:r w:rsidR="00E77E7C" w:rsidRPr="00DE7EFC">
        <w:rPr>
          <w:rFonts w:ascii="Garamond" w:hAnsi="Garamond"/>
          <w:sz w:val="21"/>
          <w:szCs w:val="21"/>
          <w:u w:val="single"/>
        </w:rPr>
        <w:t>:</w:t>
      </w:r>
      <w:r w:rsidR="00E77E7C" w:rsidRPr="00DE7EFC">
        <w:rPr>
          <w:rFonts w:ascii="Garamond" w:hAnsi="Garamond"/>
          <w:sz w:val="21"/>
          <w:szCs w:val="21"/>
        </w:rPr>
        <w:t xml:space="preserve"> </w:t>
      </w:r>
      <w:r w:rsidRPr="00DE7EFC">
        <w:rPr>
          <w:rFonts w:ascii="Garamond" w:hAnsi="Garamond"/>
          <w:sz w:val="21"/>
          <w:szCs w:val="21"/>
        </w:rPr>
        <w:t xml:space="preserve">As per the recommendation of the manager and </w:t>
      </w:r>
      <w:r w:rsidR="00AF28AB" w:rsidRPr="00DE7EFC">
        <w:rPr>
          <w:rFonts w:ascii="Garamond" w:hAnsi="Garamond"/>
          <w:sz w:val="21"/>
          <w:szCs w:val="21"/>
        </w:rPr>
        <w:t xml:space="preserve">the </w:t>
      </w:r>
      <w:r w:rsidRPr="00DE7EFC">
        <w:rPr>
          <w:rFonts w:ascii="Garamond" w:hAnsi="Garamond"/>
          <w:sz w:val="21"/>
          <w:szCs w:val="21"/>
        </w:rPr>
        <w:t xml:space="preserve">result of </w:t>
      </w:r>
      <w:r w:rsidR="00AF28AB" w:rsidRPr="00DE7EFC">
        <w:rPr>
          <w:rFonts w:ascii="Garamond" w:hAnsi="Garamond"/>
          <w:sz w:val="21"/>
          <w:szCs w:val="21"/>
        </w:rPr>
        <w:t xml:space="preserve">the </w:t>
      </w:r>
      <w:r w:rsidR="00A16F6B" w:rsidRPr="00DE7EFC">
        <w:rPr>
          <w:rFonts w:ascii="Garamond" w:hAnsi="Garamond"/>
          <w:sz w:val="21"/>
          <w:szCs w:val="21"/>
        </w:rPr>
        <w:t>behaviour</w:t>
      </w:r>
      <w:r w:rsidRPr="00DE7EFC">
        <w:rPr>
          <w:rFonts w:ascii="Garamond" w:hAnsi="Garamond"/>
          <w:sz w:val="21"/>
          <w:szCs w:val="21"/>
        </w:rPr>
        <w:t xml:space="preserve"> performance review the HR department will issue the employment confirmation letter to the new employee.</w:t>
      </w:r>
    </w:p>
    <w:p w14:paraId="099196A1" w14:textId="77777777" w:rsidR="00E77E7C" w:rsidRPr="00DE7EFC" w:rsidRDefault="00E77E7C" w:rsidP="00E77E7C">
      <w:pPr>
        <w:pStyle w:val="ListParagraph"/>
        <w:spacing w:line="276" w:lineRule="auto"/>
        <w:ind w:left="1224"/>
        <w:jc w:val="both"/>
        <w:rPr>
          <w:rFonts w:ascii="Garamond" w:hAnsi="Garamond"/>
          <w:sz w:val="21"/>
          <w:szCs w:val="21"/>
          <w:u w:val="single"/>
        </w:rPr>
      </w:pPr>
    </w:p>
    <w:p w14:paraId="7AEAB3CA" w14:textId="77777777" w:rsidR="00E77E7C" w:rsidRPr="00DE7EFC" w:rsidRDefault="00E500F3" w:rsidP="00E77E7C">
      <w:pPr>
        <w:pStyle w:val="ListParagraph"/>
        <w:numPr>
          <w:ilvl w:val="0"/>
          <w:numId w:val="12"/>
        </w:numPr>
        <w:spacing w:line="276" w:lineRule="auto"/>
        <w:jc w:val="both"/>
        <w:rPr>
          <w:rFonts w:ascii="Garamond" w:hAnsi="Garamond"/>
          <w:sz w:val="21"/>
          <w:szCs w:val="21"/>
          <w:u w:val="single"/>
        </w:rPr>
      </w:pPr>
      <w:r w:rsidRPr="00DE7EFC">
        <w:rPr>
          <w:rFonts w:ascii="Garamond" w:hAnsi="Garamond"/>
          <w:sz w:val="21"/>
          <w:szCs w:val="21"/>
          <w:u w:val="single"/>
        </w:rPr>
        <w:t>Three points for Employment Confirmation</w:t>
      </w:r>
      <w:r w:rsidR="00E77E7C" w:rsidRPr="00DE7EFC">
        <w:rPr>
          <w:rFonts w:ascii="Garamond" w:hAnsi="Garamond"/>
          <w:sz w:val="21"/>
          <w:szCs w:val="21"/>
          <w:u w:val="single"/>
        </w:rPr>
        <w:t>:</w:t>
      </w:r>
      <w:r w:rsidR="00E77E7C" w:rsidRPr="00DE7EFC">
        <w:rPr>
          <w:rFonts w:ascii="Garamond" w:hAnsi="Garamond"/>
          <w:sz w:val="21"/>
          <w:szCs w:val="21"/>
        </w:rPr>
        <w:t xml:space="preserve"> </w:t>
      </w:r>
      <w:r w:rsidRPr="00DE7EFC">
        <w:rPr>
          <w:rFonts w:ascii="Garamond" w:hAnsi="Garamond"/>
          <w:sz w:val="21"/>
          <w:szCs w:val="21"/>
        </w:rPr>
        <w:t xml:space="preserve">There are three important conditions </w:t>
      </w:r>
      <w:r w:rsidR="00AF28AB" w:rsidRPr="00DE7EFC">
        <w:rPr>
          <w:rFonts w:ascii="Garamond" w:hAnsi="Garamond"/>
          <w:sz w:val="21"/>
          <w:szCs w:val="21"/>
        </w:rPr>
        <w:t>that</w:t>
      </w:r>
      <w:r w:rsidR="004B28DD" w:rsidRPr="00DE7EFC">
        <w:rPr>
          <w:rFonts w:ascii="Garamond" w:hAnsi="Garamond"/>
          <w:sz w:val="21"/>
          <w:szCs w:val="21"/>
        </w:rPr>
        <w:t xml:space="preserve"> new employees should fulfil</w:t>
      </w:r>
      <w:r w:rsidRPr="00DE7EFC">
        <w:rPr>
          <w:rFonts w:ascii="Garamond" w:hAnsi="Garamond"/>
          <w:sz w:val="21"/>
          <w:szCs w:val="21"/>
        </w:rPr>
        <w:t xml:space="preserve"> </w:t>
      </w:r>
      <w:r w:rsidR="00C42679" w:rsidRPr="00DE7EFC">
        <w:rPr>
          <w:rFonts w:ascii="Garamond" w:hAnsi="Garamond"/>
          <w:sz w:val="21"/>
          <w:szCs w:val="21"/>
        </w:rPr>
        <w:t>to</w:t>
      </w:r>
      <w:r w:rsidRPr="00DE7EFC">
        <w:rPr>
          <w:rFonts w:ascii="Garamond" w:hAnsi="Garamond"/>
          <w:sz w:val="21"/>
          <w:szCs w:val="21"/>
        </w:rPr>
        <w:t xml:space="preserve"> get employment confirmation after</w:t>
      </w:r>
      <w:r w:rsidR="004B28DD" w:rsidRPr="00DE7EFC">
        <w:rPr>
          <w:rFonts w:ascii="Garamond" w:hAnsi="Garamond"/>
          <w:sz w:val="21"/>
          <w:szCs w:val="21"/>
        </w:rPr>
        <w:t xml:space="preserve"> completion of </w:t>
      </w:r>
      <w:r w:rsidR="00AF28AB" w:rsidRPr="00DE7EFC">
        <w:rPr>
          <w:rFonts w:ascii="Garamond" w:hAnsi="Garamond"/>
          <w:sz w:val="21"/>
          <w:szCs w:val="21"/>
        </w:rPr>
        <w:t xml:space="preserve">the </w:t>
      </w:r>
      <w:r w:rsidR="004B28DD" w:rsidRPr="00DE7EFC">
        <w:rPr>
          <w:rFonts w:ascii="Garamond" w:hAnsi="Garamond"/>
          <w:sz w:val="21"/>
          <w:szCs w:val="21"/>
        </w:rPr>
        <w:t>probation period</w:t>
      </w:r>
      <w:r w:rsidRPr="00DE7EFC">
        <w:rPr>
          <w:rFonts w:ascii="Garamond" w:hAnsi="Garamond"/>
          <w:sz w:val="21"/>
          <w:szCs w:val="21"/>
        </w:rPr>
        <w:t xml:space="preserve">. The reporting manager and HR department will be responsible for the verification of the conditions and further </w:t>
      </w:r>
      <w:r w:rsidR="00C42679" w:rsidRPr="00DE7EFC">
        <w:rPr>
          <w:rFonts w:ascii="Garamond" w:hAnsi="Garamond"/>
          <w:sz w:val="21"/>
          <w:szCs w:val="21"/>
        </w:rPr>
        <w:t>issuing</w:t>
      </w:r>
      <w:r w:rsidRPr="00DE7EFC">
        <w:rPr>
          <w:rFonts w:ascii="Garamond" w:hAnsi="Garamond"/>
          <w:sz w:val="21"/>
          <w:szCs w:val="21"/>
        </w:rPr>
        <w:t xml:space="preserve"> employment confirmation to the newly hired employee.</w:t>
      </w:r>
    </w:p>
    <w:p w14:paraId="1A0870BA" w14:textId="3117F10E" w:rsidR="00E77E7C" w:rsidRPr="00DE7EFC" w:rsidRDefault="00E500F3" w:rsidP="00E77E7C">
      <w:pPr>
        <w:pStyle w:val="ListParagraph"/>
        <w:numPr>
          <w:ilvl w:val="1"/>
          <w:numId w:val="12"/>
        </w:numPr>
        <w:spacing w:line="276" w:lineRule="auto"/>
        <w:jc w:val="both"/>
        <w:rPr>
          <w:rFonts w:ascii="Garamond" w:hAnsi="Garamond"/>
          <w:sz w:val="21"/>
          <w:szCs w:val="21"/>
          <w:u w:val="single"/>
        </w:rPr>
      </w:pPr>
      <w:r w:rsidRPr="00DE7EFC">
        <w:rPr>
          <w:rFonts w:ascii="Garamond" w:hAnsi="Garamond"/>
          <w:sz w:val="21"/>
          <w:szCs w:val="21"/>
        </w:rPr>
        <w:t>Work performance was satisfactory as per organizational standard</w:t>
      </w:r>
    </w:p>
    <w:p w14:paraId="0A86DE00" w14:textId="77777777" w:rsidR="00E77E7C" w:rsidRPr="00DE7EFC" w:rsidRDefault="00E500F3" w:rsidP="00E77E7C">
      <w:pPr>
        <w:pStyle w:val="ListParagraph"/>
        <w:numPr>
          <w:ilvl w:val="1"/>
          <w:numId w:val="12"/>
        </w:numPr>
        <w:spacing w:line="276" w:lineRule="auto"/>
        <w:jc w:val="both"/>
        <w:rPr>
          <w:rFonts w:ascii="Garamond" w:hAnsi="Garamond"/>
          <w:sz w:val="21"/>
          <w:szCs w:val="21"/>
          <w:u w:val="single"/>
        </w:rPr>
      </w:pPr>
      <w:r w:rsidRPr="00DE7EFC">
        <w:rPr>
          <w:rFonts w:ascii="Garamond" w:hAnsi="Garamond"/>
          <w:sz w:val="21"/>
          <w:szCs w:val="21"/>
        </w:rPr>
        <w:t>Leave record was satisfactory and within the limit set for a probation period</w:t>
      </w:r>
    </w:p>
    <w:p w14:paraId="62D8B348" w14:textId="6492E35C" w:rsidR="00433EC6" w:rsidRPr="00DE7EFC" w:rsidRDefault="00E500F3" w:rsidP="00C42679">
      <w:pPr>
        <w:pStyle w:val="ListParagraph"/>
        <w:numPr>
          <w:ilvl w:val="1"/>
          <w:numId w:val="12"/>
        </w:numPr>
        <w:spacing w:line="276" w:lineRule="auto"/>
        <w:jc w:val="both"/>
        <w:rPr>
          <w:rFonts w:ascii="Garamond" w:hAnsi="Garamond"/>
          <w:sz w:val="21"/>
          <w:szCs w:val="21"/>
          <w:u w:val="single"/>
        </w:rPr>
      </w:pPr>
      <w:r w:rsidRPr="00DE7EFC">
        <w:rPr>
          <w:rFonts w:ascii="Garamond" w:hAnsi="Garamond"/>
          <w:sz w:val="21"/>
          <w:szCs w:val="21"/>
        </w:rPr>
        <w:t xml:space="preserve">Conduct, Attendance, and punctuality </w:t>
      </w:r>
      <w:r w:rsidR="00C42679" w:rsidRPr="00DE7EFC">
        <w:rPr>
          <w:rFonts w:ascii="Garamond" w:hAnsi="Garamond"/>
          <w:sz w:val="21"/>
          <w:szCs w:val="21"/>
        </w:rPr>
        <w:t>were</w:t>
      </w:r>
      <w:r w:rsidRPr="00DE7EFC">
        <w:rPr>
          <w:rFonts w:ascii="Garamond" w:hAnsi="Garamond"/>
          <w:sz w:val="21"/>
          <w:szCs w:val="21"/>
        </w:rPr>
        <w:t xml:space="preserve"> good</w:t>
      </w:r>
    </w:p>
    <w:p w14:paraId="72293AB4" w14:textId="77777777" w:rsidR="00E77E7C" w:rsidRPr="00DE7EFC" w:rsidRDefault="00E77E7C" w:rsidP="00E77E7C">
      <w:pPr>
        <w:pStyle w:val="ListParagraph"/>
        <w:spacing w:line="276" w:lineRule="auto"/>
        <w:ind w:left="792"/>
        <w:jc w:val="both"/>
        <w:rPr>
          <w:rFonts w:ascii="Garamond" w:hAnsi="Garamond"/>
          <w:sz w:val="21"/>
          <w:szCs w:val="21"/>
          <w:u w:val="single"/>
        </w:rPr>
      </w:pPr>
    </w:p>
    <w:p w14:paraId="2E62ABE5" w14:textId="59BB6DD2" w:rsidR="00C84DEE" w:rsidRPr="00DE7EFC" w:rsidRDefault="00E500F3" w:rsidP="00C42679">
      <w:pPr>
        <w:pStyle w:val="ListParagraph"/>
        <w:numPr>
          <w:ilvl w:val="0"/>
          <w:numId w:val="12"/>
        </w:numPr>
        <w:spacing w:line="276" w:lineRule="auto"/>
        <w:jc w:val="both"/>
        <w:rPr>
          <w:rFonts w:ascii="Garamond" w:hAnsi="Garamond"/>
          <w:sz w:val="21"/>
          <w:szCs w:val="21"/>
        </w:rPr>
      </w:pPr>
      <w:r w:rsidRPr="00DE7EFC">
        <w:rPr>
          <w:rFonts w:ascii="Garamond" w:hAnsi="Garamond"/>
          <w:sz w:val="21"/>
          <w:szCs w:val="21"/>
        </w:rPr>
        <w:t xml:space="preserve">When the Performance is Not Satisfactory during </w:t>
      </w:r>
      <w:r w:rsidR="00C42679" w:rsidRPr="00DE7EFC">
        <w:rPr>
          <w:rFonts w:ascii="Garamond" w:hAnsi="Garamond"/>
          <w:sz w:val="21"/>
          <w:szCs w:val="21"/>
        </w:rPr>
        <w:t xml:space="preserve">the </w:t>
      </w:r>
      <w:r w:rsidRPr="00DE7EFC">
        <w:rPr>
          <w:rFonts w:ascii="Garamond" w:hAnsi="Garamond"/>
          <w:sz w:val="21"/>
          <w:szCs w:val="21"/>
        </w:rPr>
        <w:t>Probation evaluation Period</w:t>
      </w:r>
    </w:p>
    <w:p w14:paraId="1A6948C2" w14:textId="5E185210" w:rsidR="00E500F3" w:rsidRPr="00DE7EFC" w:rsidRDefault="00C42679" w:rsidP="00FB74AF">
      <w:pPr>
        <w:pStyle w:val="ListParagraph"/>
        <w:numPr>
          <w:ilvl w:val="1"/>
          <w:numId w:val="12"/>
        </w:numPr>
        <w:spacing w:line="276" w:lineRule="auto"/>
        <w:jc w:val="both"/>
        <w:rPr>
          <w:rFonts w:ascii="Garamond" w:hAnsi="Garamond"/>
          <w:sz w:val="21"/>
          <w:szCs w:val="21"/>
        </w:rPr>
      </w:pPr>
      <w:r w:rsidRPr="00DE7EFC">
        <w:rPr>
          <w:rFonts w:ascii="Garamond" w:hAnsi="Garamond"/>
          <w:sz w:val="21"/>
          <w:szCs w:val="21"/>
        </w:rPr>
        <w:t>Several</w:t>
      </w:r>
      <w:r w:rsidR="00E500F3" w:rsidRPr="00DE7EFC">
        <w:rPr>
          <w:rFonts w:ascii="Garamond" w:hAnsi="Garamond"/>
          <w:sz w:val="21"/>
          <w:szCs w:val="21"/>
        </w:rPr>
        <w:t xml:space="preserve"> steps should be taken when the performance of </w:t>
      </w:r>
      <w:r w:rsidRPr="00DE7EFC">
        <w:rPr>
          <w:rFonts w:ascii="Garamond" w:hAnsi="Garamond"/>
          <w:sz w:val="21"/>
          <w:szCs w:val="21"/>
        </w:rPr>
        <w:t xml:space="preserve">the </w:t>
      </w:r>
      <w:r w:rsidR="00E500F3" w:rsidRPr="00DE7EFC">
        <w:rPr>
          <w:rFonts w:ascii="Garamond" w:hAnsi="Garamond"/>
          <w:sz w:val="21"/>
          <w:szCs w:val="21"/>
        </w:rPr>
        <w:t>probationer is not satisfactory and does not match the work standards.</w:t>
      </w:r>
    </w:p>
    <w:p w14:paraId="541908C7" w14:textId="51DE981A" w:rsidR="00433EC6" w:rsidRPr="00DE7EFC" w:rsidRDefault="00C42679" w:rsidP="00FB74AF">
      <w:pPr>
        <w:pStyle w:val="ListParagraph"/>
        <w:numPr>
          <w:ilvl w:val="1"/>
          <w:numId w:val="12"/>
        </w:numPr>
        <w:spacing w:line="276" w:lineRule="auto"/>
        <w:jc w:val="both"/>
        <w:rPr>
          <w:rFonts w:ascii="Garamond" w:hAnsi="Garamond"/>
          <w:sz w:val="21"/>
          <w:szCs w:val="21"/>
        </w:rPr>
      </w:pPr>
      <w:r w:rsidRPr="00DE7EFC">
        <w:rPr>
          <w:rFonts w:ascii="Garamond" w:hAnsi="Garamond"/>
          <w:sz w:val="21"/>
          <w:szCs w:val="21"/>
        </w:rPr>
        <w:t>The manager</w:t>
      </w:r>
      <w:r w:rsidR="00E500F3" w:rsidRPr="00DE7EFC">
        <w:rPr>
          <w:rFonts w:ascii="Garamond" w:hAnsi="Garamond"/>
          <w:sz w:val="21"/>
          <w:szCs w:val="21"/>
        </w:rPr>
        <w:t xml:space="preserve"> or HR department should discuss each unsatisfactory action/excessive leaves/ poor performance with the new employee. </w:t>
      </w:r>
    </w:p>
    <w:p w14:paraId="5F728D03" w14:textId="2FE8104A" w:rsidR="00E500F3" w:rsidRPr="00DE7EFC" w:rsidRDefault="00C42679" w:rsidP="00FB74AF">
      <w:pPr>
        <w:pStyle w:val="ListParagraph"/>
        <w:numPr>
          <w:ilvl w:val="1"/>
          <w:numId w:val="12"/>
        </w:numPr>
        <w:spacing w:line="276" w:lineRule="auto"/>
        <w:jc w:val="both"/>
        <w:rPr>
          <w:rFonts w:ascii="Garamond" w:hAnsi="Garamond"/>
          <w:sz w:val="21"/>
          <w:szCs w:val="21"/>
        </w:rPr>
      </w:pPr>
      <w:r w:rsidRPr="00DE7EFC">
        <w:rPr>
          <w:rFonts w:ascii="Garamond" w:hAnsi="Garamond"/>
          <w:sz w:val="21"/>
          <w:szCs w:val="21"/>
        </w:rPr>
        <w:lastRenderedPageBreak/>
        <w:t>The manager</w:t>
      </w:r>
      <w:r w:rsidR="00E500F3" w:rsidRPr="00DE7EFC">
        <w:rPr>
          <w:rFonts w:ascii="Garamond" w:hAnsi="Garamond"/>
          <w:sz w:val="21"/>
          <w:szCs w:val="21"/>
        </w:rPr>
        <w:t xml:space="preserve"> or HR department should convey to the new employee that management is ready to help him/her enhance their performance/conduct </w:t>
      </w:r>
      <w:r w:rsidRPr="00DE7EFC">
        <w:rPr>
          <w:rFonts w:ascii="Garamond" w:hAnsi="Garamond"/>
          <w:sz w:val="21"/>
          <w:szCs w:val="21"/>
        </w:rPr>
        <w:t>to</w:t>
      </w:r>
      <w:r w:rsidR="00E500F3" w:rsidRPr="00DE7EFC">
        <w:rPr>
          <w:rFonts w:ascii="Garamond" w:hAnsi="Garamond"/>
          <w:sz w:val="21"/>
          <w:szCs w:val="21"/>
        </w:rPr>
        <w:t xml:space="preserve"> achieve the acceptable standard of the performance/conduct.</w:t>
      </w:r>
    </w:p>
    <w:p w14:paraId="48989A4F" w14:textId="77777777" w:rsidR="00E500F3" w:rsidRPr="00DE7EFC" w:rsidRDefault="00E500F3" w:rsidP="00FB74AF">
      <w:pPr>
        <w:pStyle w:val="ListParagraph"/>
        <w:numPr>
          <w:ilvl w:val="1"/>
          <w:numId w:val="12"/>
        </w:numPr>
        <w:spacing w:line="276" w:lineRule="auto"/>
        <w:jc w:val="both"/>
        <w:rPr>
          <w:rFonts w:ascii="Garamond" w:hAnsi="Garamond"/>
          <w:sz w:val="21"/>
          <w:szCs w:val="21"/>
        </w:rPr>
      </w:pPr>
      <w:r w:rsidRPr="00DE7EFC">
        <w:rPr>
          <w:rFonts w:ascii="Garamond" w:hAnsi="Garamond"/>
          <w:sz w:val="21"/>
          <w:szCs w:val="21"/>
        </w:rPr>
        <w:t>The options such as training, coaching, and development programs should be explored to improve the performance of the new employee.</w:t>
      </w:r>
    </w:p>
    <w:p w14:paraId="2164A9F5" w14:textId="49176DF6" w:rsidR="00E500F3" w:rsidRPr="00DE7EFC" w:rsidRDefault="00E500F3" w:rsidP="00FB74AF">
      <w:pPr>
        <w:pStyle w:val="ListParagraph"/>
        <w:numPr>
          <w:ilvl w:val="1"/>
          <w:numId w:val="12"/>
        </w:numPr>
        <w:spacing w:line="276" w:lineRule="auto"/>
        <w:jc w:val="both"/>
        <w:rPr>
          <w:rFonts w:ascii="Garamond" w:hAnsi="Garamond"/>
          <w:sz w:val="21"/>
          <w:szCs w:val="21"/>
        </w:rPr>
      </w:pPr>
      <w:r w:rsidRPr="00DE7EFC">
        <w:rPr>
          <w:rFonts w:ascii="Garamond" w:hAnsi="Garamond"/>
          <w:sz w:val="21"/>
          <w:szCs w:val="21"/>
        </w:rPr>
        <w:t>In case of issues related to conduct or attendance, a verbal clear message or a memo can be generated to the new employee to clarify the standard code of conduct and allotted leave during a probation period.</w:t>
      </w:r>
    </w:p>
    <w:p w14:paraId="76090066" w14:textId="68E72531" w:rsidR="00433EC6" w:rsidRPr="00DE7EFC" w:rsidRDefault="00E500F3" w:rsidP="00C42679">
      <w:pPr>
        <w:pStyle w:val="ListParagraph"/>
        <w:numPr>
          <w:ilvl w:val="1"/>
          <w:numId w:val="12"/>
        </w:numPr>
        <w:spacing w:line="276" w:lineRule="auto"/>
        <w:jc w:val="both"/>
        <w:rPr>
          <w:rFonts w:ascii="Garamond" w:hAnsi="Garamond"/>
          <w:sz w:val="21"/>
          <w:szCs w:val="21"/>
        </w:rPr>
      </w:pPr>
      <w:r w:rsidRPr="00DE7EFC">
        <w:rPr>
          <w:rFonts w:ascii="Garamond" w:hAnsi="Garamond"/>
          <w:sz w:val="21"/>
          <w:szCs w:val="21"/>
        </w:rPr>
        <w:t xml:space="preserve">In the case of health issues or </w:t>
      </w:r>
      <w:r w:rsidR="00C42679" w:rsidRPr="00DE7EFC">
        <w:rPr>
          <w:rFonts w:ascii="Garamond" w:hAnsi="Garamond"/>
          <w:sz w:val="21"/>
          <w:szCs w:val="21"/>
        </w:rPr>
        <w:t xml:space="preserve">a </w:t>
      </w:r>
      <w:r w:rsidRPr="00DE7EFC">
        <w:rPr>
          <w:rFonts w:ascii="Garamond" w:hAnsi="Garamond"/>
          <w:sz w:val="21"/>
          <w:szCs w:val="21"/>
        </w:rPr>
        <w:t xml:space="preserve">medical emergency, the new employee should submit the </w:t>
      </w:r>
      <w:r w:rsidR="00C42679" w:rsidRPr="00DE7EFC">
        <w:rPr>
          <w:rFonts w:ascii="Garamond" w:hAnsi="Garamond"/>
          <w:sz w:val="21"/>
          <w:szCs w:val="21"/>
        </w:rPr>
        <w:t>medical</w:t>
      </w:r>
      <w:r w:rsidRPr="00DE7EFC">
        <w:rPr>
          <w:rFonts w:ascii="Garamond" w:hAnsi="Garamond"/>
          <w:sz w:val="21"/>
          <w:szCs w:val="21"/>
        </w:rPr>
        <w:t xml:space="preserve"> </w:t>
      </w:r>
      <w:r w:rsidR="00C42679" w:rsidRPr="00DE7EFC">
        <w:rPr>
          <w:rFonts w:ascii="Garamond" w:hAnsi="Garamond"/>
          <w:sz w:val="21"/>
          <w:szCs w:val="21"/>
        </w:rPr>
        <w:t>certificates to</w:t>
      </w:r>
      <w:r w:rsidRPr="00DE7EFC">
        <w:rPr>
          <w:rFonts w:ascii="Garamond" w:hAnsi="Garamond"/>
          <w:sz w:val="21"/>
          <w:szCs w:val="21"/>
        </w:rPr>
        <w:t xml:space="preserve"> the HR department. The </w:t>
      </w:r>
      <w:r w:rsidR="00194BA9" w:rsidRPr="00DE7EFC">
        <w:rPr>
          <w:rFonts w:ascii="Garamond" w:hAnsi="Garamond"/>
          <w:sz w:val="21"/>
          <w:szCs w:val="21"/>
        </w:rPr>
        <w:t xml:space="preserve">decision shall be taken by </w:t>
      </w:r>
      <w:r w:rsidRPr="00DE7EFC">
        <w:rPr>
          <w:rFonts w:ascii="Garamond" w:hAnsi="Garamond"/>
          <w:sz w:val="21"/>
          <w:szCs w:val="21"/>
        </w:rPr>
        <w:t xml:space="preserve">the higher management </w:t>
      </w:r>
      <w:r w:rsidR="00194BA9" w:rsidRPr="00DE7EFC">
        <w:rPr>
          <w:rFonts w:ascii="Garamond" w:hAnsi="Garamond"/>
          <w:sz w:val="21"/>
          <w:szCs w:val="21"/>
        </w:rPr>
        <w:t>regarding</w:t>
      </w:r>
      <w:r w:rsidRPr="00DE7EFC">
        <w:rPr>
          <w:rFonts w:ascii="Garamond" w:hAnsi="Garamond"/>
          <w:sz w:val="21"/>
          <w:szCs w:val="21"/>
        </w:rPr>
        <w:t xml:space="preserve"> termination</w:t>
      </w:r>
      <w:r w:rsidR="00C84DEE" w:rsidRPr="00DE7EFC">
        <w:rPr>
          <w:rFonts w:ascii="Garamond" w:hAnsi="Garamond"/>
          <w:sz w:val="21"/>
          <w:szCs w:val="21"/>
        </w:rPr>
        <w:t>/extension</w:t>
      </w:r>
      <w:r w:rsidRPr="00DE7EFC">
        <w:rPr>
          <w:rFonts w:ascii="Garamond" w:hAnsi="Garamond"/>
          <w:sz w:val="21"/>
          <w:szCs w:val="21"/>
        </w:rPr>
        <w:t>.</w:t>
      </w:r>
    </w:p>
    <w:p w14:paraId="068ABB72" w14:textId="77777777" w:rsidR="00FB74AF" w:rsidRPr="00DE7EFC" w:rsidRDefault="00FB74AF" w:rsidP="00FB74AF">
      <w:pPr>
        <w:pStyle w:val="ListParagraph"/>
        <w:spacing w:line="276" w:lineRule="auto"/>
        <w:ind w:left="792"/>
        <w:jc w:val="both"/>
        <w:rPr>
          <w:rFonts w:ascii="Garamond" w:hAnsi="Garamond"/>
          <w:sz w:val="21"/>
          <w:szCs w:val="21"/>
        </w:rPr>
      </w:pPr>
    </w:p>
    <w:p w14:paraId="52613C5E" w14:textId="77777777" w:rsidR="00C84DEE" w:rsidRPr="00DE7EFC" w:rsidRDefault="00E500F3" w:rsidP="00C42679">
      <w:pPr>
        <w:pStyle w:val="ListParagraph"/>
        <w:numPr>
          <w:ilvl w:val="0"/>
          <w:numId w:val="12"/>
        </w:numPr>
        <w:spacing w:line="276" w:lineRule="auto"/>
        <w:jc w:val="both"/>
        <w:rPr>
          <w:rFonts w:ascii="Garamond" w:hAnsi="Garamond"/>
          <w:sz w:val="21"/>
          <w:szCs w:val="21"/>
          <w:u w:val="single"/>
        </w:rPr>
      </w:pPr>
      <w:r w:rsidRPr="00DE7EFC">
        <w:rPr>
          <w:rFonts w:ascii="Garamond" w:hAnsi="Garamond"/>
          <w:sz w:val="21"/>
          <w:szCs w:val="21"/>
          <w:u w:val="single"/>
        </w:rPr>
        <w:t>Confirmation of Employment or Termination</w:t>
      </w:r>
    </w:p>
    <w:p w14:paraId="323E865F" w14:textId="26073066" w:rsidR="00C84DEE" w:rsidRPr="00DE7EFC" w:rsidRDefault="00E500F3" w:rsidP="00C42679">
      <w:pPr>
        <w:pStyle w:val="ListParagraph"/>
        <w:numPr>
          <w:ilvl w:val="1"/>
          <w:numId w:val="12"/>
        </w:numPr>
        <w:spacing w:line="276" w:lineRule="auto"/>
        <w:jc w:val="both"/>
        <w:rPr>
          <w:rFonts w:ascii="Garamond" w:hAnsi="Garamond"/>
          <w:sz w:val="21"/>
          <w:szCs w:val="21"/>
        </w:rPr>
      </w:pPr>
      <w:r w:rsidRPr="00DE7EFC">
        <w:rPr>
          <w:rFonts w:ascii="Garamond" w:hAnsi="Garamond"/>
          <w:sz w:val="21"/>
          <w:szCs w:val="21"/>
        </w:rPr>
        <w:t xml:space="preserve">The reporting manager will provide a recommendation regarding the employment confirmation or termination of the probationary employee. In the review meeting, it is important to convey the feedback to the new employee on their performance. If the new employee consistently fails to reach the standard performance then the manager should inform him or her about the deficiencies. The motive behind </w:t>
      </w:r>
      <w:r w:rsidR="00C42679" w:rsidRPr="00DE7EFC">
        <w:rPr>
          <w:rFonts w:ascii="Garamond" w:hAnsi="Garamond"/>
          <w:sz w:val="21"/>
          <w:szCs w:val="21"/>
        </w:rPr>
        <w:t xml:space="preserve">the </w:t>
      </w:r>
      <w:r w:rsidRPr="00DE7EFC">
        <w:rPr>
          <w:rFonts w:ascii="Garamond" w:hAnsi="Garamond"/>
          <w:sz w:val="21"/>
          <w:szCs w:val="21"/>
        </w:rPr>
        <w:t xml:space="preserve">review meeting is to help the new employee to improve their performance and to convey </w:t>
      </w:r>
      <w:r w:rsidR="00C42679" w:rsidRPr="00DE7EFC">
        <w:rPr>
          <w:rFonts w:ascii="Garamond" w:hAnsi="Garamond"/>
          <w:sz w:val="21"/>
          <w:szCs w:val="21"/>
        </w:rPr>
        <w:t xml:space="preserve">to </w:t>
      </w:r>
      <w:r w:rsidRPr="00DE7EFC">
        <w:rPr>
          <w:rFonts w:ascii="Garamond" w:hAnsi="Garamond"/>
          <w:sz w:val="21"/>
          <w:szCs w:val="21"/>
        </w:rPr>
        <w:t>them that in the case of ‘no improvement’ employment will be terminated.</w:t>
      </w:r>
    </w:p>
    <w:p w14:paraId="6B4AD4C5" w14:textId="1C8C4A61" w:rsidR="004C4196" w:rsidRPr="00DE7EFC" w:rsidRDefault="004C4196" w:rsidP="004C4196">
      <w:pPr>
        <w:pStyle w:val="ListParagraph"/>
        <w:numPr>
          <w:ilvl w:val="1"/>
          <w:numId w:val="12"/>
        </w:numPr>
        <w:spacing w:line="276" w:lineRule="auto"/>
        <w:jc w:val="both"/>
        <w:rPr>
          <w:rFonts w:ascii="Garamond" w:hAnsi="Garamond"/>
          <w:sz w:val="21"/>
          <w:szCs w:val="21"/>
        </w:rPr>
      </w:pPr>
      <w:r w:rsidRPr="00DE7EFC">
        <w:rPr>
          <w:rFonts w:ascii="Garamond" w:hAnsi="Garamond"/>
          <w:sz w:val="21"/>
          <w:szCs w:val="21"/>
        </w:rPr>
        <w:t xml:space="preserve">HR is required to fill in the </w:t>
      </w:r>
      <w:r w:rsidRPr="00DE7EFC">
        <w:rPr>
          <w:rFonts w:ascii="Garamond" w:hAnsi="Garamond" w:cs="Times New Roman"/>
          <w:b/>
          <w:bCs/>
          <w:sz w:val="21"/>
          <w:szCs w:val="21"/>
        </w:rPr>
        <w:t>Probation Appraisal Form</w:t>
      </w:r>
      <w:r w:rsidRPr="00DE7EFC">
        <w:rPr>
          <w:rFonts w:ascii="Garamond" w:hAnsi="Garamond"/>
          <w:sz w:val="21"/>
          <w:szCs w:val="21"/>
        </w:rPr>
        <w:t>.</w:t>
      </w:r>
    </w:p>
    <w:p w14:paraId="1126E4EF" w14:textId="136014AB" w:rsidR="004C4196" w:rsidRPr="00DE7EFC" w:rsidRDefault="004C4196" w:rsidP="00C42679">
      <w:pPr>
        <w:pStyle w:val="ListParagraph"/>
        <w:numPr>
          <w:ilvl w:val="1"/>
          <w:numId w:val="12"/>
        </w:numPr>
        <w:spacing w:line="276" w:lineRule="auto"/>
        <w:jc w:val="both"/>
        <w:rPr>
          <w:rFonts w:ascii="Garamond" w:hAnsi="Garamond"/>
          <w:sz w:val="21"/>
          <w:szCs w:val="21"/>
          <w:u w:val="single"/>
        </w:rPr>
      </w:pPr>
      <w:r w:rsidRPr="00DE7EFC">
        <w:rPr>
          <w:rFonts w:ascii="Garamond" w:hAnsi="Garamond"/>
          <w:sz w:val="21"/>
          <w:szCs w:val="21"/>
          <w:u w:val="single"/>
        </w:rPr>
        <w:t xml:space="preserve">Confirmation of Contract </w:t>
      </w:r>
    </w:p>
    <w:p w14:paraId="0B89F3A1" w14:textId="77777777" w:rsidR="004C4196" w:rsidRPr="00DE7EFC" w:rsidRDefault="004C4196" w:rsidP="004C4196">
      <w:pPr>
        <w:pStyle w:val="ListParagraph"/>
        <w:numPr>
          <w:ilvl w:val="2"/>
          <w:numId w:val="12"/>
        </w:numPr>
        <w:jc w:val="both"/>
        <w:rPr>
          <w:rFonts w:ascii="Garamond" w:hAnsi="Garamond" w:cs="Times New Roman"/>
          <w:bCs/>
          <w:sz w:val="21"/>
          <w:szCs w:val="21"/>
        </w:rPr>
      </w:pPr>
      <w:r w:rsidRPr="00DE7EFC">
        <w:rPr>
          <w:rFonts w:ascii="Garamond" w:hAnsi="Garamond" w:cs="Times New Roman"/>
          <w:bCs/>
          <w:sz w:val="21"/>
          <w:szCs w:val="21"/>
        </w:rPr>
        <w:t xml:space="preserve">If the employee’s performance has been satisfactory the supervisor is to inform the HR department to hand over the confirmation letter so as to inform the employee he is no longer on probation. </w:t>
      </w:r>
    </w:p>
    <w:p w14:paraId="46541AF7" w14:textId="77777777" w:rsidR="004C4196" w:rsidRPr="00DE7EFC" w:rsidRDefault="004C4196" w:rsidP="004C4196">
      <w:pPr>
        <w:pStyle w:val="ListParagraph"/>
        <w:numPr>
          <w:ilvl w:val="2"/>
          <w:numId w:val="12"/>
        </w:numPr>
        <w:jc w:val="both"/>
        <w:rPr>
          <w:rFonts w:ascii="Garamond" w:hAnsi="Garamond" w:cs="Times New Roman"/>
          <w:bCs/>
          <w:sz w:val="21"/>
          <w:szCs w:val="21"/>
        </w:rPr>
      </w:pPr>
      <w:r w:rsidRPr="00DE7EFC">
        <w:rPr>
          <w:rFonts w:ascii="Garamond" w:hAnsi="Garamond" w:cs="Times New Roman"/>
          <w:bCs/>
          <w:sz w:val="21"/>
          <w:szCs w:val="21"/>
        </w:rPr>
        <w:t xml:space="preserve">The supervisor is to guide the employee to the HR who has to explain his/her privileges as a confirmed employee </w:t>
      </w:r>
    </w:p>
    <w:p w14:paraId="7090EBD0" w14:textId="77777777" w:rsidR="004C4196" w:rsidRPr="00DE7EFC" w:rsidRDefault="004C4196" w:rsidP="004C4196">
      <w:pPr>
        <w:pStyle w:val="ListParagraph"/>
        <w:numPr>
          <w:ilvl w:val="2"/>
          <w:numId w:val="12"/>
        </w:numPr>
        <w:jc w:val="both"/>
        <w:rPr>
          <w:rFonts w:ascii="Garamond" w:hAnsi="Garamond" w:cs="Times New Roman"/>
          <w:bCs/>
          <w:sz w:val="21"/>
          <w:szCs w:val="21"/>
        </w:rPr>
      </w:pPr>
      <w:r w:rsidRPr="00DE7EFC">
        <w:rPr>
          <w:rFonts w:ascii="Garamond" w:hAnsi="Garamond" w:cs="Times New Roman"/>
          <w:bCs/>
          <w:sz w:val="21"/>
          <w:szCs w:val="21"/>
        </w:rPr>
        <w:t xml:space="preserve">HR is to begin confirmatory procedure  </w:t>
      </w:r>
    </w:p>
    <w:p w14:paraId="23B5C10E" w14:textId="0E3A6066" w:rsidR="00C84DEE" w:rsidRPr="00DE7EFC" w:rsidRDefault="00E500F3" w:rsidP="004C4196">
      <w:pPr>
        <w:pStyle w:val="ListParagraph"/>
        <w:numPr>
          <w:ilvl w:val="1"/>
          <w:numId w:val="12"/>
        </w:numPr>
        <w:jc w:val="both"/>
        <w:rPr>
          <w:rFonts w:ascii="Garamond" w:hAnsi="Garamond" w:cs="Times New Roman"/>
          <w:bCs/>
          <w:sz w:val="21"/>
          <w:szCs w:val="21"/>
        </w:rPr>
      </w:pPr>
      <w:r w:rsidRPr="00DE7EFC">
        <w:rPr>
          <w:rFonts w:ascii="Garamond" w:hAnsi="Garamond"/>
          <w:sz w:val="21"/>
          <w:szCs w:val="21"/>
          <w:u w:val="single"/>
        </w:rPr>
        <w:t>Termination of Contract</w:t>
      </w:r>
    </w:p>
    <w:p w14:paraId="376E4634" w14:textId="77777777" w:rsidR="00FB74AF" w:rsidRPr="00DE7EFC" w:rsidRDefault="00E500F3" w:rsidP="004C4196">
      <w:pPr>
        <w:pStyle w:val="ListParagraph"/>
        <w:numPr>
          <w:ilvl w:val="2"/>
          <w:numId w:val="12"/>
        </w:numPr>
        <w:spacing w:line="276" w:lineRule="auto"/>
        <w:jc w:val="both"/>
        <w:rPr>
          <w:rFonts w:ascii="Garamond" w:hAnsi="Garamond"/>
          <w:sz w:val="21"/>
          <w:szCs w:val="21"/>
        </w:rPr>
      </w:pPr>
      <w:r w:rsidRPr="00DE7EFC">
        <w:rPr>
          <w:rFonts w:ascii="Garamond" w:hAnsi="Garamond"/>
          <w:sz w:val="21"/>
          <w:szCs w:val="21"/>
        </w:rPr>
        <w:t xml:space="preserve">The probationary employee who does not </w:t>
      </w:r>
      <w:r w:rsidR="00C42679" w:rsidRPr="00DE7EFC">
        <w:rPr>
          <w:rFonts w:ascii="Garamond" w:hAnsi="Garamond"/>
          <w:sz w:val="21"/>
          <w:szCs w:val="21"/>
        </w:rPr>
        <w:t>satisfactorily complete the probation period</w:t>
      </w:r>
      <w:r w:rsidRPr="00DE7EFC">
        <w:rPr>
          <w:rFonts w:ascii="Garamond" w:hAnsi="Garamond"/>
          <w:sz w:val="21"/>
          <w:szCs w:val="21"/>
        </w:rPr>
        <w:t xml:space="preserve"> will have their appointment terminated. The termination can take place at the end of the probation period or any time in between depending on the case. </w:t>
      </w:r>
      <w:r w:rsidR="00194BA9" w:rsidRPr="00DE7EFC">
        <w:rPr>
          <w:rFonts w:ascii="Garamond" w:hAnsi="Garamond"/>
          <w:sz w:val="21"/>
          <w:szCs w:val="21"/>
        </w:rPr>
        <w:t>No</w:t>
      </w:r>
      <w:r w:rsidRPr="00DE7EFC">
        <w:rPr>
          <w:rFonts w:ascii="Garamond" w:hAnsi="Garamond"/>
          <w:sz w:val="21"/>
          <w:szCs w:val="21"/>
        </w:rPr>
        <w:t xml:space="preserve"> notice </w:t>
      </w:r>
      <w:r w:rsidR="00194BA9" w:rsidRPr="00DE7EFC">
        <w:rPr>
          <w:rFonts w:ascii="Garamond" w:hAnsi="Garamond"/>
          <w:sz w:val="21"/>
          <w:szCs w:val="21"/>
        </w:rPr>
        <w:t>period shall be</w:t>
      </w:r>
      <w:r w:rsidRPr="00DE7EFC">
        <w:rPr>
          <w:rFonts w:ascii="Garamond" w:hAnsi="Garamond"/>
          <w:sz w:val="21"/>
          <w:szCs w:val="21"/>
        </w:rPr>
        <w:t xml:space="preserve"> provided before the term</w:t>
      </w:r>
      <w:r w:rsidR="00C84DEE" w:rsidRPr="00DE7EFC">
        <w:rPr>
          <w:rFonts w:ascii="Garamond" w:hAnsi="Garamond"/>
          <w:sz w:val="21"/>
          <w:szCs w:val="21"/>
        </w:rPr>
        <w:t xml:space="preserve">ination of the contract. In </w:t>
      </w:r>
      <w:r w:rsidRPr="00DE7EFC">
        <w:rPr>
          <w:rFonts w:ascii="Garamond" w:hAnsi="Garamond"/>
          <w:sz w:val="21"/>
          <w:szCs w:val="21"/>
        </w:rPr>
        <w:t>case of misconduct, the employment will be terminated immediately.</w:t>
      </w:r>
    </w:p>
    <w:p w14:paraId="6E54CDF0" w14:textId="670B4E12" w:rsidR="00C84DEE" w:rsidRPr="00DE7EFC" w:rsidRDefault="00E500F3" w:rsidP="004C4196">
      <w:pPr>
        <w:pStyle w:val="ListParagraph"/>
        <w:numPr>
          <w:ilvl w:val="2"/>
          <w:numId w:val="12"/>
        </w:numPr>
        <w:spacing w:line="276" w:lineRule="auto"/>
        <w:jc w:val="both"/>
        <w:rPr>
          <w:rFonts w:ascii="Garamond" w:hAnsi="Garamond"/>
          <w:sz w:val="21"/>
          <w:szCs w:val="21"/>
        </w:rPr>
      </w:pPr>
      <w:r w:rsidRPr="00DE7EFC">
        <w:rPr>
          <w:rFonts w:ascii="Garamond" w:hAnsi="Garamond"/>
          <w:sz w:val="21"/>
          <w:szCs w:val="21"/>
        </w:rPr>
        <w:t>Note- In any case of conflict/dispute or requirement of special assistance during the probation period the em</w:t>
      </w:r>
      <w:r w:rsidR="00C84DEE" w:rsidRPr="00DE7EFC">
        <w:rPr>
          <w:rFonts w:ascii="Garamond" w:hAnsi="Garamond"/>
          <w:sz w:val="21"/>
          <w:szCs w:val="21"/>
        </w:rPr>
        <w:t>ployee can approach the HR team</w:t>
      </w:r>
      <w:r w:rsidRPr="00DE7EFC">
        <w:rPr>
          <w:rFonts w:ascii="Garamond" w:hAnsi="Garamond"/>
          <w:sz w:val="21"/>
          <w:szCs w:val="21"/>
        </w:rPr>
        <w:t xml:space="preserve"> in the organization.</w:t>
      </w:r>
      <w:r w:rsidR="00691EB9" w:rsidRPr="00DE7EFC">
        <w:rPr>
          <w:rFonts w:ascii="Garamond" w:hAnsi="Garamond"/>
          <w:sz w:val="21"/>
          <w:szCs w:val="21"/>
        </w:rPr>
        <w:t xml:space="preserve"> (Refer to Separation policy, termination letter)</w:t>
      </w:r>
    </w:p>
    <w:p w14:paraId="02A4EBBF" w14:textId="77777777" w:rsidR="00FB74AF" w:rsidRPr="00DE7EFC" w:rsidRDefault="00FB74AF" w:rsidP="00FB74AF">
      <w:pPr>
        <w:pStyle w:val="ListParagraph"/>
        <w:spacing w:line="276" w:lineRule="auto"/>
        <w:ind w:left="792"/>
        <w:jc w:val="both"/>
        <w:rPr>
          <w:rFonts w:ascii="Garamond" w:hAnsi="Garamond"/>
          <w:sz w:val="21"/>
          <w:szCs w:val="21"/>
        </w:rPr>
      </w:pPr>
    </w:p>
    <w:p w14:paraId="3C450530" w14:textId="77777777" w:rsidR="004C4196" w:rsidRPr="00DE7EFC" w:rsidRDefault="00E500F3" w:rsidP="004C4196">
      <w:pPr>
        <w:pStyle w:val="ListParagraph"/>
        <w:numPr>
          <w:ilvl w:val="0"/>
          <w:numId w:val="12"/>
        </w:numPr>
        <w:spacing w:line="276" w:lineRule="auto"/>
        <w:jc w:val="both"/>
        <w:rPr>
          <w:rFonts w:ascii="Garamond" w:hAnsi="Garamond"/>
          <w:sz w:val="21"/>
          <w:szCs w:val="21"/>
          <w:u w:val="single"/>
        </w:rPr>
      </w:pPr>
      <w:r w:rsidRPr="00DE7EFC">
        <w:rPr>
          <w:rFonts w:ascii="Garamond" w:hAnsi="Garamond"/>
          <w:sz w:val="21"/>
          <w:szCs w:val="21"/>
          <w:u w:val="single"/>
        </w:rPr>
        <w:t>Extension of Probationary contract</w:t>
      </w:r>
    </w:p>
    <w:p w14:paraId="31143A08" w14:textId="77777777" w:rsidR="004C4196" w:rsidRPr="00DE7EFC" w:rsidRDefault="004C4196" w:rsidP="004C4196">
      <w:pPr>
        <w:pStyle w:val="ListParagraph"/>
        <w:numPr>
          <w:ilvl w:val="1"/>
          <w:numId w:val="12"/>
        </w:numPr>
        <w:spacing w:line="276" w:lineRule="auto"/>
        <w:jc w:val="both"/>
        <w:rPr>
          <w:rFonts w:ascii="Garamond" w:hAnsi="Garamond"/>
          <w:sz w:val="21"/>
          <w:szCs w:val="21"/>
          <w:u w:val="single"/>
        </w:rPr>
      </w:pPr>
      <w:r w:rsidRPr="00DE7EFC">
        <w:rPr>
          <w:rFonts w:ascii="Garamond" w:hAnsi="Garamond" w:cs="Times New Roman"/>
          <w:sz w:val="21"/>
          <w:szCs w:val="21"/>
        </w:rPr>
        <w:t>In the event of absence for whatever reason (including sickness absence, maternity leave) during the probationary period, the probationary period should be suspended until the employee is able to return to work, at which point the probationary period will re-commence to ensure that a full six months of work is measured. The supervisor must write to the employee to advise of the extension and forward a copy of the letter to their HR manager</w:t>
      </w:r>
    </w:p>
    <w:p w14:paraId="639B795E" w14:textId="77777777" w:rsidR="004C4196" w:rsidRPr="00DE7EFC" w:rsidRDefault="004C4196" w:rsidP="004C4196">
      <w:pPr>
        <w:pStyle w:val="ListParagraph"/>
        <w:numPr>
          <w:ilvl w:val="1"/>
          <w:numId w:val="12"/>
        </w:numPr>
        <w:spacing w:line="276" w:lineRule="auto"/>
        <w:jc w:val="both"/>
        <w:rPr>
          <w:rFonts w:ascii="Garamond" w:hAnsi="Garamond"/>
          <w:sz w:val="21"/>
          <w:szCs w:val="21"/>
          <w:u w:val="single"/>
        </w:rPr>
      </w:pPr>
      <w:r w:rsidRPr="00DE7EFC">
        <w:rPr>
          <w:rFonts w:ascii="Garamond" w:hAnsi="Garamond" w:cs="Times New Roman"/>
          <w:sz w:val="21"/>
          <w:szCs w:val="21"/>
        </w:rPr>
        <w:t xml:space="preserve">The process for managing the re-commenced probationary period will be as outlined above with regular review meetings and a formal end of probation review.  The length of the absence will not count towards the length of the probationary period.  </w:t>
      </w:r>
    </w:p>
    <w:p w14:paraId="456A3C6D" w14:textId="77777777" w:rsidR="004C4196" w:rsidRPr="00DE7EFC" w:rsidRDefault="004C4196" w:rsidP="004C4196">
      <w:pPr>
        <w:pStyle w:val="ListParagraph"/>
        <w:numPr>
          <w:ilvl w:val="1"/>
          <w:numId w:val="12"/>
        </w:numPr>
        <w:spacing w:line="276" w:lineRule="auto"/>
        <w:jc w:val="both"/>
        <w:rPr>
          <w:rFonts w:ascii="Garamond" w:hAnsi="Garamond"/>
          <w:sz w:val="21"/>
          <w:szCs w:val="21"/>
          <w:u w:val="single"/>
        </w:rPr>
      </w:pPr>
      <w:r w:rsidRPr="00DE7EFC">
        <w:rPr>
          <w:rFonts w:ascii="Garamond" w:hAnsi="Garamond" w:cs="Times New Roman"/>
          <w:sz w:val="21"/>
          <w:szCs w:val="21"/>
        </w:rPr>
        <w:t xml:space="preserve">If at the end of the probationary period, shortfalls in performance have been identified and it is felt the employee would benefit from some additional time to meet the relevant action plan and the required performance level, an extension of the probationary period may be appropriate. </w:t>
      </w:r>
    </w:p>
    <w:p w14:paraId="1227D21A" w14:textId="77777777" w:rsidR="004C4196" w:rsidRPr="00DE7EFC" w:rsidRDefault="004C4196" w:rsidP="004C4196">
      <w:pPr>
        <w:pStyle w:val="ListParagraph"/>
        <w:numPr>
          <w:ilvl w:val="1"/>
          <w:numId w:val="12"/>
        </w:numPr>
        <w:spacing w:line="276" w:lineRule="auto"/>
        <w:jc w:val="both"/>
        <w:rPr>
          <w:rFonts w:ascii="Garamond" w:hAnsi="Garamond"/>
          <w:sz w:val="21"/>
          <w:szCs w:val="21"/>
          <w:u w:val="single"/>
        </w:rPr>
      </w:pPr>
      <w:r w:rsidRPr="00DE7EFC">
        <w:rPr>
          <w:rFonts w:ascii="Garamond" w:hAnsi="Garamond" w:cs="Times New Roman"/>
          <w:sz w:val="21"/>
          <w:szCs w:val="21"/>
        </w:rPr>
        <w:lastRenderedPageBreak/>
        <w:t xml:space="preserve">An extension should normally be sought only where there are special circumstances justifying it. The manager should consult with and inform HR prior to any decision to extend an employee's probationary period and advice should also be sought from the relevant professional lead. </w:t>
      </w:r>
    </w:p>
    <w:p w14:paraId="1FEEFA7E" w14:textId="77777777" w:rsidR="004C4196" w:rsidRPr="00DE7EFC" w:rsidRDefault="004C4196" w:rsidP="004C4196">
      <w:pPr>
        <w:pStyle w:val="ListParagraph"/>
        <w:numPr>
          <w:ilvl w:val="1"/>
          <w:numId w:val="12"/>
        </w:numPr>
        <w:spacing w:line="276" w:lineRule="auto"/>
        <w:jc w:val="both"/>
        <w:rPr>
          <w:rFonts w:ascii="Garamond" w:hAnsi="Garamond"/>
          <w:sz w:val="21"/>
          <w:szCs w:val="21"/>
          <w:u w:val="single"/>
        </w:rPr>
      </w:pPr>
      <w:r w:rsidRPr="00DE7EFC">
        <w:rPr>
          <w:rFonts w:ascii="Garamond" w:hAnsi="Garamond" w:cs="Times New Roman"/>
          <w:sz w:val="21"/>
          <w:szCs w:val="21"/>
        </w:rPr>
        <w:t xml:space="preserve">Where it is agreed that an employee's period of probation will be extended, it is important for the manager to set out the terms of the extension in writing and copy to the HR Manager  (through the ‘Probation Appraisal Form”) </w:t>
      </w:r>
    </w:p>
    <w:p w14:paraId="32AAA013" w14:textId="662120AA" w:rsidR="004C4196" w:rsidRPr="00DE7EFC" w:rsidRDefault="004C4196" w:rsidP="004C4196">
      <w:pPr>
        <w:pStyle w:val="ListParagraph"/>
        <w:numPr>
          <w:ilvl w:val="1"/>
          <w:numId w:val="12"/>
        </w:numPr>
        <w:spacing w:line="276" w:lineRule="auto"/>
        <w:jc w:val="both"/>
        <w:rPr>
          <w:rFonts w:ascii="Garamond" w:hAnsi="Garamond"/>
          <w:sz w:val="21"/>
          <w:szCs w:val="21"/>
          <w:u w:val="single"/>
        </w:rPr>
      </w:pPr>
      <w:r w:rsidRPr="00DE7EFC">
        <w:rPr>
          <w:rFonts w:ascii="Garamond" w:hAnsi="Garamond" w:cs="Times New Roman"/>
          <w:sz w:val="21"/>
          <w:szCs w:val="21"/>
        </w:rPr>
        <w:t xml:space="preserve">It is important to state clearly: </w:t>
      </w:r>
    </w:p>
    <w:p w14:paraId="56CBBFB5" w14:textId="77777777" w:rsidR="004C4196" w:rsidRPr="00DE7EFC" w:rsidRDefault="004C4196" w:rsidP="00DE7EFC">
      <w:pPr>
        <w:pStyle w:val="ListParagraph"/>
        <w:numPr>
          <w:ilvl w:val="2"/>
          <w:numId w:val="12"/>
        </w:numPr>
        <w:jc w:val="both"/>
        <w:rPr>
          <w:rFonts w:ascii="Garamond" w:hAnsi="Garamond" w:cs="Times New Roman"/>
          <w:sz w:val="21"/>
          <w:szCs w:val="21"/>
        </w:rPr>
      </w:pPr>
      <w:r w:rsidRPr="00DE7EFC">
        <w:rPr>
          <w:rFonts w:ascii="Garamond" w:hAnsi="Garamond" w:cs="Times New Roman"/>
          <w:sz w:val="21"/>
          <w:szCs w:val="21"/>
        </w:rPr>
        <w:t xml:space="preserve">The length of the extension and the date on which the extended period of probation is anticipated to end </w:t>
      </w:r>
    </w:p>
    <w:p w14:paraId="6186758B" w14:textId="77777777" w:rsidR="004C4196" w:rsidRPr="00DE7EFC" w:rsidRDefault="004C4196" w:rsidP="00DE7EFC">
      <w:pPr>
        <w:pStyle w:val="ListParagraph"/>
        <w:numPr>
          <w:ilvl w:val="2"/>
          <w:numId w:val="12"/>
        </w:numPr>
        <w:jc w:val="both"/>
        <w:rPr>
          <w:rFonts w:ascii="Garamond" w:hAnsi="Garamond" w:cs="Times New Roman"/>
          <w:sz w:val="21"/>
          <w:szCs w:val="21"/>
        </w:rPr>
      </w:pPr>
      <w:r w:rsidRPr="00DE7EFC">
        <w:rPr>
          <w:rFonts w:ascii="Garamond" w:hAnsi="Garamond" w:cs="Times New Roman"/>
          <w:sz w:val="21"/>
          <w:szCs w:val="21"/>
        </w:rPr>
        <w:t xml:space="preserve">The reason for the extension </w:t>
      </w:r>
    </w:p>
    <w:p w14:paraId="7E5839D2" w14:textId="77777777" w:rsidR="004C4196" w:rsidRPr="00DE7EFC" w:rsidRDefault="004C4196" w:rsidP="00DE7EFC">
      <w:pPr>
        <w:pStyle w:val="ListParagraph"/>
        <w:numPr>
          <w:ilvl w:val="2"/>
          <w:numId w:val="12"/>
        </w:numPr>
        <w:jc w:val="both"/>
        <w:rPr>
          <w:rFonts w:ascii="Garamond" w:hAnsi="Garamond" w:cs="Times New Roman"/>
          <w:sz w:val="21"/>
          <w:szCs w:val="21"/>
        </w:rPr>
      </w:pPr>
      <w:r w:rsidRPr="00DE7EFC">
        <w:rPr>
          <w:rFonts w:ascii="Garamond" w:hAnsi="Garamond" w:cs="Times New Roman"/>
          <w:sz w:val="21"/>
          <w:szCs w:val="21"/>
        </w:rPr>
        <w:t>The performance standards or objectives that the employee is required to achieve by the end of the extended period of probation</w:t>
      </w:r>
    </w:p>
    <w:p w14:paraId="19AF35D0" w14:textId="77777777" w:rsidR="004C4196" w:rsidRPr="00DE7EFC" w:rsidRDefault="004C4196" w:rsidP="00DE7EFC">
      <w:pPr>
        <w:pStyle w:val="ListParagraph"/>
        <w:numPr>
          <w:ilvl w:val="2"/>
          <w:numId w:val="12"/>
        </w:numPr>
        <w:jc w:val="both"/>
        <w:rPr>
          <w:rFonts w:ascii="Garamond" w:hAnsi="Garamond" w:cs="Times New Roman"/>
          <w:sz w:val="21"/>
          <w:szCs w:val="21"/>
        </w:rPr>
      </w:pPr>
      <w:r w:rsidRPr="00DE7EFC">
        <w:rPr>
          <w:rFonts w:ascii="Garamond" w:hAnsi="Garamond" w:cs="Times New Roman"/>
          <w:sz w:val="21"/>
          <w:szCs w:val="21"/>
        </w:rPr>
        <w:t>Any support - such as further training - that will be provided during the extension</w:t>
      </w:r>
    </w:p>
    <w:p w14:paraId="76C1896A" w14:textId="77777777" w:rsidR="00DE7EFC" w:rsidRDefault="004C4196" w:rsidP="00DE7EFC">
      <w:pPr>
        <w:pStyle w:val="ListParagraph"/>
        <w:numPr>
          <w:ilvl w:val="2"/>
          <w:numId w:val="12"/>
        </w:numPr>
        <w:jc w:val="both"/>
        <w:rPr>
          <w:rFonts w:ascii="Garamond" w:hAnsi="Garamond" w:cs="Times New Roman"/>
          <w:bCs/>
          <w:sz w:val="21"/>
          <w:szCs w:val="21"/>
        </w:rPr>
      </w:pPr>
      <w:r w:rsidRPr="00DE7EFC">
        <w:rPr>
          <w:rFonts w:ascii="Garamond" w:hAnsi="Garamond" w:cs="Times New Roman"/>
          <w:bCs/>
          <w:sz w:val="21"/>
          <w:szCs w:val="21"/>
        </w:rPr>
        <w:t xml:space="preserve">That if the employee does not reach the required level of performance their job will be at risk and they may not be confirmed in post.   </w:t>
      </w:r>
    </w:p>
    <w:p w14:paraId="0C84F469" w14:textId="5F8E723D" w:rsidR="004C4196" w:rsidRPr="00DE7EFC" w:rsidRDefault="004C4196" w:rsidP="00DE7EFC">
      <w:pPr>
        <w:pStyle w:val="ListParagraph"/>
        <w:numPr>
          <w:ilvl w:val="1"/>
          <w:numId w:val="12"/>
        </w:numPr>
        <w:jc w:val="both"/>
        <w:rPr>
          <w:rFonts w:ascii="Garamond" w:hAnsi="Garamond" w:cs="Times New Roman"/>
          <w:bCs/>
          <w:sz w:val="21"/>
          <w:szCs w:val="21"/>
        </w:rPr>
      </w:pPr>
      <w:r w:rsidRPr="00DE7EFC">
        <w:rPr>
          <w:rFonts w:ascii="Garamond" w:hAnsi="Garamond" w:cs="Times New Roman"/>
          <w:bCs/>
          <w:sz w:val="21"/>
          <w:szCs w:val="21"/>
        </w:rPr>
        <w:t xml:space="preserve"> Post the end of the ‘extended probation period’ the process mentioned in point </w:t>
      </w:r>
      <w:r w:rsidR="00DE7EFC" w:rsidRPr="00DE7EFC">
        <w:rPr>
          <w:rFonts w:ascii="Garamond" w:hAnsi="Garamond" w:cs="Times New Roman"/>
          <w:bCs/>
          <w:sz w:val="21"/>
          <w:szCs w:val="21"/>
        </w:rPr>
        <w:t>5.3</w:t>
      </w:r>
      <w:r w:rsidRPr="00DE7EFC">
        <w:rPr>
          <w:rFonts w:ascii="Garamond" w:hAnsi="Garamond" w:cs="Times New Roman"/>
          <w:bCs/>
          <w:sz w:val="21"/>
          <w:szCs w:val="21"/>
        </w:rPr>
        <w:t xml:space="preserve"> is to be repeated</w:t>
      </w:r>
    </w:p>
    <w:p w14:paraId="0FC515EB" w14:textId="77777777" w:rsidR="00E500F3" w:rsidRPr="00DE7EFC" w:rsidRDefault="00E500F3" w:rsidP="00C42679">
      <w:pPr>
        <w:spacing w:line="276" w:lineRule="auto"/>
        <w:jc w:val="both"/>
        <w:rPr>
          <w:rFonts w:ascii="Garamond" w:hAnsi="Garamond"/>
          <w:sz w:val="21"/>
          <w:szCs w:val="21"/>
        </w:rPr>
      </w:pPr>
    </w:p>
    <w:p w14:paraId="34C54975" w14:textId="145E95AD" w:rsidR="00691EB9" w:rsidRPr="00DE7EFC" w:rsidRDefault="00691EB9" w:rsidP="00FB74AF">
      <w:pPr>
        <w:spacing w:line="276" w:lineRule="auto"/>
        <w:jc w:val="center"/>
        <w:rPr>
          <w:rFonts w:ascii="Garamond" w:hAnsi="Garamond"/>
          <w:sz w:val="21"/>
          <w:szCs w:val="21"/>
        </w:rPr>
      </w:pPr>
    </w:p>
    <w:p w14:paraId="25252738" w14:textId="77777777" w:rsidR="00DE7EFC" w:rsidRPr="00DE7EFC" w:rsidRDefault="00DE7EFC" w:rsidP="00DE7EFC">
      <w:pPr>
        <w:spacing w:line="276" w:lineRule="auto"/>
        <w:jc w:val="center"/>
        <w:rPr>
          <w:rFonts w:ascii="Garamond" w:hAnsi="Garamond"/>
          <w:sz w:val="21"/>
          <w:szCs w:val="21"/>
        </w:rPr>
      </w:pPr>
      <w:r w:rsidRPr="00DE7EFC">
        <w:rPr>
          <w:rFonts w:ascii="Garamond" w:hAnsi="Garamond"/>
          <w:sz w:val="21"/>
          <w:szCs w:val="21"/>
        </w:rPr>
        <w:t>_____</w:t>
      </w:r>
    </w:p>
    <w:p w14:paraId="0BA0C9A5" w14:textId="32647078" w:rsidR="00691EB9" w:rsidRPr="00DE7EFC" w:rsidRDefault="00691EB9" w:rsidP="00FB74AF">
      <w:pPr>
        <w:spacing w:line="276" w:lineRule="auto"/>
        <w:jc w:val="center"/>
        <w:rPr>
          <w:rFonts w:ascii="Garamond" w:hAnsi="Garamond"/>
          <w:sz w:val="21"/>
          <w:szCs w:val="21"/>
        </w:rPr>
      </w:pPr>
    </w:p>
    <w:p w14:paraId="523B87E8" w14:textId="6A14A0AD" w:rsidR="00691EB9" w:rsidRPr="00DE7EFC" w:rsidRDefault="00691EB9" w:rsidP="00FB74AF">
      <w:pPr>
        <w:spacing w:line="276" w:lineRule="auto"/>
        <w:jc w:val="center"/>
        <w:rPr>
          <w:rFonts w:ascii="Garamond" w:hAnsi="Garamond"/>
          <w:sz w:val="21"/>
          <w:szCs w:val="21"/>
        </w:rPr>
      </w:pPr>
    </w:p>
    <w:p w14:paraId="3465052F" w14:textId="2284AAFA" w:rsidR="00691EB9" w:rsidRPr="00DE7EFC" w:rsidRDefault="00691EB9" w:rsidP="00FB74AF">
      <w:pPr>
        <w:spacing w:line="276" w:lineRule="auto"/>
        <w:jc w:val="center"/>
        <w:rPr>
          <w:rFonts w:ascii="Garamond" w:hAnsi="Garamond"/>
          <w:sz w:val="21"/>
          <w:szCs w:val="21"/>
        </w:rPr>
      </w:pPr>
    </w:p>
    <w:p w14:paraId="47F7EA6B" w14:textId="0CE8E576" w:rsidR="00691EB9" w:rsidRPr="00DE7EFC" w:rsidRDefault="00691EB9" w:rsidP="00FB74AF">
      <w:pPr>
        <w:spacing w:line="276" w:lineRule="auto"/>
        <w:jc w:val="center"/>
        <w:rPr>
          <w:rFonts w:ascii="Garamond" w:hAnsi="Garamond"/>
          <w:sz w:val="21"/>
          <w:szCs w:val="21"/>
        </w:rPr>
      </w:pPr>
    </w:p>
    <w:p w14:paraId="6079DA20" w14:textId="77777777" w:rsidR="00DE7EFC" w:rsidRDefault="00DE7EFC" w:rsidP="00FB74AF">
      <w:pPr>
        <w:spacing w:line="276" w:lineRule="auto"/>
        <w:jc w:val="center"/>
        <w:rPr>
          <w:rFonts w:ascii="Garamond" w:hAnsi="Garamond"/>
          <w:sz w:val="21"/>
          <w:szCs w:val="21"/>
        </w:rPr>
      </w:pPr>
    </w:p>
    <w:p w14:paraId="6EA8D39A" w14:textId="77777777" w:rsidR="00DE7EFC" w:rsidRDefault="00DE7EFC" w:rsidP="00FB74AF">
      <w:pPr>
        <w:spacing w:line="276" w:lineRule="auto"/>
        <w:jc w:val="center"/>
        <w:rPr>
          <w:rFonts w:ascii="Garamond" w:hAnsi="Garamond"/>
          <w:sz w:val="21"/>
          <w:szCs w:val="21"/>
        </w:rPr>
      </w:pPr>
    </w:p>
    <w:p w14:paraId="42C89197" w14:textId="77777777" w:rsidR="00DE7EFC" w:rsidRDefault="00DE7EFC" w:rsidP="00FB74AF">
      <w:pPr>
        <w:spacing w:line="276" w:lineRule="auto"/>
        <w:jc w:val="center"/>
        <w:rPr>
          <w:rFonts w:ascii="Garamond" w:hAnsi="Garamond"/>
          <w:sz w:val="21"/>
          <w:szCs w:val="21"/>
        </w:rPr>
      </w:pPr>
    </w:p>
    <w:p w14:paraId="47491513" w14:textId="77777777" w:rsidR="00DE7EFC" w:rsidRDefault="00DE7EFC" w:rsidP="00DE7EFC">
      <w:pPr>
        <w:spacing w:line="276" w:lineRule="auto"/>
        <w:rPr>
          <w:rFonts w:ascii="Garamond" w:hAnsi="Garamond"/>
          <w:sz w:val="21"/>
          <w:szCs w:val="21"/>
        </w:rPr>
      </w:pPr>
      <w:r>
        <w:rPr>
          <w:rFonts w:ascii="Garamond" w:hAnsi="Garamond"/>
          <w:sz w:val="21"/>
          <w:szCs w:val="21"/>
        </w:rPr>
        <w:t>Enclosed-</w:t>
      </w:r>
    </w:p>
    <w:p w14:paraId="70DCB80D" w14:textId="1D5E5794" w:rsidR="00DE7EFC" w:rsidRPr="00DE7EFC" w:rsidRDefault="00DE7EFC" w:rsidP="00DE7EFC">
      <w:pPr>
        <w:spacing w:line="276" w:lineRule="auto"/>
        <w:rPr>
          <w:rFonts w:ascii="Garamond" w:hAnsi="Garamond"/>
          <w:sz w:val="21"/>
          <w:szCs w:val="21"/>
        </w:rPr>
      </w:pPr>
      <w:r w:rsidRPr="00DE7EFC">
        <w:rPr>
          <w:rFonts w:ascii="Garamond" w:hAnsi="Garamond" w:cs="Times New Roman"/>
          <w:sz w:val="21"/>
          <w:szCs w:val="21"/>
        </w:rPr>
        <w:t>Probation Appraisal Form</w:t>
      </w:r>
    </w:p>
    <w:p w14:paraId="2AF93C16" w14:textId="77777777" w:rsidR="00DE7EFC" w:rsidRDefault="00DE7EFC" w:rsidP="00FB74AF">
      <w:pPr>
        <w:spacing w:line="276" w:lineRule="auto"/>
        <w:jc w:val="center"/>
        <w:rPr>
          <w:rFonts w:ascii="Garamond" w:hAnsi="Garamond"/>
          <w:sz w:val="21"/>
          <w:szCs w:val="21"/>
        </w:rPr>
      </w:pPr>
    </w:p>
    <w:p w14:paraId="5DB7AA7F" w14:textId="4AAB3536" w:rsidR="00691EB9" w:rsidRPr="00DE7EFC" w:rsidRDefault="00691EB9" w:rsidP="00FB74AF">
      <w:pPr>
        <w:spacing w:line="276" w:lineRule="auto"/>
        <w:jc w:val="center"/>
        <w:rPr>
          <w:rFonts w:ascii="Garamond" w:hAnsi="Garamond"/>
          <w:sz w:val="21"/>
          <w:szCs w:val="21"/>
        </w:rPr>
      </w:pPr>
    </w:p>
    <w:sectPr w:rsidR="00691EB9" w:rsidRPr="00DE7EFC" w:rsidSect="003118AA">
      <w:headerReference w:type="default" r:id="rId7"/>
      <w:pgSz w:w="11906" w:h="16838"/>
      <w:pgMar w:top="1440" w:right="1440" w:bottom="1440" w:left="1440" w:header="708" w:footer="708" w:gutter="0"/>
      <w:pgBorders w:offsetFrom="page">
        <w:top w:val="single" w:sz="6" w:space="24" w:color="auto" w:shadow="1"/>
        <w:left w:val="single" w:sz="6" w:space="24" w:color="auto" w:shadow="1"/>
        <w:bottom w:val="single" w:sz="6" w:space="24" w:color="auto" w:shadow="1"/>
        <w:right w:val="single" w:sz="6"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2C842" w14:textId="77777777" w:rsidR="00CD51B4" w:rsidRDefault="00CD51B4" w:rsidP="00E500F3">
      <w:pPr>
        <w:spacing w:after="0" w:line="240" w:lineRule="auto"/>
      </w:pPr>
      <w:r>
        <w:separator/>
      </w:r>
    </w:p>
  </w:endnote>
  <w:endnote w:type="continuationSeparator" w:id="0">
    <w:p w14:paraId="546A7224" w14:textId="77777777" w:rsidR="00CD51B4" w:rsidRDefault="00CD51B4" w:rsidP="00E50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FD5B8" w14:textId="77777777" w:rsidR="00CD51B4" w:rsidRDefault="00CD51B4" w:rsidP="00E500F3">
      <w:pPr>
        <w:spacing w:after="0" w:line="240" w:lineRule="auto"/>
      </w:pPr>
      <w:r>
        <w:separator/>
      </w:r>
    </w:p>
  </w:footnote>
  <w:footnote w:type="continuationSeparator" w:id="0">
    <w:p w14:paraId="4C168FAF" w14:textId="77777777" w:rsidR="00CD51B4" w:rsidRDefault="00CD51B4" w:rsidP="00E50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8F9A" w14:textId="0B0AB5DC" w:rsidR="00A16F6B" w:rsidRDefault="00A16F6B" w:rsidP="00C42679">
    <w:pPr>
      <w:tabs>
        <w:tab w:val="center" w:pos="4513"/>
        <w:tab w:val="right" w:pos="9026"/>
      </w:tabs>
      <w:rPr>
        <w:rFonts w:cs="Times New Roman"/>
        <w:b/>
        <w:sz w:val="40"/>
      </w:rPr>
    </w:pPr>
  </w:p>
  <w:p w14:paraId="7FBDD158" w14:textId="77777777" w:rsidR="00E500F3" w:rsidRDefault="00E50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D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C661C"/>
    <w:multiLevelType w:val="hybridMultilevel"/>
    <w:tmpl w:val="BCBE5510"/>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1202204"/>
    <w:multiLevelType w:val="hybridMultilevel"/>
    <w:tmpl w:val="5768AD7A"/>
    <w:lvl w:ilvl="0" w:tplc="85E2B25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849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0C1A08"/>
    <w:multiLevelType w:val="hybridMultilevel"/>
    <w:tmpl w:val="B49A027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898165B"/>
    <w:multiLevelType w:val="hybridMultilevel"/>
    <w:tmpl w:val="A6464DC2"/>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220BD7"/>
    <w:multiLevelType w:val="hybridMultilevel"/>
    <w:tmpl w:val="61B84D72"/>
    <w:lvl w:ilvl="0" w:tplc="8D907934">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36F5EF5"/>
    <w:multiLevelType w:val="hybridMultilevel"/>
    <w:tmpl w:val="2E2E2A1C"/>
    <w:lvl w:ilvl="0" w:tplc="CDC81FA2">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5DD287F"/>
    <w:multiLevelType w:val="hybridMultilevel"/>
    <w:tmpl w:val="B7CA700E"/>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B684E5A"/>
    <w:multiLevelType w:val="multilevel"/>
    <w:tmpl w:val="9D2296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7820E73"/>
    <w:multiLevelType w:val="hybridMultilevel"/>
    <w:tmpl w:val="F42C007C"/>
    <w:lvl w:ilvl="0" w:tplc="03A65D64">
      <w:start w:val="1"/>
      <w:numFmt w:val="lowerLetter"/>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8231E6C"/>
    <w:multiLevelType w:val="hybridMultilevel"/>
    <w:tmpl w:val="BB8C6FB6"/>
    <w:lvl w:ilvl="0" w:tplc="23DC280A">
      <w:start w:val="1"/>
      <w:numFmt w:val="decimal"/>
      <w:lvlText w:val="%1."/>
      <w:lvlJc w:val="left"/>
      <w:pPr>
        <w:ind w:left="460" w:hanging="360"/>
        <w:jc w:val="left"/>
      </w:pPr>
      <w:rPr>
        <w:rFonts w:hint="default"/>
        <w:spacing w:val="-1"/>
        <w:w w:val="99"/>
        <w:lang w:val="en-US" w:eastAsia="en-US" w:bidi="ar-SA"/>
      </w:rPr>
    </w:lvl>
    <w:lvl w:ilvl="1" w:tplc="84763D62">
      <w:numFmt w:val="bullet"/>
      <w:lvlText w:val=""/>
      <w:lvlJc w:val="left"/>
      <w:pPr>
        <w:ind w:left="1540" w:hanging="360"/>
      </w:pPr>
      <w:rPr>
        <w:rFonts w:ascii="Symbol" w:eastAsia="Symbol" w:hAnsi="Symbol" w:cs="Symbol" w:hint="default"/>
        <w:w w:val="99"/>
        <w:sz w:val="20"/>
        <w:szCs w:val="20"/>
        <w:lang w:val="en-US" w:eastAsia="en-US" w:bidi="ar-SA"/>
      </w:rPr>
    </w:lvl>
    <w:lvl w:ilvl="2" w:tplc="55283704">
      <w:numFmt w:val="bullet"/>
      <w:lvlText w:val="•"/>
      <w:lvlJc w:val="left"/>
      <w:pPr>
        <w:ind w:left="2651" w:hanging="360"/>
      </w:pPr>
      <w:rPr>
        <w:rFonts w:hint="default"/>
        <w:lang w:val="en-US" w:eastAsia="en-US" w:bidi="ar-SA"/>
      </w:rPr>
    </w:lvl>
    <w:lvl w:ilvl="3" w:tplc="F782F64C">
      <w:numFmt w:val="bullet"/>
      <w:lvlText w:val="•"/>
      <w:lvlJc w:val="left"/>
      <w:pPr>
        <w:ind w:left="3762" w:hanging="360"/>
      </w:pPr>
      <w:rPr>
        <w:rFonts w:hint="default"/>
        <w:lang w:val="en-US" w:eastAsia="en-US" w:bidi="ar-SA"/>
      </w:rPr>
    </w:lvl>
    <w:lvl w:ilvl="4" w:tplc="74EAABE6">
      <w:numFmt w:val="bullet"/>
      <w:lvlText w:val="•"/>
      <w:lvlJc w:val="left"/>
      <w:pPr>
        <w:ind w:left="4873" w:hanging="360"/>
      </w:pPr>
      <w:rPr>
        <w:rFonts w:hint="default"/>
        <w:lang w:val="en-US" w:eastAsia="en-US" w:bidi="ar-SA"/>
      </w:rPr>
    </w:lvl>
    <w:lvl w:ilvl="5" w:tplc="34949BF0">
      <w:numFmt w:val="bullet"/>
      <w:lvlText w:val="•"/>
      <w:lvlJc w:val="left"/>
      <w:pPr>
        <w:ind w:left="5984" w:hanging="360"/>
      </w:pPr>
      <w:rPr>
        <w:rFonts w:hint="default"/>
        <w:lang w:val="en-US" w:eastAsia="en-US" w:bidi="ar-SA"/>
      </w:rPr>
    </w:lvl>
    <w:lvl w:ilvl="6" w:tplc="AEAEE28C">
      <w:numFmt w:val="bullet"/>
      <w:lvlText w:val="•"/>
      <w:lvlJc w:val="left"/>
      <w:pPr>
        <w:ind w:left="7095" w:hanging="360"/>
      </w:pPr>
      <w:rPr>
        <w:rFonts w:hint="default"/>
        <w:lang w:val="en-US" w:eastAsia="en-US" w:bidi="ar-SA"/>
      </w:rPr>
    </w:lvl>
    <w:lvl w:ilvl="7" w:tplc="C49AE08A">
      <w:numFmt w:val="bullet"/>
      <w:lvlText w:val="•"/>
      <w:lvlJc w:val="left"/>
      <w:pPr>
        <w:ind w:left="8206" w:hanging="360"/>
      </w:pPr>
      <w:rPr>
        <w:rFonts w:hint="default"/>
        <w:lang w:val="en-US" w:eastAsia="en-US" w:bidi="ar-SA"/>
      </w:rPr>
    </w:lvl>
    <w:lvl w:ilvl="8" w:tplc="A6187FAA">
      <w:numFmt w:val="bullet"/>
      <w:lvlText w:val="•"/>
      <w:lvlJc w:val="left"/>
      <w:pPr>
        <w:ind w:left="9317" w:hanging="360"/>
      </w:pPr>
      <w:rPr>
        <w:rFonts w:hint="default"/>
        <w:lang w:val="en-US" w:eastAsia="en-US" w:bidi="ar-SA"/>
      </w:rPr>
    </w:lvl>
  </w:abstractNum>
  <w:abstractNum w:abstractNumId="12" w15:restartNumberingAfterBreak="0">
    <w:nsid w:val="6FF56636"/>
    <w:multiLevelType w:val="multilevel"/>
    <w:tmpl w:val="D71603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72B734AE"/>
    <w:multiLevelType w:val="hybridMultilevel"/>
    <w:tmpl w:val="2C2AAE06"/>
    <w:lvl w:ilvl="0" w:tplc="C9F65C3A">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1312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BD0DF4"/>
    <w:multiLevelType w:val="multilevel"/>
    <w:tmpl w:val="7108D3CC"/>
    <w:lvl w:ilvl="0">
      <w:start w:val="4"/>
      <w:numFmt w:val="decimal"/>
      <w:lvlText w:val="%1"/>
      <w:lvlJc w:val="left"/>
      <w:pPr>
        <w:ind w:left="892" w:hanging="433"/>
        <w:jc w:val="left"/>
      </w:pPr>
      <w:rPr>
        <w:rFonts w:hint="default"/>
        <w:lang w:val="en-US" w:eastAsia="en-US" w:bidi="ar-SA"/>
      </w:rPr>
    </w:lvl>
    <w:lvl w:ilvl="1">
      <w:start w:val="1"/>
      <w:numFmt w:val="lowerLetter"/>
      <w:lvlText w:val="%2)"/>
      <w:lvlJc w:val="left"/>
      <w:pPr>
        <w:ind w:left="433" w:hanging="433"/>
        <w:jc w:val="left"/>
      </w:pPr>
      <w:rPr>
        <w:rFonts w:hint="default"/>
        <w:w w:val="99"/>
        <w:sz w:val="24"/>
        <w:szCs w:val="20"/>
        <w:lang w:val="en-US" w:eastAsia="en-US" w:bidi="ar-SA"/>
      </w:rPr>
    </w:lvl>
    <w:lvl w:ilvl="2">
      <w:numFmt w:val="bullet"/>
      <w:lvlText w:val="•"/>
      <w:lvlJc w:val="left"/>
      <w:pPr>
        <w:ind w:left="3028" w:hanging="433"/>
      </w:pPr>
      <w:rPr>
        <w:rFonts w:hint="default"/>
        <w:lang w:val="en-US" w:eastAsia="en-US" w:bidi="ar-SA"/>
      </w:rPr>
    </w:lvl>
    <w:lvl w:ilvl="3">
      <w:numFmt w:val="bullet"/>
      <w:lvlText w:val="•"/>
      <w:lvlJc w:val="left"/>
      <w:pPr>
        <w:ind w:left="4092" w:hanging="433"/>
      </w:pPr>
      <w:rPr>
        <w:rFonts w:hint="default"/>
        <w:lang w:val="en-US" w:eastAsia="en-US" w:bidi="ar-SA"/>
      </w:rPr>
    </w:lvl>
    <w:lvl w:ilvl="4">
      <w:numFmt w:val="bullet"/>
      <w:lvlText w:val="•"/>
      <w:lvlJc w:val="left"/>
      <w:pPr>
        <w:ind w:left="5156" w:hanging="433"/>
      </w:pPr>
      <w:rPr>
        <w:rFonts w:hint="default"/>
        <w:lang w:val="en-US" w:eastAsia="en-US" w:bidi="ar-SA"/>
      </w:rPr>
    </w:lvl>
    <w:lvl w:ilvl="5">
      <w:numFmt w:val="bullet"/>
      <w:lvlText w:val="•"/>
      <w:lvlJc w:val="left"/>
      <w:pPr>
        <w:ind w:left="6220" w:hanging="433"/>
      </w:pPr>
      <w:rPr>
        <w:rFonts w:hint="default"/>
        <w:lang w:val="en-US" w:eastAsia="en-US" w:bidi="ar-SA"/>
      </w:rPr>
    </w:lvl>
    <w:lvl w:ilvl="6">
      <w:numFmt w:val="bullet"/>
      <w:lvlText w:val="•"/>
      <w:lvlJc w:val="left"/>
      <w:pPr>
        <w:ind w:left="7284" w:hanging="433"/>
      </w:pPr>
      <w:rPr>
        <w:rFonts w:hint="default"/>
        <w:lang w:val="en-US" w:eastAsia="en-US" w:bidi="ar-SA"/>
      </w:rPr>
    </w:lvl>
    <w:lvl w:ilvl="7">
      <w:numFmt w:val="bullet"/>
      <w:lvlText w:val="•"/>
      <w:lvlJc w:val="left"/>
      <w:pPr>
        <w:ind w:left="8348" w:hanging="433"/>
      </w:pPr>
      <w:rPr>
        <w:rFonts w:hint="default"/>
        <w:lang w:val="en-US" w:eastAsia="en-US" w:bidi="ar-SA"/>
      </w:rPr>
    </w:lvl>
    <w:lvl w:ilvl="8">
      <w:numFmt w:val="bullet"/>
      <w:lvlText w:val="•"/>
      <w:lvlJc w:val="left"/>
      <w:pPr>
        <w:ind w:left="9412" w:hanging="433"/>
      </w:pPr>
      <w:rPr>
        <w:rFonts w:hint="default"/>
        <w:lang w:val="en-US" w:eastAsia="en-US" w:bidi="ar-SA"/>
      </w:rPr>
    </w:lvl>
  </w:abstractNum>
  <w:num w:numId="1" w16cid:durableId="1265116190">
    <w:abstractNumId w:val="9"/>
  </w:num>
  <w:num w:numId="2" w16cid:durableId="2019769943">
    <w:abstractNumId w:val="7"/>
  </w:num>
  <w:num w:numId="3" w16cid:durableId="1235167425">
    <w:abstractNumId w:val="6"/>
  </w:num>
  <w:num w:numId="4" w16cid:durableId="1534263862">
    <w:abstractNumId w:val="4"/>
  </w:num>
  <w:num w:numId="5" w16cid:durableId="1170759582">
    <w:abstractNumId w:val="1"/>
  </w:num>
  <w:num w:numId="6" w16cid:durableId="1186287168">
    <w:abstractNumId w:val="15"/>
  </w:num>
  <w:num w:numId="7" w16cid:durableId="308562149">
    <w:abstractNumId w:val="11"/>
  </w:num>
  <w:num w:numId="8" w16cid:durableId="1348632289">
    <w:abstractNumId w:val="10"/>
  </w:num>
  <w:num w:numId="9" w16cid:durableId="1284847247">
    <w:abstractNumId w:val="13"/>
  </w:num>
  <w:num w:numId="10" w16cid:durableId="917831842">
    <w:abstractNumId w:val="5"/>
  </w:num>
  <w:num w:numId="11" w16cid:durableId="1971932252">
    <w:abstractNumId w:val="3"/>
  </w:num>
  <w:num w:numId="12" w16cid:durableId="250356240">
    <w:abstractNumId w:val="14"/>
  </w:num>
  <w:num w:numId="13" w16cid:durableId="1241213677">
    <w:abstractNumId w:val="2"/>
  </w:num>
  <w:num w:numId="14" w16cid:durableId="1716461795">
    <w:abstractNumId w:val="12"/>
  </w:num>
  <w:num w:numId="15" w16cid:durableId="1579056640">
    <w:abstractNumId w:val="8"/>
  </w:num>
  <w:num w:numId="16" w16cid:durableId="115792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0F3"/>
    <w:rsid w:val="00194BA9"/>
    <w:rsid w:val="001D7577"/>
    <w:rsid w:val="00273B3B"/>
    <w:rsid w:val="002E6069"/>
    <w:rsid w:val="003118AA"/>
    <w:rsid w:val="003A7811"/>
    <w:rsid w:val="00411440"/>
    <w:rsid w:val="00433EC6"/>
    <w:rsid w:val="00454AC0"/>
    <w:rsid w:val="00456ED4"/>
    <w:rsid w:val="004A6511"/>
    <w:rsid w:val="004B28DD"/>
    <w:rsid w:val="004C4196"/>
    <w:rsid w:val="004E50DE"/>
    <w:rsid w:val="005A44B7"/>
    <w:rsid w:val="00691EB9"/>
    <w:rsid w:val="006A0523"/>
    <w:rsid w:val="006C683A"/>
    <w:rsid w:val="00714572"/>
    <w:rsid w:val="007432FE"/>
    <w:rsid w:val="00744E95"/>
    <w:rsid w:val="007F3101"/>
    <w:rsid w:val="00802575"/>
    <w:rsid w:val="00902711"/>
    <w:rsid w:val="0092636D"/>
    <w:rsid w:val="009A6841"/>
    <w:rsid w:val="00A16F6B"/>
    <w:rsid w:val="00AD63C0"/>
    <w:rsid w:val="00AF28AB"/>
    <w:rsid w:val="00AF4DD9"/>
    <w:rsid w:val="00B126EE"/>
    <w:rsid w:val="00BE3B11"/>
    <w:rsid w:val="00C25483"/>
    <w:rsid w:val="00C42679"/>
    <w:rsid w:val="00C84DEE"/>
    <w:rsid w:val="00CD51B4"/>
    <w:rsid w:val="00D26AA2"/>
    <w:rsid w:val="00DA41C8"/>
    <w:rsid w:val="00DE7EFC"/>
    <w:rsid w:val="00E37BCB"/>
    <w:rsid w:val="00E500F3"/>
    <w:rsid w:val="00E77E7C"/>
    <w:rsid w:val="00ED01A3"/>
    <w:rsid w:val="00EE5430"/>
    <w:rsid w:val="00FB74AF"/>
    <w:rsid w:val="00FD33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63C8"/>
  <w15:docId w15:val="{CFA6FE1F-9A50-453F-80DA-847B66DB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3A"/>
  </w:style>
  <w:style w:type="paragraph" w:styleId="Heading1">
    <w:name w:val="heading 1"/>
    <w:basedOn w:val="Normal"/>
    <w:next w:val="Normal"/>
    <w:link w:val="Heading1Char"/>
    <w:uiPriority w:val="9"/>
    <w:qFormat/>
    <w:rsid w:val="00C42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F3"/>
    <w:pPr>
      <w:ind w:left="720"/>
      <w:contextualSpacing/>
    </w:pPr>
  </w:style>
  <w:style w:type="paragraph" w:styleId="Header">
    <w:name w:val="header"/>
    <w:basedOn w:val="Normal"/>
    <w:link w:val="HeaderChar"/>
    <w:uiPriority w:val="99"/>
    <w:unhideWhenUsed/>
    <w:rsid w:val="00E50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0F3"/>
  </w:style>
  <w:style w:type="paragraph" w:styleId="Footer">
    <w:name w:val="footer"/>
    <w:basedOn w:val="Normal"/>
    <w:link w:val="FooterChar"/>
    <w:uiPriority w:val="99"/>
    <w:unhideWhenUsed/>
    <w:rsid w:val="00E50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0F3"/>
  </w:style>
  <w:style w:type="character" w:customStyle="1" w:styleId="Heading1Char">
    <w:name w:val="Heading 1 Char"/>
    <w:basedOn w:val="DefaultParagraphFont"/>
    <w:link w:val="Heading1"/>
    <w:uiPriority w:val="9"/>
    <w:rsid w:val="00C426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Shivani Mehta</cp:lastModifiedBy>
  <cp:revision>5</cp:revision>
  <dcterms:created xsi:type="dcterms:W3CDTF">2022-03-17T08:18:00Z</dcterms:created>
  <dcterms:modified xsi:type="dcterms:W3CDTF">2022-05-20T09:56:00Z</dcterms:modified>
</cp:coreProperties>
</file>