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80A" w:rsidRPr="00A2280A" w:rsidRDefault="00A2280A" w:rsidP="00A2280A">
      <w:pPr>
        <w:widowControl/>
        <w:jc w:val="left"/>
        <w:rPr>
          <w:rFonts w:ascii="宋体" w:eastAsia="宋体" w:hAnsi="宋体" w:cs="宋体"/>
          <w:b/>
          <w:kern w:val="0"/>
          <w:sz w:val="44"/>
          <w:szCs w:val="44"/>
        </w:rPr>
      </w:pPr>
      <w:bookmarkStart w:id="0" w:name="_GoBack"/>
      <w:r w:rsidRPr="00A2280A">
        <w:rPr>
          <w:rFonts w:ascii="宋体" w:eastAsia="宋体" w:hAnsi="宋体" w:cs="宋体"/>
          <w:b/>
          <w:kern w:val="0"/>
          <w:sz w:val="44"/>
          <w:szCs w:val="44"/>
        </w:rPr>
        <w:t>加速度传感器原理与使用选择</w:t>
      </w:r>
    </w:p>
    <w:bookmarkEnd w:id="0"/>
    <w:p w:rsidR="00A2280A" w:rsidRPr="00A2280A" w:rsidRDefault="00A2280A" w:rsidP="00A2280A">
      <w:pPr>
        <w:widowControl/>
        <w:jc w:val="left"/>
        <w:rPr>
          <w:rFonts w:ascii="宋体" w:eastAsia="宋体" w:hAnsi="宋体" w:cs="宋体"/>
          <w:kern w:val="0"/>
          <w:sz w:val="24"/>
          <w:szCs w:val="24"/>
        </w:rPr>
      </w:pPr>
      <w:r w:rsidRPr="00A2280A">
        <w:rPr>
          <w:rFonts w:ascii="宋体" w:eastAsia="宋体" w:hAnsi="宋体" w:cs="宋体"/>
          <w:kern w:val="0"/>
          <w:sz w:val="24"/>
          <w:szCs w:val="24"/>
        </w:rPr>
        <w:t>2011-10-08 9:29</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A2280A" w:rsidRPr="00A2280A" w:rsidTr="00A2280A">
        <w:trPr>
          <w:tblCellSpacing w:w="15" w:type="dxa"/>
        </w:trPr>
        <w:tc>
          <w:tcPr>
            <w:tcW w:w="0" w:type="auto"/>
            <w:vAlign w:val="center"/>
            <w:hideMark/>
          </w:tcPr>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b/>
                <w:bCs/>
                <w:kern w:val="0"/>
                <w:sz w:val="24"/>
                <w:szCs w:val="24"/>
              </w:rPr>
              <w:t>加速度：（</w:t>
            </w:r>
            <w:r w:rsidRPr="00A2280A">
              <w:rPr>
                <w:rFonts w:ascii="宋体" w:eastAsia="宋体" w:hAnsi="宋体" w:cs="宋体"/>
                <w:color w:val="404040"/>
                <w:kern w:val="0"/>
                <w:sz w:val="24"/>
                <w:szCs w:val="24"/>
              </w:rPr>
              <w:t>Acceleration）是速度变化量与发生这一变化所用时间的比值（△V/△t），是描述物体速度改变快慢的物理量，通常用a表示，</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color w:val="404040"/>
                <w:kern w:val="0"/>
                <w:sz w:val="24"/>
                <w:szCs w:val="24"/>
              </w:rPr>
              <w:t>                 a=F/m,加速度只和施加在物体上合力F，和物体的质量有关，与速度和时间无关。</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b/>
                <w:bCs/>
                <w:color w:val="404040"/>
                <w:kern w:val="0"/>
                <w:sz w:val="24"/>
                <w:szCs w:val="24"/>
              </w:rPr>
              <w:t>重力加速度</w:t>
            </w:r>
            <w:r w:rsidRPr="00A2280A">
              <w:rPr>
                <w:rFonts w:ascii="宋体" w:eastAsia="宋体" w:hAnsi="宋体" w:cs="宋体"/>
                <w:color w:val="404040"/>
                <w:kern w:val="0"/>
                <w:sz w:val="24"/>
                <w:szCs w:val="24"/>
              </w:rPr>
              <w:t>：地球表面附近的物体因受重力产生的加速度叫做重力加速度，也叫自由落体加速度，用g表示。重力加速度g的方向总是竖直</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color w:val="404040"/>
                <w:kern w:val="0"/>
                <w:sz w:val="24"/>
                <w:szCs w:val="24"/>
              </w:rPr>
              <w:t>                 向下的。在同一地区的同一高度，任何物体的重力加速度都是相同的</w:t>
            </w:r>
            <w:r w:rsidRPr="00A2280A">
              <w:rPr>
                <w:rFonts w:ascii="宋体" w:eastAsia="宋体" w:hAnsi="宋体" w:cs="宋体"/>
                <w:kern w:val="0"/>
                <w:sz w:val="24"/>
                <w:szCs w:val="24"/>
              </w:rPr>
              <w:t>。</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b/>
                <w:bCs/>
                <w:kern w:val="0"/>
                <w:sz w:val="24"/>
                <w:szCs w:val="24"/>
              </w:rPr>
              <w:t>惯性传感器</w:t>
            </w:r>
            <w:r w:rsidRPr="00A2280A">
              <w:rPr>
                <w:rFonts w:ascii="宋体" w:eastAsia="宋体" w:hAnsi="宋体" w:cs="宋体"/>
                <w:kern w:val="0"/>
                <w:sz w:val="24"/>
                <w:szCs w:val="24"/>
              </w:rPr>
              <w:t>：应用惯性原理和测量技术，感受载体运动的加速度、位置和姿态的各种敏感装置。如加速度传感器，陀螺仪</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b/>
                <w:bCs/>
                <w:kern w:val="0"/>
                <w:sz w:val="24"/>
                <w:szCs w:val="24"/>
              </w:rPr>
              <w:t>MEMS</w:t>
            </w:r>
            <w:r w:rsidRPr="00A2280A">
              <w:rPr>
                <w:rFonts w:ascii="宋体" w:eastAsia="宋体" w:hAnsi="宋体" w:cs="宋体"/>
                <w:kern w:val="0"/>
                <w:sz w:val="24"/>
                <w:szCs w:val="24"/>
              </w:rPr>
              <w:t>是</w:t>
            </w:r>
            <w:r w:rsidRPr="00A2280A">
              <w:rPr>
                <w:rFonts w:ascii="宋体" w:eastAsia="宋体" w:hAnsi="宋体" w:cs="宋体"/>
                <w:color w:val="404040"/>
                <w:kern w:val="0"/>
                <w:sz w:val="24"/>
                <w:szCs w:val="24"/>
              </w:rPr>
              <w:t>（Micro</w:t>
            </w:r>
            <w:r w:rsidRPr="00A2280A">
              <w:rPr>
                <w:rFonts w:ascii="宋体" w:eastAsia="宋体" w:hAnsi="宋体" w:cs="宋体"/>
                <w:kern w:val="0"/>
                <w:sz w:val="24"/>
                <w:szCs w:val="24"/>
              </w:rPr>
              <w:t>-Electro-Mechanical Systems）的英文缩写，它是指可批量制作的，集微型机械结构构、微型传感器、微型执行器以及信号处理和控制电路、直至接口、通信和电源等于一体的微型器件或系统。现在的加速度传感器，陀螺仪都是基于MEMS的。</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w:t>
            </w:r>
            <w:r w:rsidRPr="00A2280A">
              <w:rPr>
                <w:rFonts w:ascii="宋体" w:eastAsia="宋体" w:hAnsi="宋体" w:cs="宋体" w:hint="eastAsia"/>
                <w:kern w:val="0"/>
                <w:sz w:val="24"/>
                <w:szCs w:val="24"/>
              </w:rPr>
              <w:t>    加速度传感器是一种能够测量加速力的电子设备。加速力就是当物体在加速过程中作用在物体上的力，就好比地球引力，也就是重力。加速力可以是个常量，比如g，也可以是变量。</w:t>
            </w:r>
            <w:r w:rsidRPr="00A2280A">
              <w:rPr>
                <w:rFonts w:ascii="宋体" w:eastAsia="宋体" w:hAnsi="宋体" w:cs="宋体"/>
                <w:kern w:val="0"/>
                <w:sz w:val="24"/>
                <w:szCs w:val="24"/>
              </w:rPr>
              <w:t xml:space="preserve">     </w:t>
            </w:r>
            <w:r w:rsidRPr="00A2280A">
              <w:rPr>
                <w:rFonts w:ascii="宋体" w:eastAsia="宋体" w:hAnsi="宋体" w:cs="宋体"/>
                <w:kern w:val="0"/>
                <w:sz w:val="24"/>
                <w:szCs w:val="24"/>
              </w:rPr>
              <w:br/>
            </w:r>
            <w:r w:rsidRPr="00A2280A">
              <w:rPr>
                <w:rFonts w:ascii="宋体" w:eastAsia="宋体" w:hAnsi="宋体" w:cs="宋体"/>
                <w:noProof/>
                <w:kern w:val="0"/>
                <w:sz w:val="24"/>
                <w:szCs w:val="24"/>
              </w:rPr>
              <w:lastRenderedPageBreak/>
              <w:drawing>
                <wp:inline distT="0" distB="0" distL="0" distR="0" wp14:anchorId="4B366EFF" wp14:editId="024D097A">
                  <wp:extent cx="5154930" cy="3858260"/>
                  <wp:effectExtent l="0" t="0" r="7620" b="8890"/>
                  <wp:docPr id="1" name="图片 1" descr="http://hiphotos.baidu.com/wqb_lmkj/pic/item/7e379a0a18dc52f3d1581b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wqb_lmkj/pic/item/7e379a0a18dc52f3d1581b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930" cy="3858260"/>
                          </a:xfrm>
                          <a:prstGeom prst="rect">
                            <a:avLst/>
                          </a:prstGeom>
                          <a:noFill/>
                          <a:ln>
                            <a:noFill/>
                          </a:ln>
                        </pic:spPr>
                      </pic:pic>
                    </a:graphicData>
                  </a:graphic>
                </wp:inline>
              </w:drawing>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加速度传感器可以帮助你的机器人了解它现在身处的环境。是在爬山？还是在走下坡，摔倒了没有？或者对于飞行类的机器人来说，对于控制姿态也是至关重要的。更要确保的是，你的机器人没有带着炸弹自己前往人群密集处。一个好的程序员能够使用加速度传感器来回答所有上述问题。加速度传感器甚至可以用来分析发动机的振动。概括起来，加速度传感器可应用在控制，手柄振动和摇晃，仪器仪表，汽车制动启动检测，地震检测，报警系统，玩具，结构物、环境监视，工程测振、地质勘探、铁路、桥梁、大坝的振动测试与分析；鼠标，高层建筑结构动态特性和安全保卫振动侦察上。</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b/>
                <w:bCs/>
                <w:kern w:val="0"/>
                <w:sz w:val="24"/>
                <w:szCs w:val="24"/>
              </w:rPr>
              <w:t>加速度传感器工作原理</w:t>
            </w:r>
            <w:r w:rsidRPr="00A2280A">
              <w:rPr>
                <w:rFonts w:ascii="宋体" w:eastAsia="宋体" w:hAnsi="宋体" w:cs="宋体"/>
                <w:kern w:val="0"/>
                <w:sz w:val="24"/>
                <w:szCs w:val="24"/>
              </w:rPr>
              <w:t>：</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线加速度计的原理是惯性原理，也就是力的平衡，A(加速度)=F(惯性力)/M(质量)我们只需要测量F就可以了。怎么测量F？用电磁力去平衡这个力就可以了。就可以得到F对应于电流的关系。只需要用实验去标定这个比例系数就行了。当然中间的信号传输、放大、滤波就是电路的事了。</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多数加速度传感器是根据压电效应的原理来工作的。</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所谓的压电效应就是"对于不存在对称中心的异</w:t>
            </w:r>
            <w:proofErr w:type="gramStart"/>
            <w:r w:rsidRPr="00A2280A">
              <w:rPr>
                <w:rFonts w:ascii="宋体" w:eastAsia="宋体" w:hAnsi="宋体" w:cs="宋体"/>
                <w:kern w:val="0"/>
                <w:sz w:val="24"/>
                <w:szCs w:val="24"/>
              </w:rPr>
              <w:t>极</w:t>
            </w:r>
            <w:proofErr w:type="gramEnd"/>
            <w:r w:rsidRPr="00A2280A">
              <w:rPr>
                <w:rFonts w:ascii="宋体" w:eastAsia="宋体" w:hAnsi="宋体" w:cs="宋体"/>
                <w:kern w:val="0"/>
                <w:sz w:val="24"/>
                <w:szCs w:val="24"/>
              </w:rPr>
              <w:t>晶体加在晶体上的外力除了使晶体发生形变以外，还将改变晶体的极化状态，在晶体内部建立电场，这种由于机械力作用使介质发生极化的现象称为正压电效应"。</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一般加速度传感器就是利用了其内部的由于加速度造成的晶体变形这个特性。由于这个变形会产生电压，只要计算</w:t>
            </w:r>
            <w:proofErr w:type="gramStart"/>
            <w:r w:rsidRPr="00A2280A">
              <w:rPr>
                <w:rFonts w:ascii="宋体" w:eastAsia="宋体" w:hAnsi="宋体" w:cs="宋体"/>
                <w:kern w:val="0"/>
                <w:sz w:val="24"/>
                <w:szCs w:val="24"/>
              </w:rPr>
              <w:t>出产生</w:t>
            </w:r>
            <w:proofErr w:type="gramEnd"/>
            <w:r w:rsidRPr="00A2280A">
              <w:rPr>
                <w:rFonts w:ascii="宋体" w:eastAsia="宋体" w:hAnsi="宋体" w:cs="宋体"/>
                <w:kern w:val="0"/>
                <w:sz w:val="24"/>
                <w:szCs w:val="24"/>
              </w:rPr>
              <w:t>电压和所施加的加速度之间的关</w:t>
            </w:r>
            <w:r w:rsidRPr="00A2280A">
              <w:rPr>
                <w:rFonts w:ascii="宋体" w:eastAsia="宋体" w:hAnsi="宋体" w:cs="宋体"/>
                <w:kern w:val="0"/>
                <w:sz w:val="24"/>
                <w:szCs w:val="24"/>
              </w:rPr>
              <w:lastRenderedPageBreak/>
              <w:t>系，就可以将加速度转化成电压输出。当然，还有很多其它方法来制作加速度传感器，比如压阻技术，电容效应，热气泡效应，谐振式，隧穿式，等，但是其最基本的原理都是由于加速度产生某个介质产生变形，通过测量其变形量并用相关电路转化成电压输出。</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二轴加速度传感器：能够同时检测两个方向（x轴，y轴）上的加速度</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三轴加速度传感器：能够同时检测三个方向上的加速度，x，y，z</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MMA7260Q及其特性</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新型MMA7260Q是XYZ低g加速传感器，其特性包括：</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加速传感器的6种感应功能</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1）倾斜度侦测</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倾斜度侦测电子罗盘，倾斜仪，文本滚动浏览/用户界面，图像旋转，LCD投影，物理治疗法。加速传感器在静止时，可用来检测倾斜角，倾斜角在90 ~+90之间变化时，加速传感器输出会在1.0g~+之间变化。</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2）运动检测</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运动检测可用于运动控制，计步器，基本运动检测。</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3）定位侦测</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定位侦测可用于汽车导航，防盗设备，地图跟踪。</w:t>
            </w:r>
            <w:r w:rsidRPr="00A2280A">
              <w:rPr>
                <w:rFonts w:ascii="宋体" w:eastAsia="宋体" w:hAnsi="宋体" w:cs="宋体"/>
                <w:kern w:val="0"/>
                <w:sz w:val="24"/>
                <w:szCs w:val="24"/>
              </w:rPr>
              <w:br/>
              <w:t>定位侦测需要考虑的因素包括：加速度的范围是多少及加速传感器如何安装。对加速度数据进行二重积分即可得到位置数据。</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4）震动侦测</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震动侦测可用于下降记录，黑盒子/故障记录仪，HDD保护，运输和处理监视器。</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震动侦测只需考虑的因素是选择g值的范围。一般按照被测量对象的减速度决定了震动检测所需的加速传感器的规则选取。当然，算法将随每种设计的不同而不同，一般设为高于某个临界值。通常情况下，重力的变化范围为：自由落体检测为而汽车撞击为。</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5）振动侦测</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振动侦测可用于地震活动监视器，智能电机维护，家电平衡和监测。</w:t>
            </w:r>
            <w:r w:rsidRPr="00A2280A">
              <w:rPr>
                <w:rFonts w:ascii="宋体" w:eastAsia="宋体" w:hAnsi="宋体" w:cs="宋体"/>
                <w:kern w:val="0"/>
                <w:sz w:val="24"/>
                <w:szCs w:val="24"/>
              </w:rPr>
              <w:br/>
              <w:t>振动侦测需要考虑的因素包括：分析振动频率的多少，确定g值的范围及最适当的加速传感器安装位置。借助于快速傅立叶变换对加速度资料的分析可得到振动频率的情况，快速傅立叶变换允许振动信号被分解成它的谐波分量，而每个电机</w:t>
            </w:r>
            <w:r w:rsidRPr="00A2280A">
              <w:rPr>
                <w:rFonts w:ascii="宋体" w:eastAsia="宋体" w:hAnsi="宋体" w:cs="宋体"/>
                <w:kern w:val="0"/>
                <w:sz w:val="24"/>
                <w:szCs w:val="24"/>
              </w:rPr>
              <w:lastRenderedPageBreak/>
              <w:t>振动都有它自己的谐波分量信号。通常，根据振动的电机或对象的不同，重力的变化范围为2~。当加速传感器安装的</w:t>
            </w:r>
            <w:proofErr w:type="gramStart"/>
            <w:r w:rsidRPr="00A2280A">
              <w:rPr>
                <w:rFonts w:ascii="宋体" w:eastAsia="宋体" w:hAnsi="宋体" w:cs="宋体"/>
                <w:kern w:val="0"/>
                <w:sz w:val="24"/>
                <w:szCs w:val="24"/>
              </w:rPr>
              <w:t>离振源越</w:t>
            </w:r>
            <w:proofErr w:type="gramEnd"/>
            <w:r w:rsidRPr="00A2280A">
              <w:rPr>
                <w:rFonts w:ascii="宋体" w:eastAsia="宋体" w:hAnsi="宋体" w:cs="宋体"/>
                <w:kern w:val="0"/>
                <w:sz w:val="24"/>
                <w:szCs w:val="24"/>
              </w:rPr>
              <w:t>近时，G的范围就会越大。</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6）自由落下侦测</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自由落下侦测可用于自由落体保护，下降记录，下降检测，运动控制和认知等。</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自由落下侦测可分为三种，分别为：线性落下、旋转型落下和抛射落下。它需靠量的因素包括：g的范围一般落在间；由于抛射型落下，因此需</w:t>
            </w:r>
            <w:proofErr w:type="gramStart"/>
            <w:r w:rsidRPr="00A2280A">
              <w:rPr>
                <w:rFonts w:ascii="宋体" w:eastAsia="宋体" w:hAnsi="宋体" w:cs="宋体"/>
                <w:kern w:val="0"/>
                <w:sz w:val="24"/>
                <w:szCs w:val="24"/>
              </w:rPr>
              <w:t>考量</w:t>
            </w:r>
            <w:proofErr w:type="gramEnd"/>
            <w:r w:rsidRPr="00A2280A">
              <w:rPr>
                <w:rFonts w:ascii="宋体" w:eastAsia="宋体" w:hAnsi="宋体" w:cs="宋体"/>
                <w:kern w:val="0"/>
                <w:sz w:val="24"/>
                <w:szCs w:val="24"/>
              </w:rPr>
              <w:t>横轴加速度的多寡及自由落下时要求检测的高度。</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在完整的自由落体中，线性自由落体需要一个3轴加速计来完成检测。而旋转和抛射自由落体需要一个复杂的算法来监控自由落体信号。</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b/>
                <w:bCs/>
                <w:kern w:val="0"/>
                <w:sz w:val="24"/>
                <w:szCs w:val="24"/>
              </w:rPr>
              <w:t> 加速度传感器的选择：</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·模拟输出</w:t>
            </w:r>
            <w:proofErr w:type="spellStart"/>
            <w:r w:rsidRPr="00A2280A">
              <w:rPr>
                <w:rFonts w:ascii="宋体" w:eastAsia="宋体" w:hAnsi="宋体" w:cs="宋体"/>
                <w:kern w:val="0"/>
                <w:sz w:val="24"/>
                <w:szCs w:val="24"/>
              </w:rPr>
              <w:t>vs</w:t>
            </w:r>
            <w:proofErr w:type="spellEnd"/>
            <w:r w:rsidRPr="00A2280A">
              <w:rPr>
                <w:rFonts w:ascii="宋体" w:eastAsia="宋体" w:hAnsi="宋体" w:cs="宋体"/>
                <w:kern w:val="0"/>
                <w:sz w:val="24"/>
                <w:szCs w:val="24"/>
              </w:rPr>
              <w:t>数字输出：</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这个是最先需要考虑的。这个取决于你系统中和加速度传感器之间的接口。</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·测量轴数量：</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对于多数项目来说，两轴的加速度传感器已经能满足多数应用了。对于某些特殊的应用，比如UAV，ROV控制，三轴的加速度传感器可能会适合一点。</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·最大测量值：</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如果你只要测量机器人相对于地面的倾角，那一个±1.5g加速度传感器就足够了。但是如果你需要测量机器人的动态性能，±2g也应该足够了。要是你的机器人会有比如突然启动或者停止的情况出现，那你需要一个±5g的传感器。</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·灵敏度</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一般来说，越灵敏越好。越灵敏的传感器对一定范围内的加速度变化更敏感，输出电压的变化也越大，这样就比较容易测量，从而获得更精确的测量值。</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·带宽</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这里的带宽实际上指的是刷新率。也就是说每秒钟，传感器会产生多少次读数。对于一般只要测量倾角的应用，50HZ的带宽应该足够了，但是对于需要进行动态性能，比如振动，你会需要一个具有上百HZ带宽的传感器。</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·电阻/缓存机制</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 xml:space="preserve">　　对于有些微控制器来说，要进行A/D转化，其连接的传感器阻值必须小于10kΩ。比如加速度传感器的阻值为32kΩ，在PIC和AVR控制板上无法正常工</w:t>
            </w:r>
            <w:r w:rsidRPr="00A2280A">
              <w:rPr>
                <w:rFonts w:ascii="宋体" w:eastAsia="宋体" w:hAnsi="宋体" w:cs="宋体"/>
                <w:kern w:val="0"/>
                <w:sz w:val="24"/>
                <w:szCs w:val="24"/>
              </w:rPr>
              <w:lastRenderedPageBreak/>
              <w:t>作，所以建议在购买传感器前，仔细阅读控制器手册，确保传感器能够正常工作。</w:t>
            </w:r>
          </w:p>
          <w:p w:rsidR="00A2280A" w:rsidRPr="00A2280A" w:rsidRDefault="00A2280A" w:rsidP="00A2280A">
            <w:pPr>
              <w:widowControl/>
              <w:spacing w:before="100" w:beforeAutospacing="1" w:after="100" w:afterAutospacing="1"/>
              <w:jc w:val="left"/>
              <w:rPr>
                <w:rFonts w:ascii="宋体" w:eastAsia="宋体" w:hAnsi="宋体" w:cs="宋体"/>
                <w:kern w:val="0"/>
                <w:sz w:val="24"/>
                <w:szCs w:val="24"/>
              </w:rPr>
            </w:pPr>
            <w:r w:rsidRPr="00A2280A">
              <w:rPr>
                <w:rFonts w:ascii="宋体" w:eastAsia="宋体" w:hAnsi="宋体" w:cs="宋体"/>
                <w:kern w:val="0"/>
                <w:sz w:val="24"/>
                <w:szCs w:val="24"/>
              </w:rPr>
              <w:t>ADXL345是ADI公司最近推出的基于</w:t>
            </w:r>
            <w:proofErr w:type="spellStart"/>
            <w:r w:rsidRPr="00A2280A">
              <w:rPr>
                <w:rFonts w:ascii="宋体" w:eastAsia="宋体" w:hAnsi="宋体" w:cs="宋体"/>
                <w:kern w:val="0"/>
                <w:sz w:val="24"/>
                <w:szCs w:val="24"/>
              </w:rPr>
              <w:t>iMEMS</w:t>
            </w:r>
            <w:proofErr w:type="spellEnd"/>
            <w:r w:rsidRPr="00A2280A">
              <w:rPr>
                <w:rFonts w:ascii="宋体" w:eastAsia="宋体" w:hAnsi="宋体" w:cs="宋体"/>
                <w:kern w:val="0"/>
                <w:sz w:val="24"/>
                <w:szCs w:val="24"/>
              </w:rPr>
              <w:t>技术的3轴、数字输出加速度传感器。ADXL345具有+/-2g，+/-4g，+/-8g，+/-16g可变的测量范围；最高13bit分辨率；固定的4mg/LSB灵敏度；3mm*5mm*1mm超小封装；40-145uA超低功耗；标准的I2C或SPI数字接口；</w:t>
            </w:r>
          </w:p>
        </w:tc>
      </w:tr>
    </w:tbl>
    <w:p w:rsidR="004C2F9B" w:rsidRPr="00A2280A" w:rsidRDefault="004C2F9B">
      <w:pPr>
        <w:rPr>
          <w:rFonts w:hint="eastAsia"/>
        </w:rPr>
      </w:pPr>
    </w:p>
    <w:sectPr w:rsidR="004C2F9B" w:rsidRPr="00A22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40B" w:rsidRDefault="00A3540B" w:rsidP="00A2280A">
      <w:pPr>
        <w:rPr>
          <w:rFonts w:hint="eastAsia"/>
        </w:rPr>
      </w:pPr>
      <w:r>
        <w:separator/>
      </w:r>
    </w:p>
  </w:endnote>
  <w:endnote w:type="continuationSeparator" w:id="0">
    <w:p w:rsidR="00A3540B" w:rsidRDefault="00A3540B" w:rsidP="00A228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MV Boli"/>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40B" w:rsidRDefault="00A3540B" w:rsidP="00A2280A">
      <w:pPr>
        <w:rPr>
          <w:rFonts w:hint="eastAsia"/>
        </w:rPr>
      </w:pPr>
      <w:r>
        <w:separator/>
      </w:r>
    </w:p>
  </w:footnote>
  <w:footnote w:type="continuationSeparator" w:id="0">
    <w:p w:rsidR="00A3540B" w:rsidRDefault="00A3540B" w:rsidP="00A2280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BB"/>
    <w:rsid w:val="004C2F9B"/>
    <w:rsid w:val="00A2280A"/>
    <w:rsid w:val="00A3540B"/>
    <w:rsid w:val="00E6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2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280A"/>
    <w:rPr>
      <w:sz w:val="18"/>
      <w:szCs w:val="18"/>
    </w:rPr>
  </w:style>
  <w:style w:type="paragraph" w:styleId="a4">
    <w:name w:val="footer"/>
    <w:basedOn w:val="a"/>
    <w:link w:val="Char0"/>
    <w:uiPriority w:val="99"/>
    <w:unhideWhenUsed/>
    <w:rsid w:val="00A2280A"/>
    <w:pPr>
      <w:tabs>
        <w:tab w:val="center" w:pos="4153"/>
        <w:tab w:val="right" w:pos="8306"/>
      </w:tabs>
      <w:snapToGrid w:val="0"/>
      <w:jc w:val="left"/>
    </w:pPr>
    <w:rPr>
      <w:sz w:val="18"/>
      <w:szCs w:val="18"/>
    </w:rPr>
  </w:style>
  <w:style w:type="character" w:customStyle="1" w:styleId="Char0">
    <w:name w:val="页脚 Char"/>
    <w:basedOn w:val="a0"/>
    <w:link w:val="a4"/>
    <w:uiPriority w:val="99"/>
    <w:rsid w:val="00A2280A"/>
    <w:rPr>
      <w:sz w:val="18"/>
      <w:szCs w:val="18"/>
    </w:rPr>
  </w:style>
  <w:style w:type="paragraph" w:styleId="a5">
    <w:name w:val="Balloon Text"/>
    <w:basedOn w:val="a"/>
    <w:link w:val="Char1"/>
    <w:uiPriority w:val="99"/>
    <w:semiHidden/>
    <w:unhideWhenUsed/>
    <w:rsid w:val="00A2280A"/>
    <w:rPr>
      <w:sz w:val="18"/>
      <w:szCs w:val="18"/>
    </w:rPr>
  </w:style>
  <w:style w:type="character" w:customStyle="1" w:styleId="Char1">
    <w:name w:val="批注框文本 Char"/>
    <w:basedOn w:val="a0"/>
    <w:link w:val="a5"/>
    <w:uiPriority w:val="99"/>
    <w:semiHidden/>
    <w:rsid w:val="00A228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2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280A"/>
    <w:rPr>
      <w:sz w:val="18"/>
      <w:szCs w:val="18"/>
    </w:rPr>
  </w:style>
  <w:style w:type="paragraph" w:styleId="a4">
    <w:name w:val="footer"/>
    <w:basedOn w:val="a"/>
    <w:link w:val="Char0"/>
    <w:uiPriority w:val="99"/>
    <w:unhideWhenUsed/>
    <w:rsid w:val="00A2280A"/>
    <w:pPr>
      <w:tabs>
        <w:tab w:val="center" w:pos="4153"/>
        <w:tab w:val="right" w:pos="8306"/>
      </w:tabs>
      <w:snapToGrid w:val="0"/>
      <w:jc w:val="left"/>
    </w:pPr>
    <w:rPr>
      <w:sz w:val="18"/>
      <w:szCs w:val="18"/>
    </w:rPr>
  </w:style>
  <w:style w:type="character" w:customStyle="1" w:styleId="Char0">
    <w:name w:val="页脚 Char"/>
    <w:basedOn w:val="a0"/>
    <w:link w:val="a4"/>
    <w:uiPriority w:val="99"/>
    <w:rsid w:val="00A2280A"/>
    <w:rPr>
      <w:sz w:val="18"/>
      <w:szCs w:val="18"/>
    </w:rPr>
  </w:style>
  <w:style w:type="paragraph" w:styleId="a5">
    <w:name w:val="Balloon Text"/>
    <w:basedOn w:val="a"/>
    <w:link w:val="Char1"/>
    <w:uiPriority w:val="99"/>
    <w:semiHidden/>
    <w:unhideWhenUsed/>
    <w:rsid w:val="00A2280A"/>
    <w:rPr>
      <w:sz w:val="18"/>
      <w:szCs w:val="18"/>
    </w:rPr>
  </w:style>
  <w:style w:type="character" w:customStyle="1" w:styleId="Char1">
    <w:name w:val="批注框文本 Char"/>
    <w:basedOn w:val="a0"/>
    <w:link w:val="a5"/>
    <w:uiPriority w:val="99"/>
    <w:semiHidden/>
    <w:rsid w:val="00A228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893790">
      <w:bodyDiv w:val="1"/>
      <w:marLeft w:val="0"/>
      <w:marRight w:val="0"/>
      <w:marTop w:val="0"/>
      <w:marBottom w:val="0"/>
      <w:divBdr>
        <w:top w:val="none" w:sz="0" w:space="0" w:color="auto"/>
        <w:left w:val="none" w:sz="0" w:space="0" w:color="auto"/>
        <w:bottom w:val="none" w:sz="0" w:space="0" w:color="auto"/>
        <w:right w:val="none" w:sz="0" w:space="0" w:color="auto"/>
      </w:divBdr>
      <w:divsChild>
        <w:div w:id="42533587">
          <w:marLeft w:val="0"/>
          <w:marRight w:val="0"/>
          <w:marTop w:val="0"/>
          <w:marBottom w:val="0"/>
          <w:divBdr>
            <w:top w:val="none" w:sz="0" w:space="0" w:color="auto"/>
            <w:left w:val="none" w:sz="0" w:space="0" w:color="auto"/>
            <w:bottom w:val="none" w:sz="0" w:space="0" w:color="auto"/>
            <w:right w:val="none" w:sz="0" w:space="0" w:color="auto"/>
          </w:divBdr>
          <w:divsChild>
            <w:div w:id="1858273654">
              <w:marLeft w:val="0"/>
              <w:marRight w:val="0"/>
              <w:marTop w:val="0"/>
              <w:marBottom w:val="0"/>
              <w:divBdr>
                <w:top w:val="none" w:sz="0" w:space="0" w:color="auto"/>
                <w:left w:val="none" w:sz="0" w:space="0" w:color="auto"/>
                <w:bottom w:val="none" w:sz="0" w:space="0" w:color="auto"/>
                <w:right w:val="none" w:sz="0" w:space="0" w:color="auto"/>
              </w:divBdr>
              <w:divsChild>
                <w:div w:id="1385518042">
                  <w:marLeft w:val="0"/>
                  <w:marRight w:val="0"/>
                  <w:marTop w:val="0"/>
                  <w:marBottom w:val="0"/>
                  <w:divBdr>
                    <w:top w:val="none" w:sz="0" w:space="0" w:color="auto"/>
                    <w:left w:val="none" w:sz="0" w:space="0" w:color="auto"/>
                    <w:bottom w:val="none" w:sz="0" w:space="0" w:color="auto"/>
                    <w:right w:val="none" w:sz="0" w:space="0" w:color="auto"/>
                  </w:divBdr>
                  <w:divsChild>
                    <w:div w:id="931165798">
                      <w:marLeft w:val="0"/>
                      <w:marRight w:val="0"/>
                      <w:marTop w:val="0"/>
                      <w:marBottom w:val="0"/>
                      <w:divBdr>
                        <w:top w:val="none" w:sz="0" w:space="0" w:color="auto"/>
                        <w:left w:val="none" w:sz="0" w:space="0" w:color="auto"/>
                        <w:bottom w:val="none" w:sz="0" w:space="0" w:color="auto"/>
                        <w:right w:val="none" w:sz="0" w:space="0" w:color="auto"/>
                      </w:divBdr>
                      <w:divsChild>
                        <w:div w:id="1397507684">
                          <w:marLeft w:val="0"/>
                          <w:marRight w:val="0"/>
                          <w:marTop w:val="0"/>
                          <w:marBottom w:val="0"/>
                          <w:divBdr>
                            <w:top w:val="none" w:sz="0" w:space="0" w:color="auto"/>
                            <w:left w:val="none" w:sz="0" w:space="0" w:color="auto"/>
                            <w:bottom w:val="none" w:sz="0" w:space="0" w:color="auto"/>
                            <w:right w:val="none" w:sz="0" w:space="0" w:color="auto"/>
                          </w:divBdr>
                        </w:div>
                        <w:div w:id="1995065678">
                          <w:marLeft w:val="0"/>
                          <w:marRight w:val="0"/>
                          <w:marTop w:val="0"/>
                          <w:marBottom w:val="0"/>
                          <w:divBdr>
                            <w:top w:val="none" w:sz="0" w:space="0" w:color="auto"/>
                            <w:left w:val="none" w:sz="0" w:space="0" w:color="auto"/>
                            <w:bottom w:val="none" w:sz="0" w:space="0" w:color="auto"/>
                            <w:right w:val="none" w:sz="0" w:space="0" w:color="auto"/>
                          </w:divBdr>
                        </w:div>
                        <w:div w:id="15114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433</Words>
  <Characters>2470</Characters>
  <Application>Microsoft Office Word</Application>
  <DocSecurity>0</DocSecurity>
  <Lines>20</Lines>
  <Paragraphs>5</Paragraphs>
  <ScaleCrop>false</ScaleCrop>
  <Company>China</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ldg</dc:creator>
  <cp:keywords/>
  <dc:description/>
  <cp:lastModifiedBy>ldg</cp:lastModifiedBy>
  <cp:revision>2</cp:revision>
  <dcterms:created xsi:type="dcterms:W3CDTF">2011-12-26T04:54:00Z</dcterms:created>
  <dcterms:modified xsi:type="dcterms:W3CDTF">2011-12-26T04:54:00Z</dcterms:modified>
</cp:coreProperties>
</file>