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F7CEF">
      <w:pPr>
        <w:pStyle w:val="2"/>
        <w:keepNext w:val="0"/>
        <w:keepLines w:val="0"/>
        <w:widowControl/>
        <w:suppressLineNumbers w:val="0"/>
        <w:jc w:val="center"/>
        <w:rPr>
          <w:rStyle w:val="8"/>
          <w:rFonts w:hint="default" w:ascii="Times New Roman" w:hAnsi="Times New Roman" w:cs="Times New Roman"/>
          <w:b/>
          <w:bCs/>
          <w:sz w:val="40"/>
          <w:szCs w:val="40"/>
        </w:rPr>
      </w:pPr>
      <w:r>
        <w:rPr>
          <w:rStyle w:val="8"/>
          <w:rFonts w:hint="default" w:ascii="Times New Roman" w:hAnsi="Times New Roman" w:cs="Times New Roman"/>
          <w:b/>
          <w:bCs/>
          <w:sz w:val="40"/>
          <w:szCs w:val="40"/>
        </w:rPr>
        <w:t>DISTRIBUTIO</w:t>
      </w:r>
      <w:bookmarkStart w:id="0" w:name="_GoBack"/>
      <w:bookmarkEnd w:id="0"/>
      <w:r>
        <w:rPr>
          <w:rStyle w:val="8"/>
          <w:rFonts w:hint="default" w:ascii="Times New Roman" w:hAnsi="Times New Roman" w:cs="Times New Roman"/>
          <w:b/>
          <w:bCs/>
          <w:sz w:val="40"/>
          <w:szCs w:val="40"/>
        </w:rPr>
        <w:t>N REDEFINED</w:t>
      </w:r>
    </w:p>
    <w:p w14:paraId="00E17E0E">
      <w:pPr>
        <w:pStyle w:val="2"/>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i/>
          <w:iCs/>
          <w:sz w:val="24"/>
          <w:szCs w:val="24"/>
        </w:rPr>
        <w:t xml:space="preserve">How </w:t>
      </w:r>
      <w:r>
        <w:rPr>
          <w:rStyle w:val="8"/>
          <w:rFonts w:hint="default" w:ascii="Times New Roman" w:hAnsi="Times New Roman" w:cs="Times New Roman"/>
          <w:b/>
          <w:bCs/>
          <w:i/>
          <w:iCs/>
          <w:sz w:val="24"/>
          <w:szCs w:val="24"/>
          <w:lang w:val="en-US"/>
        </w:rPr>
        <w:t>t</w:t>
      </w:r>
      <w:r>
        <w:rPr>
          <w:rStyle w:val="8"/>
          <w:rFonts w:hint="default" w:ascii="Times New Roman" w:hAnsi="Times New Roman" w:cs="Times New Roman"/>
          <w:b/>
          <w:bCs/>
          <w:i/>
          <w:iCs/>
          <w:sz w:val="24"/>
          <w:szCs w:val="24"/>
        </w:rPr>
        <w:t xml:space="preserve">echnology, </w:t>
      </w:r>
      <w:r>
        <w:rPr>
          <w:rStyle w:val="8"/>
          <w:rFonts w:hint="default" w:ascii="Times New Roman" w:hAnsi="Times New Roman" w:cs="Times New Roman"/>
          <w:b/>
          <w:bCs/>
          <w:i/>
          <w:iCs/>
          <w:sz w:val="24"/>
          <w:szCs w:val="24"/>
          <w:lang w:val="en-US"/>
        </w:rPr>
        <w:t>d</w:t>
      </w:r>
      <w:r>
        <w:rPr>
          <w:rStyle w:val="8"/>
          <w:rFonts w:hint="default" w:ascii="Times New Roman" w:hAnsi="Times New Roman" w:cs="Times New Roman"/>
          <w:b/>
          <w:bCs/>
          <w:i/>
          <w:iCs/>
          <w:sz w:val="24"/>
          <w:szCs w:val="24"/>
        </w:rPr>
        <w:t xml:space="preserve">irect </w:t>
      </w:r>
      <w:r>
        <w:rPr>
          <w:rStyle w:val="8"/>
          <w:rFonts w:hint="default" w:ascii="Times New Roman" w:hAnsi="Times New Roman" w:cs="Times New Roman"/>
          <w:b/>
          <w:bCs/>
          <w:i/>
          <w:iCs/>
          <w:sz w:val="24"/>
          <w:szCs w:val="24"/>
          <w:lang w:val="en-US"/>
        </w:rPr>
        <w:t>a</w:t>
      </w:r>
      <w:r>
        <w:rPr>
          <w:rStyle w:val="8"/>
          <w:rFonts w:hint="default" w:ascii="Times New Roman" w:hAnsi="Times New Roman" w:cs="Times New Roman"/>
          <w:b/>
          <w:bCs/>
          <w:i/>
          <w:iCs/>
          <w:sz w:val="24"/>
          <w:szCs w:val="24"/>
        </w:rPr>
        <w:t xml:space="preserve">ccess and </w:t>
      </w:r>
      <w:r>
        <w:rPr>
          <w:rStyle w:val="8"/>
          <w:rFonts w:hint="default" w:ascii="Times New Roman" w:hAnsi="Times New Roman" w:cs="Times New Roman"/>
          <w:b/>
          <w:bCs/>
          <w:i/>
          <w:iCs/>
          <w:sz w:val="24"/>
          <w:szCs w:val="24"/>
          <w:lang w:val="en-US"/>
        </w:rPr>
        <w:t>g</w:t>
      </w:r>
      <w:r>
        <w:rPr>
          <w:rStyle w:val="8"/>
          <w:rFonts w:hint="default" w:ascii="Times New Roman" w:hAnsi="Times New Roman" w:cs="Times New Roman"/>
          <w:b/>
          <w:bCs/>
          <w:i/>
          <w:iCs/>
          <w:sz w:val="24"/>
          <w:szCs w:val="24"/>
        </w:rPr>
        <w:t xml:space="preserve">lobal </w:t>
      </w:r>
      <w:r>
        <w:rPr>
          <w:rStyle w:val="8"/>
          <w:rFonts w:hint="default" w:ascii="Times New Roman" w:hAnsi="Times New Roman" w:cs="Times New Roman"/>
          <w:b/>
          <w:bCs/>
          <w:i/>
          <w:iCs/>
          <w:sz w:val="24"/>
          <w:szCs w:val="24"/>
          <w:lang w:val="en-US"/>
        </w:rPr>
        <w:t>s</w:t>
      </w:r>
      <w:r>
        <w:rPr>
          <w:rStyle w:val="8"/>
          <w:rFonts w:hint="default" w:ascii="Times New Roman" w:hAnsi="Times New Roman" w:cs="Times New Roman"/>
          <w:b/>
          <w:bCs/>
          <w:i/>
          <w:iCs/>
          <w:sz w:val="24"/>
          <w:szCs w:val="24"/>
        </w:rPr>
        <w:t xml:space="preserve">trategy </w:t>
      </w:r>
      <w:r>
        <w:rPr>
          <w:rStyle w:val="8"/>
          <w:rFonts w:hint="default" w:ascii="Times New Roman" w:hAnsi="Times New Roman" w:cs="Times New Roman"/>
          <w:b/>
          <w:bCs/>
          <w:i/>
          <w:iCs/>
          <w:sz w:val="24"/>
          <w:szCs w:val="24"/>
          <w:lang w:val="en-US"/>
        </w:rPr>
        <w:t>a</w:t>
      </w:r>
      <w:r>
        <w:rPr>
          <w:rStyle w:val="8"/>
          <w:rFonts w:hint="default" w:ascii="Times New Roman" w:hAnsi="Times New Roman" w:cs="Times New Roman"/>
          <w:b/>
          <w:bCs/>
          <w:i/>
          <w:iCs/>
          <w:sz w:val="24"/>
          <w:szCs w:val="24"/>
        </w:rPr>
        <w:t xml:space="preserve">re </w:t>
      </w:r>
      <w:r>
        <w:rPr>
          <w:rStyle w:val="8"/>
          <w:rFonts w:hint="default" w:ascii="Times New Roman" w:hAnsi="Times New Roman" w:cs="Times New Roman"/>
          <w:b/>
          <w:bCs/>
          <w:i/>
          <w:iCs/>
          <w:sz w:val="24"/>
          <w:szCs w:val="24"/>
          <w:lang w:val="en-US"/>
        </w:rPr>
        <w:t>t</w:t>
      </w:r>
      <w:r>
        <w:rPr>
          <w:rStyle w:val="8"/>
          <w:rFonts w:hint="default" w:ascii="Times New Roman" w:hAnsi="Times New Roman" w:cs="Times New Roman"/>
          <w:b/>
          <w:bCs/>
          <w:i/>
          <w:iCs/>
          <w:sz w:val="24"/>
          <w:szCs w:val="24"/>
        </w:rPr>
        <w:t xml:space="preserve">ransforming </w:t>
      </w:r>
      <w:r>
        <w:rPr>
          <w:rStyle w:val="8"/>
          <w:rFonts w:hint="default" w:ascii="Times New Roman" w:hAnsi="Times New Roman" w:cs="Times New Roman"/>
          <w:b/>
          <w:bCs/>
          <w:i/>
          <w:iCs/>
          <w:sz w:val="24"/>
          <w:szCs w:val="24"/>
          <w:lang w:val="en-US"/>
        </w:rPr>
        <w:t>m</w:t>
      </w:r>
      <w:r>
        <w:rPr>
          <w:rStyle w:val="8"/>
          <w:rFonts w:hint="default" w:ascii="Times New Roman" w:hAnsi="Times New Roman" w:cs="Times New Roman"/>
          <w:b/>
          <w:bCs/>
          <w:i/>
          <w:iCs/>
          <w:sz w:val="24"/>
          <w:szCs w:val="24"/>
        </w:rPr>
        <w:t>edia</w:t>
      </w:r>
    </w:p>
    <w:p w14:paraId="7D5736F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Once, distribution meant warehouses, record stores and physical shipping. Today, distribution is </w:t>
      </w:r>
      <w:r>
        <w:rPr>
          <w:rStyle w:val="8"/>
          <w:rFonts w:hint="default" w:ascii="Times New Roman" w:hAnsi="Times New Roman" w:cs="Times New Roman"/>
          <w:i/>
          <w:iCs/>
          <w:sz w:val="24"/>
          <w:szCs w:val="24"/>
        </w:rPr>
        <w:t>instant, digital, global and data-driven</w:t>
      </w:r>
      <w:r>
        <w:rPr>
          <w:rFonts w:hint="default" w:ascii="Times New Roman" w:hAnsi="Times New Roman" w:cs="Times New Roman"/>
          <w:sz w:val="24"/>
          <w:szCs w:val="24"/>
        </w:rPr>
        <w:t>. From music to video, from books to games, creators and companies are leveraging technology to reach audiences directly, bypass intermediaries and scale cultural impact.</w:t>
      </w:r>
    </w:p>
    <w:p w14:paraId="514EFD3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article explores the </w:t>
      </w:r>
      <w:r>
        <w:rPr>
          <w:rStyle w:val="8"/>
          <w:rFonts w:hint="default" w:ascii="Times New Roman" w:hAnsi="Times New Roman" w:cs="Times New Roman"/>
          <w:i/>
          <w:iCs/>
          <w:sz w:val="24"/>
          <w:szCs w:val="24"/>
        </w:rPr>
        <w:t>new distribution landscape</w:t>
      </w:r>
      <w:r>
        <w:rPr>
          <w:rFonts w:hint="default" w:ascii="Times New Roman" w:hAnsi="Times New Roman" w:cs="Times New Roman"/>
          <w:i/>
          <w:iCs/>
          <w:sz w:val="24"/>
          <w:szCs w:val="24"/>
        </w:rPr>
        <w:t>,</w:t>
      </w:r>
      <w:r>
        <w:rPr>
          <w:rFonts w:hint="default" w:ascii="Times New Roman" w:hAnsi="Times New Roman" w:cs="Times New Roman"/>
          <w:sz w:val="24"/>
          <w:szCs w:val="24"/>
        </w:rPr>
        <w:t xml:space="preserve"> blending analysis, human stories and emerging tech insights to map the future of content delivery.</w:t>
      </w:r>
    </w:p>
    <w:p w14:paraId="4803BDFB">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The </w:t>
      </w:r>
      <w:r>
        <w:rPr>
          <w:rStyle w:val="8"/>
          <w:rFonts w:hint="default" w:ascii="Times New Roman" w:hAnsi="Times New Roman" w:cs="Times New Roman"/>
          <w:b/>
          <w:bCs/>
          <w:sz w:val="24"/>
          <w:szCs w:val="24"/>
          <w:lang w:val="en-US"/>
        </w:rPr>
        <w:t>s</w:t>
      </w:r>
      <w:r>
        <w:rPr>
          <w:rStyle w:val="8"/>
          <w:rFonts w:hint="default" w:ascii="Times New Roman" w:hAnsi="Times New Roman" w:cs="Times New Roman"/>
          <w:b/>
          <w:bCs/>
          <w:sz w:val="24"/>
          <w:szCs w:val="24"/>
        </w:rPr>
        <w:t xml:space="preserve">hift from </w:t>
      </w:r>
      <w:r>
        <w:rPr>
          <w:rStyle w:val="8"/>
          <w:rFonts w:hint="default" w:ascii="Times New Roman" w:hAnsi="Times New Roman" w:cs="Times New Roman"/>
          <w:b/>
          <w:bCs/>
          <w:sz w:val="24"/>
          <w:szCs w:val="24"/>
          <w:lang w:val="en-US"/>
        </w:rPr>
        <w:t>p</w:t>
      </w:r>
      <w:r>
        <w:rPr>
          <w:rStyle w:val="8"/>
          <w:rFonts w:hint="default" w:ascii="Times New Roman" w:hAnsi="Times New Roman" w:cs="Times New Roman"/>
          <w:b/>
          <w:bCs/>
          <w:sz w:val="24"/>
          <w:szCs w:val="24"/>
        </w:rPr>
        <w:t xml:space="preserve">hysical to </w:t>
      </w:r>
      <w:r>
        <w:rPr>
          <w:rStyle w:val="8"/>
          <w:rFonts w:hint="default" w:ascii="Times New Roman" w:hAnsi="Times New Roman" w:cs="Times New Roman"/>
          <w:b/>
          <w:bCs/>
          <w:sz w:val="24"/>
          <w:szCs w:val="24"/>
          <w:lang w:val="en-US"/>
        </w:rPr>
        <w:t>d</w:t>
      </w:r>
      <w:r>
        <w:rPr>
          <w:rStyle w:val="8"/>
          <w:rFonts w:hint="default" w:ascii="Times New Roman" w:hAnsi="Times New Roman" w:cs="Times New Roman"/>
          <w:b/>
          <w:bCs/>
          <w:sz w:val="24"/>
          <w:szCs w:val="24"/>
        </w:rPr>
        <w:t>igital</w:t>
      </w:r>
    </w:p>
    <w:p w14:paraId="257589C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Distribution has undergone a seismic transformation:</w:t>
      </w:r>
    </w:p>
    <w:p w14:paraId="6DE3F891">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Decline of physical media:</w:t>
      </w:r>
      <w:r>
        <w:rPr>
          <w:rFonts w:hint="default" w:ascii="Times New Roman" w:hAnsi="Times New Roman" w:cs="Times New Roman"/>
          <w:sz w:val="24"/>
          <w:szCs w:val="24"/>
        </w:rPr>
        <w:t xml:space="preserve"> CDs, DVDs and retail shelves are no longer primary channels</w:t>
      </w:r>
      <w:r>
        <w:rPr>
          <w:rFonts w:hint="default" w:cs="Times New Roman"/>
          <w:sz w:val="24"/>
          <w:szCs w:val="24"/>
          <w:lang w:val="en-US"/>
        </w:rPr>
        <w:t>.</w:t>
      </w:r>
    </w:p>
    <w:p w14:paraId="520E24E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Rise of digital platforms:</w:t>
      </w:r>
      <w:r>
        <w:rPr>
          <w:rFonts w:hint="default" w:ascii="Times New Roman" w:hAnsi="Times New Roman" w:cs="Times New Roman"/>
          <w:sz w:val="24"/>
          <w:szCs w:val="24"/>
        </w:rPr>
        <w:t xml:space="preserve"> Spotify, Netflix, Amazon and YouTube enable global, instant access</w:t>
      </w:r>
      <w:r>
        <w:rPr>
          <w:rFonts w:hint="default" w:cs="Times New Roman"/>
          <w:sz w:val="24"/>
          <w:szCs w:val="24"/>
          <w:lang w:val="en-US"/>
        </w:rPr>
        <w:t>.</w:t>
      </w:r>
    </w:p>
    <w:p w14:paraId="2013DF6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Cloud-based delivery:</w:t>
      </w:r>
      <w:r>
        <w:rPr>
          <w:rFonts w:hint="default" w:ascii="Times New Roman" w:hAnsi="Times New Roman" w:cs="Times New Roman"/>
          <w:sz w:val="24"/>
          <w:szCs w:val="24"/>
        </w:rPr>
        <w:t xml:space="preserve"> Enables scalable, on-demand content across devices</w:t>
      </w:r>
      <w:r>
        <w:rPr>
          <w:rFonts w:hint="default" w:cs="Times New Roman"/>
          <w:sz w:val="24"/>
          <w:szCs w:val="24"/>
          <w:lang w:val="en-US"/>
        </w:rPr>
        <w:t>.</w:t>
      </w:r>
    </w:p>
    <w:p w14:paraId="0EDC611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Take music artist Lena Torres in Berlin. She no longer ships CDs or vinyl as primary revenue. Instead, she uploads tracks to streaming platforms, reaching a global audience instantly, with analytics guiding release strategy and marketing.</w:t>
      </w:r>
    </w:p>
    <w:p w14:paraId="07C44D1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shift from physical to digital is more than convenience</w:t>
      </w:r>
      <w:r>
        <w:rPr>
          <w:rFonts w:hint="default" w:cs="Times New Roman"/>
          <w:sz w:val="24"/>
          <w:szCs w:val="24"/>
          <w:lang w:val="en-US"/>
        </w:rPr>
        <w:t xml:space="preserve">, </w:t>
      </w:r>
      <w:r>
        <w:rPr>
          <w:rFonts w:hint="default" w:ascii="Times New Roman" w:hAnsi="Times New Roman" w:cs="Times New Roman"/>
          <w:sz w:val="24"/>
          <w:szCs w:val="24"/>
        </w:rPr>
        <w:t xml:space="preserve">it </w:t>
      </w:r>
      <w:r>
        <w:rPr>
          <w:rStyle w:val="8"/>
          <w:rFonts w:hint="default" w:ascii="Times New Roman" w:hAnsi="Times New Roman" w:cs="Times New Roman"/>
          <w:i/>
          <w:iCs/>
          <w:sz w:val="24"/>
          <w:szCs w:val="24"/>
        </w:rPr>
        <w:t>reshapes business models, artist independence and audience expectations</w:t>
      </w:r>
      <w:r>
        <w:rPr>
          <w:rFonts w:hint="default" w:ascii="Times New Roman" w:hAnsi="Times New Roman" w:cs="Times New Roman"/>
          <w:i/>
          <w:iCs/>
          <w:sz w:val="24"/>
          <w:szCs w:val="24"/>
        </w:rPr>
        <w:t>.</w:t>
      </w:r>
    </w:p>
    <w:p w14:paraId="1041C1AD">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Direct-to-</w:t>
      </w:r>
      <w:r>
        <w:rPr>
          <w:rStyle w:val="8"/>
          <w:rFonts w:hint="default" w:ascii="Times New Roman" w:hAnsi="Times New Roman" w:cs="Times New Roman"/>
          <w:b/>
          <w:bCs/>
          <w:sz w:val="24"/>
          <w:szCs w:val="24"/>
          <w:lang w:val="en-US"/>
        </w:rPr>
        <w:t>f</w:t>
      </w:r>
      <w:r>
        <w:rPr>
          <w:rStyle w:val="8"/>
          <w:rFonts w:hint="default" w:ascii="Times New Roman" w:hAnsi="Times New Roman" w:cs="Times New Roman"/>
          <w:b/>
          <w:bCs/>
          <w:sz w:val="24"/>
          <w:szCs w:val="24"/>
        </w:rPr>
        <w:t xml:space="preserve">an </w:t>
      </w:r>
      <w:r>
        <w:rPr>
          <w:rStyle w:val="8"/>
          <w:rFonts w:hint="default" w:ascii="Times New Roman" w:hAnsi="Times New Roman" w:cs="Times New Roman"/>
          <w:b/>
          <w:bCs/>
          <w:sz w:val="24"/>
          <w:szCs w:val="24"/>
          <w:lang w:val="en-US"/>
        </w:rPr>
        <w:t>d</w:t>
      </w:r>
      <w:r>
        <w:rPr>
          <w:rStyle w:val="8"/>
          <w:rFonts w:hint="default" w:ascii="Times New Roman" w:hAnsi="Times New Roman" w:cs="Times New Roman"/>
          <w:b/>
          <w:bCs/>
          <w:sz w:val="24"/>
          <w:szCs w:val="24"/>
        </w:rPr>
        <w:t>istribution:</w:t>
      </w:r>
      <w:r>
        <w:rPr>
          <w:rStyle w:val="8"/>
          <w:rFonts w:hint="default" w:ascii="Times New Roman" w:hAnsi="Times New Roman" w:cs="Times New Roman"/>
          <w:b/>
          <w:bCs/>
          <w:i/>
          <w:iCs/>
          <w:sz w:val="24"/>
          <w:szCs w:val="24"/>
        </w:rPr>
        <w:t xml:space="preserve"> Empowering </w:t>
      </w:r>
      <w:r>
        <w:rPr>
          <w:rStyle w:val="8"/>
          <w:rFonts w:hint="default" w:ascii="Times New Roman" w:hAnsi="Times New Roman" w:cs="Times New Roman"/>
          <w:b/>
          <w:bCs/>
          <w:i/>
          <w:iCs/>
          <w:sz w:val="24"/>
          <w:szCs w:val="24"/>
          <w:lang w:val="en-US"/>
        </w:rPr>
        <w:t>c</w:t>
      </w:r>
      <w:r>
        <w:rPr>
          <w:rStyle w:val="8"/>
          <w:rFonts w:hint="default" w:ascii="Times New Roman" w:hAnsi="Times New Roman" w:cs="Times New Roman"/>
          <w:b/>
          <w:bCs/>
          <w:i/>
          <w:iCs/>
          <w:sz w:val="24"/>
          <w:szCs w:val="24"/>
        </w:rPr>
        <w:t>reators</w:t>
      </w:r>
    </w:p>
    <w:p w14:paraId="45E1209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Direct-to-fan models are empowering creators to bypass traditional intermediaries:</w:t>
      </w:r>
    </w:p>
    <w:p w14:paraId="32CA9DAF">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Platforms like </w:t>
      </w:r>
      <w:r>
        <w:rPr>
          <w:rStyle w:val="8"/>
          <w:rFonts w:hint="default" w:ascii="Times New Roman" w:hAnsi="Times New Roman" w:cs="Times New Roman"/>
          <w:i/>
          <w:iCs/>
          <w:sz w:val="24"/>
          <w:szCs w:val="24"/>
        </w:rPr>
        <w:t>Bandcamp, Patreon, Substack and Twitch</w:t>
      </w:r>
      <w:r>
        <w:rPr>
          <w:rFonts w:hint="default" w:ascii="Times New Roman" w:hAnsi="Times New Roman" w:cs="Times New Roman"/>
          <w:sz w:val="24"/>
          <w:szCs w:val="24"/>
        </w:rPr>
        <w:t xml:space="preserve"> allow creators to monetize subscriptions, merchandise and exclusive content</w:t>
      </w:r>
      <w:r>
        <w:rPr>
          <w:rFonts w:hint="default" w:cs="Times New Roman"/>
          <w:sz w:val="24"/>
          <w:szCs w:val="24"/>
          <w:lang w:val="en-US"/>
        </w:rPr>
        <w:t>.</w:t>
      </w:r>
    </w:p>
    <w:p w14:paraId="115B9CD9">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Direct engagement fosters community, loyalty and feedback loops</w:t>
      </w:r>
      <w:r>
        <w:rPr>
          <w:rFonts w:hint="default" w:cs="Times New Roman"/>
          <w:sz w:val="24"/>
          <w:szCs w:val="24"/>
          <w:lang w:val="en-US"/>
        </w:rPr>
        <w:t>.</w:t>
      </w:r>
    </w:p>
    <w:p w14:paraId="1D9D6B8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Independent distribution provides </w:t>
      </w:r>
      <w:r>
        <w:rPr>
          <w:rStyle w:val="8"/>
          <w:rFonts w:hint="default" w:ascii="Times New Roman" w:hAnsi="Times New Roman" w:cs="Times New Roman"/>
          <w:i/>
          <w:iCs/>
          <w:sz w:val="24"/>
          <w:szCs w:val="24"/>
        </w:rPr>
        <w:t>full ownership and creative control</w:t>
      </w:r>
      <w:r>
        <w:rPr>
          <w:rStyle w:val="8"/>
          <w:rFonts w:hint="default" w:cs="Times New Roman"/>
          <w:i/>
          <w:iCs/>
          <w:sz w:val="24"/>
          <w:szCs w:val="24"/>
          <w:lang w:val="en-US"/>
        </w:rPr>
        <w:t>.</w:t>
      </w:r>
    </w:p>
    <w:p w14:paraId="6080158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DJ Kai Nguyen in Singapore. By streaming live sets and selling digital downloads directly to fans, he generates sustainable income while retaining complete control over his music. Fans participate actively in his creative journey, transforming distribution into</w:t>
      </w:r>
      <w:r>
        <w:rPr>
          <w:rFonts w:hint="default" w:ascii="Times New Roman" w:hAnsi="Times New Roman" w:cs="Times New Roman"/>
          <w:i/>
          <w:iCs/>
          <w:sz w:val="24"/>
          <w:szCs w:val="24"/>
        </w:rPr>
        <w:t xml:space="preserve"> </w:t>
      </w:r>
      <w:r>
        <w:rPr>
          <w:rStyle w:val="8"/>
          <w:rFonts w:hint="default" w:ascii="Times New Roman" w:hAnsi="Times New Roman" w:cs="Times New Roman"/>
          <w:i/>
          <w:iCs/>
          <w:sz w:val="24"/>
          <w:szCs w:val="24"/>
        </w:rPr>
        <w:t>a cultural dialogue</w:t>
      </w:r>
      <w:r>
        <w:rPr>
          <w:rFonts w:hint="default" w:ascii="Times New Roman" w:hAnsi="Times New Roman" w:cs="Times New Roman"/>
          <w:i/>
          <w:iCs/>
          <w:sz w:val="24"/>
          <w:szCs w:val="24"/>
        </w:rPr>
        <w:t>.</w:t>
      </w:r>
    </w:p>
    <w:p w14:paraId="4FBC8288">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Global </w:t>
      </w:r>
      <w:r>
        <w:rPr>
          <w:rStyle w:val="8"/>
          <w:rFonts w:hint="default" w:ascii="Times New Roman" w:hAnsi="Times New Roman" w:cs="Times New Roman"/>
          <w:b/>
          <w:bCs/>
          <w:sz w:val="24"/>
          <w:szCs w:val="24"/>
          <w:lang w:val="en-US"/>
        </w:rPr>
        <w:t>r</w:t>
      </w:r>
      <w:r>
        <w:rPr>
          <w:rStyle w:val="8"/>
          <w:rFonts w:hint="default" w:ascii="Times New Roman" w:hAnsi="Times New Roman" w:cs="Times New Roman"/>
          <w:b/>
          <w:bCs/>
          <w:sz w:val="24"/>
          <w:szCs w:val="24"/>
        </w:rPr>
        <w:t xml:space="preserve">each, </w:t>
      </w:r>
      <w:r>
        <w:rPr>
          <w:rStyle w:val="8"/>
          <w:rFonts w:hint="default" w:ascii="Times New Roman" w:hAnsi="Times New Roman" w:cs="Times New Roman"/>
          <w:b/>
          <w:bCs/>
          <w:sz w:val="24"/>
          <w:szCs w:val="24"/>
          <w:lang w:val="en-US"/>
        </w:rPr>
        <w:t>l</w:t>
      </w:r>
      <w:r>
        <w:rPr>
          <w:rStyle w:val="8"/>
          <w:rFonts w:hint="default" w:ascii="Times New Roman" w:hAnsi="Times New Roman" w:cs="Times New Roman"/>
          <w:b/>
          <w:bCs/>
          <w:sz w:val="24"/>
          <w:szCs w:val="24"/>
        </w:rPr>
        <w:t xml:space="preserve">ocal </w:t>
      </w:r>
      <w:r>
        <w:rPr>
          <w:rStyle w:val="8"/>
          <w:rFonts w:hint="default" w:ascii="Times New Roman" w:hAnsi="Times New Roman" w:cs="Times New Roman"/>
          <w:b/>
          <w:bCs/>
          <w:sz w:val="24"/>
          <w:szCs w:val="24"/>
          <w:lang w:val="en-US"/>
        </w:rPr>
        <w:t>t</w:t>
      </w:r>
      <w:r>
        <w:rPr>
          <w:rStyle w:val="8"/>
          <w:rFonts w:hint="default" w:ascii="Times New Roman" w:hAnsi="Times New Roman" w:cs="Times New Roman"/>
          <w:b/>
          <w:bCs/>
          <w:sz w:val="24"/>
          <w:szCs w:val="24"/>
        </w:rPr>
        <w:t>aste</w:t>
      </w:r>
    </w:p>
    <w:p w14:paraId="341F97F9">
      <w:pPr>
        <w:pStyle w:val="7"/>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sz w:val="24"/>
          <w:szCs w:val="24"/>
        </w:rPr>
        <w:t xml:space="preserve">Digital distribution enables worldwide reach but global audiences are </w:t>
      </w:r>
      <w:r>
        <w:rPr>
          <w:rStyle w:val="8"/>
          <w:rFonts w:hint="default" w:ascii="Times New Roman" w:hAnsi="Times New Roman" w:cs="Times New Roman"/>
          <w:i/>
          <w:iCs/>
          <w:sz w:val="24"/>
          <w:szCs w:val="24"/>
        </w:rPr>
        <w:t>culturally diverse</w:t>
      </w:r>
      <w:r>
        <w:rPr>
          <w:rFonts w:hint="default" w:ascii="Times New Roman" w:hAnsi="Times New Roman" w:cs="Times New Roman"/>
          <w:i/>
          <w:iCs/>
          <w:sz w:val="24"/>
          <w:szCs w:val="24"/>
        </w:rPr>
        <w:t>:</w:t>
      </w:r>
    </w:p>
    <w:p w14:paraId="28345AF7">
      <w:pPr>
        <w:pStyle w:val="7"/>
        <w:keepNext w:val="0"/>
        <w:keepLines w:val="0"/>
        <w:widowControl/>
        <w:numPr>
          <w:ilvl w:val="0"/>
          <w:numId w:val="1"/>
        </w:numPr>
        <w:suppressLineNumbers w:val="0"/>
        <w:ind w:left="420" w:leftChars="0" w:hanging="420" w:firstLineChars="0"/>
        <w:rPr>
          <w:rFonts w:hint="default" w:cs="Times New Roman"/>
          <w:sz w:val="24"/>
          <w:szCs w:val="24"/>
          <w:lang w:val="en-US"/>
        </w:rPr>
      </w:pPr>
      <w:r>
        <w:rPr>
          <w:rFonts w:hint="default" w:ascii="Times New Roman" w:hAnsi="Times New Roman" w:cs="Times New Roman"/>
          <w:sz w:val="24"/>
          <w:szCs w:val="24"/>
        </w:rPr>
        <w:t>Regional preferences require localization of content, marketing and release strategy</w:t>
      </w:r>
      <w:r>
        <w:rPr>
          <w:rFonts w:hint="default" w:cs="Times New Roman"/>
          <w:sz w:val="24"/>
          <w:szCs w:val="24"/>
          <w:lang w:val="en-US"/>
        </w:rPr>
        <w:t>.</w:t>
      </w:r>
    </w:p>
    <w:p w14:paraId="657EBF4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Analytics guide timing, messaging, and genre-specific promotion</w:t>
      </w:r>
      <w:r>
        <w:rPr>
          <w:rFonts w:hint="default" w:cs="Times New Roman"/>
          <w:sz w:val="24"/>
          <w:szCs w:val="24"/>
          <w:lang w:val="en-US"/>
        </w:rPr>
        <w:t>.</w:t>
      </w:r>
    </w:p>
    <w:p w14:paraId="7A393F9E">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Global distribution strategies must balance scalability with cultural sensitivity</w:t>
      </w:r>
    </w:p>
    <w:p w14:paraId="465F6F0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example, Netflix releases localized versions of content, including dubbed audio and region-specific marketing campaigns. Similarly, Spotify curates region-specific playlists, boosting engagement while respecting local music cultures. Distribution now functions at the </w:t>
      </w:r>
      <w:r>
        <w:rPr>
          <w:rStyle w:val="8"/>
          <w:rFonts w:hint="default" w:ascii="Times New Roman" w:hAnsi="Times New Roman" w:cs="Times New Roman"/>
          <w:i/>
          <w:iCs/>
          <w:sz w:val="24"/>
          <w:szCs w:val="24"/>
        </w:rPr>
        <w:t>intersection of scale and cultural nuance</w:t>
      </w:r>
      <w:r>
        <w:rPr>
          <w:rFonts w:hint="default" w:ascii="Times New Roman" w:hAnsi="Times New Roman" w:cs="Times New Roman"/>
          <w:i/>
          <w:iCs/>
          <w:sz w:val="24"/>
          <w:szCs w:val="24"/>
        </w:rPr>
        <w:t>.</w:t>
      </w:r>
    </w:p>
    <w:p w14:paraId="5BF0A45D">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Technology-</w:t>
      </w:r>
      <w:r>
        <w:rPr>
          <w:rStyle w:val="8"/>
          <w:rFonts w:hint="default" w:ascii="Times New Roman" w:hAnsi="Times New Roman" w:cs="Times New Roman"/>
          <w:b/>
          <w:bCs/>
          <w:sz w:val="24"/>
          <w:szCs w:val="24"/>
          <w:lang w:val="en-US"/>
        </w:rPr>
        <w:t>d</w:t>
      </w:r>
      <w:r>
        <w:rPr>
          <w:rStyle w:val="8"/>
          <w:rFonts w:hint="default" w:ascii="Times New Roman" w:hAnsi="Times New Roman" w:cs="Times New Roman"/>
          <w:b/>
          <w:bCs/>
          <w:sz w:val="24"/>
          <w:szCs w:val="24"/>
        </w:rPr>
        <w:t xml:space="preserve">riven </w:t>
      </w:r>
      <w:r>
        <w:rPr>
          <w:rStyle w:val="8"/>
          <w:rFonts w:hint="default" w:ascii="Times New Roman" w:hAnsi="Times New Roman" w:cs="Times New Roman"/>
          <w:b/>
          <w:bCs/>
          <w:sz w:val="24"/>
          <w:szCs w:val="24"/>
          <w:lang w:val="en-US"/>
        </w:rPr>
        <w:t>d</w:t>
      </w:r>
      <w:r>
        <w:rPr>
          <w:rStyle w:val="8"/>
          <w:rFonts w:hint="default" w:ascii="Times New Roman" w:hAnsi="Times New Roman" w:cs="Times New Roman"/>
          <w:b/>
          <w:bCs/>
          <w:sz w:val="24"/>
          <w:szCs w:val="24"/>
        </w:rPr>
        <w:t xml:space="preserve">istribution: </w:t>
      </w:r>
      <w:r>
        <w:rPr>
          <w:rStyle w:val="8"/>
          <w:rFonts w:hint="default" w:ascii="Times New Roman" w:hAnsi="Times New Roman" w:cs="Times New Roman"/>
          <w:b/>
          <w:bCs/>
          <w:i/>
          <w:iCs/>
          <w:sz w:val="24"/>
          <w:szCs w:val="24"/>
        </w:rPr>
        <w:t>AI, Blockchain and Analytics</w:t>
      </w:r>
    </w:p>
    <w:p w14:paraId="7E01445B">
      <w:pPr>
        <w:pStyle w:val="7"/>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sz w:val="24"/>
          <w:szCs w:val="24"/>
        </w:rPr>
        <w:t xml:space="preserve">Emerging technology is </w:t>
      </w:r>
      <w:r>
        <w:rPr>
          <w:rStyle w:val="8"/>
          <w:rFonts w:hint="default" w:ascii="Times New Roman" w:hAnsi="Times New Roman" w:cs="Times New Roman"/>
          <w:i/>
          <w:iCs/>
          <w:sz w:val="24"/>
          <w:szCs w:val="24"/>
        </w:rPr>
        <w:t>transforming the mechanics of distribution</w:t>
      </w:r>
      <w:r>
        <w:rPr>
          <w:rFonts w:hint="default" w:ascii="Times New Roman" w:hAnsi="Times New Roman" w:cs="Times New Roman"/>
          <w:i/>
          <w:iCs/>
          <w:sz w:val="24"/>
          <w:szCs w:val="24"/>
        </w:rPr>
        <w:t>:</w:t>
      </w:r>
    </w:p>
    <w:p w14:paraId="77518FE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AI:</w:t>
      </w:r>
      <w:r>
        <w:rPr>
          <w:rFonts w:hint="default" w:ascii="Times New Roman" w:hAnsi="Times New Roman" w:cs="Times New Roman"/>
          <w:sz w:val="24"/>
          <w:szCs w:val="24"/>
        </w:rPr>
        <w:t xml:space="preserve"> Predicts audience demand, personalizes recommendations and optimizes release schedules</w:t>
      </w:r>
      <w:r>
        <w:rPr>
          <w:rFonts w:hint="default" w:cs="Times New Roman"/>
          <w:sz w:val="24"/>
          <w:szCs w:val="24"/>
          <w:lang w:val="en-US"/>
        </w:rPr>
        <w:t>.</w:t>
      </w:r>
    </w:p>
    <w:p w14:paraId="691D6F0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Blockchain:</w:t>
      </w:r>
      <w:r>
        <w:rPr>
          <w:rFonts w:hint="default" w:ascii="Times New Roman" w:hAnsi="Times New Roman" w:cs="Times New Roman"/>
          <w:sz w:val="24"/>
          <w:szCs w:val="24"/>
        </w:rPr>
        <w:t xml:space="preserve"> Ensures transparent royalties, track ownership and smart contracts for instant payments</w:t>
      </w:r>
      <w:r>
        <w:rPr>
          <w:rFonts w:hint="default" w:cs="Times New Roman"/>
          <w:sz w:val="24"/>
          <w:szCs w:val="24"/>
          <w:lang w:val="en-US"/>
        </w:rPr>
        <w:t>.</w:t>
      </w:r>
    </w:p>
    <w:p w14:paraId="74DE79E1">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Data analytics:</w:t>
      </w:r>
      <w:r>
        <w:rPr>
          <w:rFonts w:hint="default" w:ascii="Times New Roman" w:hAnsi="Times New Roman" w:cs="Times New Roman"/>
          <w:sz w:val="24"/>
          <w:szCs w:val="24"/>
        </w:rPr>
        <w:t xml:space="preserve"> Guides marketing, identifies emerging trends and measures performance across platforms</w:t>
      </w:r>
      <w:r>
        <w:rPr>
          <w:rFonts w:hint="default" w:cs="Times New Roman"/>
          <w:sz w:val="24"/>
          <w:szCs w:val="24"/>
          <w:lang w:val="en-US"/>
        </w:rPr>
        <w:t>.</w:t>
      </w:r>
    </w:p>
    <w:p w14:paraId="448534A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Startups like </w:t>
      </w:r>
      <w:r>
        <w:rPr>
          <w:rStyle w:val="8"/>
          <w:rFonts w:hint="default" w:ascii="Times New Roman" w:hAnsi="Times New Roman" w:cs="Times New Roman"/>
          <w:sz w:val="24"/>
          <w:szCs w:val="24"/>
        </w:rPr>
        <w:t>Stem Disintermedia</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UnitedMasters</w:t>
      </w:r>
      <w:r>
        <w:rPr>
          <w:rFonts w:hint="default" w:ascii="Times New Roman" w:hAnsi="Times New Roman" w:cs="Times New Roman"/>
          <w:sz w:val="24"/>
          <w:szCs w:val="24"/>
        </w:rPr>
        <w:t xml:space="preserve"> use AI and analytics to optimize distribution strategies for independent artists. Blockchain-powered platforms now allow instant, immutable royalty payments, giving creators more control and transparency than ever before.</w:t>
      </w:r>
    </w:p>
    <w:p w14:paraId="78B60466">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Human </w:t>
      </w:r>
      <w:r>
        <w:rPr>
          <w:rStyle w:val="8"/>
          <w:rFonts w:hint="default" w:ascii="Times New Roman" w:hAnsi="Times New Roman" w:cs="Times New Roman"/>
          <w:b/>
          <w:bCs/>
          <w:sz w:val="24"/>
          <w:szCs w:val="24"/>
          <w:lang w:val="en-US"/>
        </w:rPr>
        <w:t>s</w:t>
      </w:r>
      <w:r>
        <w:rPr>
          <w:rStyle w:val="8"/>
          <w:rFonts w:hint="default" w:ascii="Times New Roman" w:hAnsi="Times New Roman" w:cs="Times New Roman"/>
          <w:b/>
          <w:bCs/>
          <w:sz w:val="24"/>
          <w:szCs w:val="24"/>
        </w:rPr>
        <w:t xml:space="preserve">tories: </w:t>
      </w:r>
      <w:r>
        <w:rPr>
          <w:rStyle w:val="8"/>
          <w:rFonts w:hint="default" w:ascii="Times New Roman" w:hAnsi="Times New Roman" w:cs="Times New Roman"/>
          <w:b/>
          <w:bCs/>
          <w:i/>
          <w:iCs/>
          <w:sz w:val="24"/>
          <w:szCs w:val="24"/>
        </w:rPr>
        <w:t xml:space="preserve">Creators </w:t>
      </w:r>
      <w:r>
        <w:rPr>
          <w:rStyle w:val="8"/>
          <w:rFonts w:hint="default" w:ascii="Times New Roman" w:hAnsi="Times New Roman" w:cs="Times New Roman"/>
          <w:b/>
          <w:bCs/>
          <w:i/>
          <w:iCs/>
          <w:sz w:val="24"/>
          <w:szCs w:val="24"/>
          <w:lang w:val="en-US"/>
        </w:rPr>
        <w:t>n</w:t>
      </w:r>
      <w:r>
        <w:rPr>
          <w:rStyle w:val="8"/>
          <w:rFonts w:hint="default" w:ascii="Times New Roman" w:hAnsi="Times New Roman" w:cs="Times New Roman"/>
          <w:b/>
          <w:bCs/>
          <w:i/>
          <w:iCs/>
          <w:sz w:val="24"/>
          <w:szCs w:val="24"/>
        </w:rPr>
        <w:t xml:space="preserve">avigating the </w:t>
      </w:r>
      <w:r>
        <w:rPr>
          <w:rStyle w:val="8"/>
          <w:rFonts w:hint="default" w:ascii="Times New Roman" w:hAnsi="Times New Roman" w:cs="Times New Roman"/>
          <w:b/>
          <w:bCs/>
          <w:i/>
          <w:iCs/>
          <w:sz w:val="24"/>
          <w:szCs w:val="24"/>
          <w:lang w:val="en-US"/>
        </w:rPr>
        <w:t>n</w:t>
      </w:r>
      <w:r>
        <w:rPr>
          <w:rStyle w:val="8"/>
          <w:rFonts w:hint="default" w:ascii="Times New Roman" w:hAnsi="Times New Roman" w:cs="Times New Roman"/>
          <w:b/>
          <w:bCs/>
          <w:i/>
          <w:iCs/>
          <w:sz w:val="24"/>
          <w:szCs w:val="24"/>
        </w:rPr>
        <w:t xml:space="preserve">ew </w:t>
      </w:r>
      <w:r>
        <w:rPr>
          <w:rStyle w:val="8"/>
          <w:rFonts w:hint="default" w:ascii="Times New Roman" w:hAnsi="Times New Roman" w:cs="Times New Roman"/>
          <w:b/>
          <w:bCs/>
          <w:i/>
          <w:iCs/>
          <w:sz w:val="24"/>
          <w:szCs w:val="24"/>
          <w:lang w:val="en-US"/>
        </w:rPr>
        <w:t>l</w:t>
      </w:r>
      <w:r>
        <w:rPr>
          <w:rStyle w:val="8"/>
          <w:rFonts w:hint="default" w:ascii="Times New Roman" w:hAnsi="Times New Roman" w:cs="Times New Roman"/>
          <w:b/>
          <w:bCs/>
          <w:i/>
          <w:iCs/>
          <w:sz w:val="24"/>
          <w:szCs w:val="24"/>
        </w:rPr>
        <w:t>andscape</w:t>
      </w:r>
    </w:p>
    <w:p w14:paraId="7939EDC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Maya Patel in Mumbai, an indie singer-songwriter. She combines streaming, direct-to-fan subscriptions and AI-driven content recommendations to distribute her music worldwide. Fans engage directly via Discord and social media, shaping future projects and supporting her financially.</w:t>
      </w:r>
    </w:p>
    <w:p w14:paraId="35AEAA0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Similarly, Javier Morales in Mexico City uses live-streamed DJ performances, digital merchandise and AI-generated marketing insights to reach fans across three continents. These stories illustrate how </w:t>
      </w:r>
      <w:r>
        <w:rPr>
          <w:rStyle w:val="8"/>
          <w:rFonts w:hint="default" w:ascii="Times New Roman" w:hAnsi="Times New Roman" w:cs="Times New Roman"/>
          <w:i/>
          <w:iCs/>
          <w:sz w:val="24"/>
          <w:szCs w:val="24"/>
        </w:rPr>
        <w:t>distribution is now interactive, participatory and data-informed</w:t>
      </w:r>
      <w:r>
        <w:rPr>
          <w:rFonts w:hint="default" w:ascii="Times New Roman" w:hAnsi="Times New Roman" w:cs="Times New Roman"/>
          <w:i/>
          <w:iCs/>
          <w:sz w:val="24"/>
          <w:szCs w:val="24"/>
        </w:rPr>
        <w:t>.</w:t>
      </w:r>
    </w:p>
    <w:p w14:paraId="594547FE">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The </w:t>
      </w:r>
      <w:r>
        <w:rPr>
          <w:rStyle w:val="8"/>
          <w:rFonts w:hint="default" w:ascii="Times New Roman" w:hAnsi="Times New Roman" w:cs="Times New Roman"/>
          <w:b/>
          <w:bCs/>
          <w:sz w:val="24"/>
          <w:szCs w:val="24"/>
          <w:lang w:val="en-US"/>
        </w:rPr>
        <w:t>e</w:t>
      </w:r>
      <w:r>
        <w:rPr>
          <w:rStyle w:val="8"/>
          <w:rFonts w:hint="default" w:ascii="Times New Roman" w:hAnsi="Times New Roman" w:cs="Times New Roman"/>
          <w:b/>
          <w:bCs/>
          <w:sz w:val="24"/>
          <w:szCs w:val="24"/>
        </w:rPr>
        <w:t xml:space="preserve">conomics of </w:t>
      </w:r>
      <w:r>
        <w:rPr>
          <w:rStyle w:val="8"/>
          <w:rFonts w:hint="default" w:ascii="Times New Roman" w:hAnsi="Times New Roman" w:cs="Times New Roman"/>
          <w:b/>
          <w:bCs/>
          <w:sz w:val="24"/>
          <w:szCs w:val="24"/>
          <w:lang w:val="en-US"/>
        </w:rPr>
        <w:t>m</w:t>
      </w:r>
      <w:r>
        <w:rPr>
          <w:rStyle w:val="8"/>
          <w:rFonts w:hint="default" w:ascii="Times New Roman" w:hAnsi="Times New Roman" w:cs="Times New Roman"/>
          <w:b/>
          <w:bCs/>
          <w:sz w:val="24"/>
          <w:szCs w:val="24"/>
        </w:rPr>
        <w:t xml:space="preserve">odern </w:t>
      </w:r>
      <w:r>
        <w:rPr>
          <w:rStyle w:val="8"/>
          <w:rFonts w:hint="default" w:ascii="Times New Roman" w:hAnsi="Times New Roman" w:cs="Times New Roman"/>
          <w:b/>
          <w:bCs/>
          <w:sz w:val="24"/>
          <w:szCs w:val="24"/>
          <w:lang w:val="en-US"/>
        </w:rPr>
        <w:t>d</w:t>
      </w:r>
      <w:r>
        <w:rPr>
          <w:rStyle w:val="8"/>
          <w:rFonts w:hint="default" w:ascii="Times New Roman" w:hAnsi="Times New Roman" w:cs="Times New Roman"/>
          <w:b/>
          <w:bCs/>
          <w:sz w:val="24"/>
          <w:szCs w:val="24"/>
        </w:rPr>
        <w:t>istribution</w:t>
      </w:r>
    </w:p>
    <w:p w14:paraId="13B4549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Distribution is no longer just a pipeline</w:t>
      </w:r>
      <w:r>
        <w:rPr>
          <w:rFonts w:hint="default" w:cs="Times New Roman"/>
          <w:sz w:val="24"/>
          <w:szCs w:val="24"/>
          <w:lang w:val="en-US"/>
        </w:rPr>
        <w:t xml:space="preserve">, </w:t>
      </w:r>
      <w:r>
        <w:rPr>
          <w:rFonts w:hint="default" w:ascii="Times New Roman" w:hAnsi="Times New Roman" w:cs="Times New Roman"/>
          <w:sz w:val="24"/>
          <w:szCs w:val="24"/>
        </w:rPr>
        <w:t xml:space="preserve">it is a </w:t>
      </w:r>
      <w:r>
        <w:rPr>
          <w:rStyle w:val="8"/>
          <w:rFonts w:hint="default" w:ascii="Times New Roman" w:hAnsi="Times New Roman" w:cs="Times New Roman"/>
          <w:i/>
          <w:iCs/>
          <w:sz w:val="24"/>
          <w:szCs w:val="24"/>
        </w:rPr>
        <w:t>strategic revenue engine</w:t>
      </w:r>
      <w:r>
        <w:rPr>
          <w:rFonts w:hint="default" w:ascii="Times New Roman" w:hAnsi="Times New Roman" w:cs="Times New Roman"/>
          <w:i/>
          <w:iCs/>
          <w:sz w:val="24"/>
          <w:szCs w:val="24"/>
        </w:rPr>
        <w:t>:</w:t>
      </w:r>
    </w:p>
    <w:p w14:paraId="755CBC7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Traditional intermediaries are reduced, increasing profit margins for creators</w:t>
      </w:r>
      <w:r>
        <w:rPr>
          <w:rFonts w:hint="default" w:cs="Times New Roman"/>
          <w:sz w:val="24"/>
          <w:szCs w:val="24"/>
          <w:lang w:val="en-US"/>
        </w:rPr>
        <w:t>.</w:t>
      </w:r>
    </w:p>
    <w:p w14:paraId="4FB0DB5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Streaming royalties, subscriptions and merchandising provide diversified income</w:t>
      </w:r>
      <w:r>
        <w:rPr>
          <w:rFonts w:hint="default" w:cs="Times New Roman"/>
          <w:sz w:val="24"/>
          <w:szCs w:val="24"/>
          <w:lang w:val="en-US"/>
        </w:rPr>
        <w:t>.</w:t>
      </w:r>
    </w:p>
    <w:p w14:paraId="0B4248C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Analytics guide resource allocation, marketing spend and release timing</w:t>
      </w:r>
      <w:r>
        <w:rPr>
          <w:rFonts w:hint="default" w:cs="Times New Roman"/>
          <w:sz w:val="24"/>
          <w:szCs w:val="24"/>
          <w:lang w:val="en-US"/>
        </w:rPr>
        <w:t>.</w:t>
      </w:r>
    </w:p>
    <w:p w14:paraId="01681B8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Hybrid models, combining direct-to-fan engagement with strategic platform partnerships, create sustainable</w:t>
      </w:r>
      <w:r>
        <w:rPr>
          <w:rFonts w:hint="default" w:ascii="Times New Roman" w:hAnsi="Times New Roman" w:cs="Times New Roman"/>
          <w:i/>
          <w:iCs/>
          <w:sz w:val="24"/>
          <w:szCs w:val="24"/>
        </w:rPr>
        <w:t xml:space="preserve"> </w:t>
      </w:r>
      <w:r>
        <w:rPr>
          <w:rStyle w:val="8"/>
          <w:rFonts w:hint="default" w:ascii="Times New Roman" w:hAnsi="Times New Roman" w:cs="Times New Roman"/>
          <w:i/>
          <w:iCs/>
          <w:sz w:val="24"/>
          <w:szCs w:val="24"/>
        </w:rPr>
        <w:t>business ecosystems</w:t>
      </w:r>
      <w:r>
        <w:rPr>
          <w:rFonts w:hint="default" w:ascii="Times New Roman" w:hAnsi="Times New Roman" w:cs="Times New Roman"/>
          <w:sz w:val="24"/>
          <w:szCs w:val="24"/>
        </w:rPr>
        <w:t xml:space="preserve"> that benefit both creators and audiences.</w:t>
      </w:r>
    </w:p>
    <w:p w14:paraId="1F7E2E5E">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Cultural </w:t>
      </w:r>
      <w:r>
        <w:rPr>
          <w:rStyle w:val="8"/>
          <w:rFonts w:hint="default" w:ascii="Times New Roman" w:hAnsi="Times New Roman" w:cs="Times New Roman"/>
          <w:b/>
          <w:bCs/>
          <w:sz w:val="24"/>
          <w:szCs w:val="24"/>
          <w:lang w:val="en-US"/>
        </w:rPr>
        <w:t>i</w:t>
      </w:r>
      <w:r>
        <w:rPr>
          <w:rStyle w:val="8"/>
          <w:rFonts w:hint="default" w:ascii="Times New Roman" w:hAnsi="Times New Roman" w:cs="Times New Roman"/>
          <w:b/>
          <w:bCs/>
          <w:sz w:val="24"/>
          <w:szCs w:val="24"/>
        </w:rPr>
        <w:t>mplications</w:t>
      </w:r>
    </w:p>
    <w:p w14:paraId="65468C0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Modern distribution shapes not only revenue but culture:</w:t>
      </w:r>
    </w:p>
    <w:p w14:paraId="2E58902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Algorithmically driven recommendations influence tastes and trends</w:t>
      </w:r>
      <w:r>
        <w:rPr>
          <w:rFonts w:hint="default" w:cs="Times New Roman"/>
          <w:sz w:val="24"/>
          <w:szCs w:val="24"/>
          <w:lang w:val="en-US"/>
        </w:rPr>
        <w:t>.</w:t>
      </w:r>
    </w:p>
    <w:p w14:paraId="4794451B">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Direct-to-fan engagement empowers micro-communities and niche cultures</w:t>
      </w:r>
      <w:r>
        <w:rPr>
          <w:rFonts w:hint="default" w:cs="Times New Roman"/>
          <w:sz w:val="24"/>
          <w:szCs w:val="24"/>
          <w:lang w:val="en-US"/>
        </w:rPr>
        <w:t>.</w:t>
      </w:r>
    </w:p>
    <w:p w14:paraId="23946396">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Global distribution accelerates cross-cultural exchange, remixing local and international influences</w:t>
      </w:r>
      <w:r>
        <w:rPr>
          <w:rFonts w:hint="default" w:cs="Times New Roman"/>
          <w:sz w:val="24"/>
          <w:szCs w:val="24"/>
          <w:lang w:val="en-US"/>
        </w:rPr>
        <w:t>.</w:t>
      </w:r>
    </w:p>
    <w:p w14:paraId="08C9949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Distribution has become </w:t>
      </w:r>
      <w:r>
        <w:rPr>
          <w:rStyle w:val="8"/>
          <w:rFonts w:hint="default" w:ascii="Times New Roman" w:hAnsi="Times New Roman" w:cs="Times New Roman"/>
          <w:i/>
          <w:iCs/>
          <w:sz w:val="24"/>
          <w:szCs w:val="24"/>
        </w:rPr>
        <w:t>a cultural lever</w:t>
      </w:r>
      <w:r>
        <w:rPr>
          <w:rFonts w:hint="default" w:ascii="Times New Roman" w:hAnsi="Times New Roman" w:cs="Times New Roman"/>
          <w:sz w:val="24"/>
          <w:szCs w:val="24"/>
        </w:rPr>
        <w:t>, not just a technical or logistical function.</w:t>
      </w:r>
    </w:p>
    <w:p w14:paraId="0724B1E2">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Challenges and </w:t>
      </w:r>
      <w:r>
        <w:rPr>
          <w:rStyle w:val="8"/>
          <w:rFonts w:hint="default" w:ascii="Times New Roman" w:hAnsi="Times New Roman" w:cs="Times New Roman"/>
          <w:b/>
          <w:bCs/>
          <w:sz w:val="24"/>
          <w:szCs w:val="24"/>
          <w:lang w:val="en-US"/>
        </w:rPr>
        <w:t>r</w:t>
      </w:r>
      <w:r>
        <w:rPr>
          <w:rStyle w:val="8"/>
          <w:rFonts w:hint="default" w:ascii="Times New Roman" w:hAnsi="Times New Roman" w:cs="Times New Roman"/>
          <w:b/>
          <w:bCs/>
          <w:sz w:val="24"/>
          <w:szCs w:val="24"/>
        </w:rPr>
        <w:t>isks</w:t>
      </w:r>
    </w:p>
    <w:p w14:paraId="39B79344">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Despite opportunities, modern distribution comes with challenges:</w:t>
      </w:r>
    </w:p>
    <w:p w14:paraId="28317E01">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lang w:val="en-US"/>
        </w:rPr>
      </w:pPr>
      <w:r>
        <w:rPr>
          <w:rStyle w:val="8"/>
          <w:rFonts w:hint="default" w:ascii="Times New Roman" w:hAnsi="Times New Roman" w:cs="Times New Roman"/>
          <w:sz w:val="24"/>
          <w:szCs w:val="24"/>
        </w:rPr>
        <w:t>Platform dependence:</w:t>
      </w:r>
      <w:r>
        <w:rPr>
          <w:rFonts w:hint="default" w:ascii="Times New Roman" w:hAnsi="Times New Roman" w:cs="Times New Roman"/>
          <w:sz w:val="24"/>
          <w:szCs w:val="24"/>
        </w:rPr>
        <w:t xml:space="preserve"> Algorithms determine visibility and discoverability</w:t>
      </w:r>
      <w:r>
        <w:rPr>
          <w:rFonts w:hint="default" w:cs="Times New Roman"/>
          <w:sz w:val="24"/>
          <w:szCs w:val="24"/>
          <w:lang w:val="en-US"/>
        </w:rPr>
        <w:t>.</w:t>
      </w:r>
    </w:p>
    <w:p w14:paraId="767425C3">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lang w:val="en-US"/>
        </w:rPr>
      </w:pPr>
      <w:r>
        <w:rPr>
          <w:rStyle w:val="8"/>
          <w:rFonts w:hint="default" w:ascii="Times New Roman" w:hAnsi="Times New Roman" w:cs="Times New Roman"/>
          <w:sz w:val="24"/>
          <w:szCs w:val="24"/>
        </w:rPr>
        <w:t>Data privacy and ownership:</w:t>
      </w:r>
      <w:r>
        <w:rPr>
          <w:rFonts w:hint="default" w:ascii="Times New Roman" w:hAnsi="Times New Roman" w:cs="Times New Roman"/>
          <w:sz w:val="24"/>
          <w:szCs w:val="24"/>
        </w:rPr>
        <w:t xml:space="preserve"> Continuous analytics raise ethical and legal concerns</w:t>
      </w:r>
      <w:r>
        <w:rPr>
          <w:rFonts w:hint="default" w:cs="Times New Roman"/>
          <w:sz w:val="24"/>
          <w:szCs w:val="24"/>
          <w:lang w:val="en-US"/>
        </w:rPr>
        <w:t>.</w:t>
      </w:r>
    </w:p>
    <w:p w14:paraId="63B257D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lang w:val="en-US"/>
        </w:rPr>
      </w:pPr>
      <w:r>
        <w:rPr>
          <w:rStyle w:val="8"/>
          <w:rFonts w:hint="default" w:ascii="Times New Roman" w:hAnsi="Times New Roman" w:cs="Times New Roman"/>
          <w:sz w:val="24"/>
          <w:szCs w:val="24"/>
        </w:rPr>
        <w:t>Market saturation:</w:t>
      </w:r>
      <w:r>
        <w:rPr>
          <w:rFonts w:hint="default" w:ascii="Times New Roman" w:hAnsi="Times New Roman" w:cs="Times New Roman"/>
          <w:sz w:val="24"/>
          <w:szCs w:val="24"/>
        </w:rPr>
        <w:t xml:space="preserve"> Global reach increases competition, making attention scarce</w:t>
      </w:r>
      <w:r>
        <w:rPr>
          <w:rFonts w:hint="default" w:cs="Times New Roman"/>
          <w:sz w:val="24"/>
          <w:szCs w:val="24"/>
          <w:lang w:val="en-US"/>
        </w:rPr>
        <w:t>.</w:t>
      </w:r>
    </w:p>
    <w:p w14:paraId="4E5926F6">
      <w:pPr>
        <w:pStyle w:val="7"/>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sz w:val="24"/>
          <w:szCs w:val="24"/>
        </w:rPr>
        <w:t xml:space="preserve">Successful distribution strategies balance </w:t>
      </w:r>
      <w:r>
        <w:rPr>
          <w:rStyle w:val="8"/>
          <w:rFonts w:hint="default" w:ascii="Times New Roman" w:hAnsi="Times New Roman" w:cs="Times New Roman"/>
          <w:i/>
          <w:iCs/>
          <w:sz w:val="24"/>
          <w:szCs w:val="24"/>
        </w:rPr>
        <w:t>tech efficiency, creative autonomy and cultural relevance</w:t>
      </w:r>
      <w:r>
        <w:rPr>
          <w:rFonts w:hint="default" w:ascii="Times New Roman" w:hAnsi="Times New Roman" w:cs="Times New Roman"/>
          <w:i/>
          <w:iCs/>
          <w:sz w:val="24"/>
          <w:szCs w:val="24"/>
        </w:rPr>
        <w:t>.</w:t>
      </w:r>
    </w:p>
    <w:p w14:paraId="76814F23">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Future </w:t>
      </w:r>
      <w:r>
        <w:rPr>
          <w:rStyle w:val="8"/>
          <w:rFonts w:hint="default" w:ascii="Times New Roman" w:hAnsi="Times New Roman" w:cs="Times New Roman"/>
          <w:b/>
          <w:bCs/>
          <w:sz w:val="24"/>
          <w:szCs w:val="24"/>
          <w:lang w:val="en-US"/>
        </w:rPr>
        <w:t>o</w:t>
      </w:r>
      <w:r>
        <w:rPr>
          <w:rStyle w:val="8"/>
          <w:rFonts w:hint="default" w:ascii="Times New Roman" w:hAnsi="Times New Roman" w:cs="Times New Roman"/>
          <w:b/>
          <w:bCs/>
          <w:sz w:val="24"/>
          <w:szCs w:val="24"/>
        </w:rPr>
        <w:t xml:space="preserve">utlook: </w:t>
      </w:r>
      <w:r>
        <w:rPr>
          <w:rStyle w:val="8"/>
          <w:rFonts w:hint="default" w:ascii="Times New Roman" w:hAnsi="Times New Roman" w:cs="Times New Roman"/>
          <w:b/>
          <w:bCs/>
          <w:i/>
          <w:iCs/>
          <w:sz w:val="24"/>
          <w:szCs w:val="24"/>
        </w:rPr>
        <w:t xml:space="preserve">The </w:t>
      </w:r>
      <w:r>
        <w:rPr>
          <w:rStyle w:val="8"/>
          <w:rFonts w:hint="default" w:ascii="Times New Roman" w:hAnsi="Times New Roman" w:cs="Times New Roman"/>
          <w:b/>
          <w:bCs/>
          <w:i/>
          <w:iCs/>
          <w:sz w:val="24"/>
          <w:szCs w:val="24"/>
          <w:lang w:val="en-US"/>
        </w:rPr>
        <w:t>f</w:t>
      </w:r>
      <w:r>
        <w:rPr>
          <w:rStyle w:val="8"/>
          <w:rFonts w:hint="default" w:ascii="Times New Roman" w:hAnsi="Times New Roman" w:cs="Times New Roman"/>
          <w:b/>
          <w:bCs/>
          <w:i/>
          <w:iCs/>
          <w:sz w:val="24"/>
          <w:szCs w:val="24"/>
        </w:rPr>
        <w:t xml:space="preserve">ully </w:t>
      </w:r>
      <w:r>
        <w:rPr>
          <w:rStyle w:val="8"/>
          <w:rFonts w:hint="default" w:ascii="Times New Roman" w:hAnsi="Times New Roman" w:cs="Times New Roman"/>
          <w:b/>
          <w:bCs/>
          <w:i/>
          <w:iCs/>
          <w:sz w:val="24"/>
          <w:szCs w:val="24"/>
          <w:lang w:val="en-US"/>
        </w:rPr>
        <w:t>i</w:t>
      </w:r>
      <w:r>
        <w:rPr>
          <w:rStyle w:val="8"/>
          <w:rFonts w:hint="default" w:ascii="Times New Roman" w:hAnsi="Times New Roman" w:cs="Times New Roman"/>
          <w:b/>
          <w:bCs/>
          <w:i/>
          <w:iCs/>
          <w:sz w:val="24"/>
          <w:szCs w:val="24"/>
        </w:rPr>
        <w:t xml:space="preserve">ntegrated </w:t>
      </w:r>
      <w:r>
        <w:rPr>
          <w:rStyle w:val="8"/>
          <w:rFonts w:hint="default" w:ascii="Times New Roman" w:hAnsi="Times New Roman" w:cs="Times New Roman"/>
          <w:b/>
          <w:bCs/>
          <w:i/>
          <w:iCs/>
          <w:sz w:val="24"/>
          <w:szCs w:val="24"/>
          <w:lang w:val="en-US"/>
        </w:rPr>
        <w:t>e</w:t>
      </w:r>
      <w:r>
        <w:rPr>
          <w:rStyle w:val="8"/>
          <w:rFonts w:hint="default" w:ascii="Times New Roman" w:hAnsi="Times New Roman" w:cs="Times New Roman"/>
          <w:b/>
          <w:bCs/>
          <w:i/>
          <w:iCs/>
          <w:sz w:val="24"/>
          <w:szCs w:val="24"/>
        </w:rPr>
        <w:t>cosystem</w:t>
      </w:r>
    </w:p>
    <w:p w14:paraId="7226A49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future of distribution is </w:t>
      </w:r>
      <w:r>
        <w:rPr>
          <w:rStyle w:val="8"/>
          <w:rFonts w:hint="default" w:ascii="Times New Roman" w:hAnsi="Times New Roman" w:cs="Times New Roman"/>
          <w:i/>
          <w:iCs/>
          <w:sz w:val="24"/>
          <w:szCs w:val="24"/>
        </w:rPr>
        <w:t>hybrid, global, and interactive</w:t>
      </w:r>
      <w:r>
        <w:rPr>
          <w:rFonts w:hint="default" w:ascii="Times New Roman" w:hAnsi="Times New Roman" w:cs="Times New Roman"/>
          <w:i/>
          <w:iCs/>
          <w:sz w:val="24"/>
          <w:szCs w:val="24"/>
        </w:rPr>
        <w:t>:</w:t>
      </w:r>
    </w:p>
    <w:p w14:paraId="563D68E1">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AI predicts audience demand and personalizes delivery</w:t>
      </w:r>
      <w:r>
        <w:rPr>
          <w:rFonts w:hint="default" w:cs="Times New Roman"/>
          <w:sz w:val="24"/>
          <w:szCs w:val="24"/>
          <w:lang w:val="en-US"/>
        </w:rPr>
        <w:t>.</w:t>
      </w:r>
    </w:p>
    <w:p w14:paraId="64CC1E43">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Blockchain ensures transparent compensation and rights management</w:t>
      </w:r>
      <w:r>
        <w:rPr>
          <w:rFonts w:hint="default" w:cs="Times New Roman"/>
          <w:sz w:val="24"/>
          <w:szCs w:val="24"/>
          <w:lang w:val="en-US"/>
        </w:rPr>
        <w:t>.</w:t>
      </w:r>
    </w:p>
    <w:p w14:paraId="6371E242">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Direct-to-fan models supplement platform distribution, fostering engagement and loyalty</w:t>
      </w:r>
      <w:r>
        <w:rPr>
          <w:rFonts w:hint="default" w:cs="Times New Roman"/>
          <w:sz w:val="24"/>
          <w:szCs w:val="24"/>
          <w:lang w:val="en-US"/>
        </w:rPr>
        <w:t>.</w:t>
      </w:r>
    </w:p>
    <w:p w14:paraId="287D531B">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Cross-industry applications: streaming, gaming, media, education and commerce all converge</w:t>
      </w:r>
      <w:r>
        <w:rPr>
          <w:rFonts w:hint="default" w:cs="Times New Roman"/>
          <w:sz w:val="24"/>
          <w:szCs w:val="24"/>
          <w:lang w:val="en-US"/>
        </w:rPr>
        <w:t>.</w:t>
      </w:r>
    </w:p>
    <w:p w14:paraId="01EF984B">
      <w:pPr>
        <w:pStyle w:val="7"/>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sz w:val="24"/>
          <w:szCs w:val="24"/>
        </w:rPr>
        <w:t xml:space="preserve">Distribution is no longer just delivery; it is </w:t>
      </w:r>
      <w:r>
        <w:rPr>
          <w:rStyle w:val="8"/>
          <w:rFonts w:hint="default" w:ascii="Times New Roman" w:hAnsi="Times New Roman" w:cs="Times New Roman"/>
          <w:sz w:val="24"/>
          <w:szCs w:val="24"/>
        </w:rPr>
        <w:t>a</w:t>
      </w:r>
      <w:r>
        <w:rPr>
          <w:rStyle w:val="8"/>
          <w:rFonts w:hint="default" w:ascii="Times New Roman" w:hAnsi="Times New Roman" w:cs="Times New Roman"/>
          <w:i/>
          <w:iCs/>
          <w:sz w:val="24"/>
          <w:szCs w:val="24"/>
        </w:rPr>
        <w:t xml:space="preserve"> strategic driver of cultural influence, business sustainability and global reach</w:t>
      </w:r>
      <w:r>
        <w:rPr>
          <w:rFonts w:hint="default" w:ascii="Times New Roman" w:hAnsi="Times New Roman" w:cs="Times New Roman"/>
          <w:i/>
          <w:iCs/>
          <w:sz w:val="24"/>
          <w:szCs w:val="24"/>
        </w:rPr>
        <w:t>.</w:t>
      </w:r>
    </w:p>
    <w:p w14:paraId="340DBD5E">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Conclusion: </w:t>
      </w:r>
      <w:r>
        <w:rPr>
          <w:rStyle w:val="8"/>
          <w:rFonts w:hint="default" w:ascii="Times New Roman" w:hAnsi="Times New Roman" w:cs="Times New Roman"/>
          <w:b/>
          <w:bCs/>
          <w:i/>
          <w:iCs/>
          <w:sz w:val="24"/>
          <w:szCs w:val="24"/>
        </w:rPr>
        <w:t xml:space="preserve">Distribution as </w:t>
      </w:r>
      <w:r>
        <w:rPr>
          <w:rStyle w:val="8"/>
          <w:rFonts w:hint="default" w:ascii="Times New Roman" w:hAnsi="Times New Roman" w:cs="Times New Roman"/>
          <w:b/>
          <w:bCs/>
          <w:i/>
          <w:iCs/>
          <w:sz w:val="24"/>
          <w:szCs w:val="24"/>
          <w:lang w:val="en-US"/>
        </w:rPr>
        <w:t>c</w:t>
      </w:r>
      <w:r>
        <w:rPr>
          <w:rStyle w:val="8"/>
          <w:rFonts w:hint="default" w:ascii="Times New Roman" w:hAnsi="Times New Roman" w:cs="Times New Roman"/>
          <w:b/>
          <w:bCs/>
          <w:i/>
          <w:iCs/>
          <w:sz w:val="24"/>
          <w:szCs w:val="24"/>
        </w:rPr>
        <w:t xml:space="preserve">ulture and </w:t>
      </w:r>
      <w:r>
        <w:rPr>
          <w:rStyle w:val="8"/>
          <w:rFonts w:hint="default" w:ascii="Times New Roman" w:hAnsi="Times New Roman" w:cs="Times New Roman"/>
          <w:b/>
          <w:bCs/>
          <w:i/>
          <w:iCs/>
          <w:sz w:val="24"/>
          <w:szCs w:val="24"/>
          <w:lang w:val="en-US"/>
        </w:rPr>
        <w:t>s</w:t>
      </w:r>
      <w:r>
        <w:rPr>
          <w:rStyle w:val="8"/>
          <w:rFonts w:hint="default" w:ascii="Times New Roman" w:hAnsi="Times New Roman" w:cs="Times New Roman"/>
          <w:b/>
          <w:bCs/>
          <w:i/>
          <w:iCs/>
          <w:sz w:val="24"/>
          <w:szCs w:val="24"/>
        </w:rPr>
        <w:t>trategy</w:t>
      </w:r>
    </w:p>
    <w:p w14:paraId="07A944A3">
      <w:pPr>
        <w:pStyle w:val="7"/>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sz w:val="24"/>
          <w:szCs w:val="24"/>
        </w:rPr>
        <w:t xml:space="preserve">Distribution has evolved from physical supply chains to </w:t>
      </w:r>
      <w:r>
        <w:rPr>
          <w:rStyle w:val="8"/>
          <w:rFonts w:hint="default" w:ascii="Times New Roman" w:hAnsi="Times New Roman" w:cs="Times New Roman"/>
          <w:i/>
          <w:iCs/>
          <w:sz w:val="24"/>
          <w:szCs w:val="24"/>
        </w:rPr>
        <w:t>digital, data-driven and creator-centric ecosystems</w:t>
      </w:r>
      <w:r>
        <w:rPr>
          <w:rFonts w:hint="default" w:ascii="Times New Roman" w:hAnsi="Times New Roman" w:cs="Times New Roman"/>
          <w:i/>
          <w:iCs/>
          <w:sz w:val="24"/>
          <w:szCs w:val="24"/>
        </w:rPr>
        <w:t>:</w:t>
      </w:r>
    </w:p>
    <w:p w14:paraId="77D546DA">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Creators have more control, reach and financial independence than ever</w:t>
      </w:r>
      <w:r>
        <w:rPr>
          <w:rFonts w:hint="default" w:cs="Times New Roman"/>
          <w:sz w:val="24"/>
          <w:szCs w:val="24"/>
          <w:lang w:val="en-US"/>
        </w:rPr>
        <w:t>.</w:t>
      </w:r>
    </w:p>
    <w:p w14:paraId="7B65647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Technology enhances scalability, personalization and efficiency</w:t>
      </w:r>
      <w:r>
        <w:rPr>
          <w:rFonts w:hint="default" w:cs="Times New Roman"/>
          <w:sz w:val="24"/>
          <w:szCs w:val="24"/>
          <w:lang w:val="en-US"/>
        </w:rPr>
        <w:t>.</w:t>
      </w:r>
    </w:p>
    <w:p w14:paraId="5FC79E1F">
      <w:pPr>
        <w:pStyle w:val="7"/>
        <w:keepNext w:val="0"/>
        <w:keepLines w:val="0"/>
        <w:widowControl/>
        <w:numPr>
          <w:ilvl w:val="0"/>
          <w:numId w:val="1"/>
        </w:numPr>
        <w:suppressLineNumbers w:val="0"/>
        <w:ind w:left="420" w:leftChars="0" w:hanging="420" w:firstLineChars="0"/>
        <w:rPr>
          <w:rFonts w:hint="default" w:cs="Times New Roman"/>
          <w:sz w:val="24"/>
          <w:szCs w:val="24"/>
          <w:lang w:val="en-US"/>
        </w:rPr>
      </w:pPr>
      <w:r>
        <w:rPr>
          <w:rFonts w:hint="default" w:ascii="Times New Roman" w:hAnsi="Times New Roman" w:cs="Times New Roman"/>
          <w:sz w:val="24"/>
          <w:szCs w:val="24"/>
        </w:rPr>
        <w:t>Cultural sensitivity and global strategy ensure relevance in diverse markets</w:t>
      </w:r>
      <w:r>
        <w:rPr>
          <w:rFonts w:hint="default" w:cs="Times New Roman"/>
          <w:sz w:val="24"/>
          <w:szCs w:val="24"/>
          <w:lang w:val="en-US"/>
        </w:rPr>
        <w:t>.</w:t>
      </w:r>
    </w:p>
    <w:p w14:paraId="0134842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2025, distribution is no longer behind-the-scenes logistics</w:t>
      </w:r>
      <w:r>
        <w:rPr>
          <w:rFonts w:hint="default" w:cs="Times New Roman"/>
          <w:sz w:val="24"/>
          <w:szCs w:val="24"/>
          <w:lang w:val="en-US"/>
        </w:rPr>
        <w:t xml:space="preserve">, </w:t>
      </w:r>
      <w:r>
        <w:rPr>
          <w:rFonts w:hint="default" w:ascii="Times New Roman" w:hAnsi="Times New Roman" w:cs="Times New Roman"/>
          <w:sz w:val="24"/>
          <w:szCs w:val="24"/>
        </w:rPr>
        <w:t xml:space="preserve">it is </w:t>
      </w:r>
      <w:r>
        <w:rPr>
          <w:rStyle w:val="8"/>
          <w:rFonts w:hint="default" w:ascii="Times New Roman" w:hAnsi="Times New Roman" w:cs="Times New Roman"/>
          <w:i/>
          <w:iCs/>
          <w:sz w:val="24"/>
          <w:szCs w:val="24"/>
        </w:rPr>
        <w:t>a central pillar of creativity, commerce, and culture</w:t>
      </w:r>
      <w:r>
        <w:rPr>
          <w:rFonts w:hint="default" w:ascii="Times New Roman" w:hAnsi="Times New Roman" w:cs="Times New Roman"/>
          <w:sz w:val="24"/>
          <w:szCs w:val="24"/>
        </w:rPr>
        <w:t>, shaping how content is made, shared and experienced worldwide.</w:t>
      </w:r>
    </w:p>
    <w:p w14:paraId="00C5D160"/>
    <w:p w14:paraId="143920A2"/>
    <w:p w14:paraId="0754B278"/>
    <w:p w14:paraId="5BCCDBE9"/>
    <w:p w14:paraId="3C85928B"/>
    <w:p w14:paraId="197E0BC2"/>
    <w:p w14:paraId="6C8398DD"/>
    <w:p w14:paraId="5E030CF5"/>
    <w:p w14:paraId="0CF0024B"/>
    <w:p w14:paraId="0E4161B0">
      <w:pPr>
        <w:pStyle w:val="7"/>
        <w:keepNext w:val="0"/>
        <w:keepLines w:val="0"/>
        <w:widowControl/>
        <w:suppressLineNumbers w:val="0"/>
        <w:ind w:firstLine="5280" w:firstLineChars="2200"/>
        <w:rPr>
          <w:rFonts w:hint="default" w:ascii="Times New Roman" w:hAnsi="Times New Roman" w:cs="Times New Roman"/>
          <w:sz w:val="24"/>
          <w:szCs w:val="24"/>
        </w:rPr>
      </w:pPr>
      <w:r>
        <w:rPr>
          <w:rStyle w:val="6"/>
          <w:rFonts w:hint="default" w:ascii="Times New Roman" w:hAnsi="Times New Roman" w:cs="Times New Roman"/>
          <w:sz w:val="24"/>
          <w:szCs w:val="24"/>
        </w:rPr>
        <w:t>By Jimmy Choi</w:t>
      </w:r>
      <w:r>
        <w:rPr>
          <w:rStyle w:val="6"/>
          <w:rFonts w:hint="default" w:cs="Times New Roman"/>
          <w:sz w:val="24"/>
          <w:szCs w:val="24"/>
          <w:lang w:val="en-US"/>
        </w:rPr>
        <w:t>-</w:t>
      </w:r>
      <w:r>
        <w:rPr>
          <w:rStyle w:val="6"/>
          <w:rFonts w:hint="default" w:ascii="Times New Roman" w:hAnsi="Times New Roman" w:cs="Times New Roman"/>
          <w:sz w:val="24"/>
          <w:szCs w:val="24"/>
        </w:rPr>
        <w:t>2025</w:t>
      </w:r>
    </w:p>
    <w:p w14:paraId="4D3BB64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13DF3D"/>
    <w:multiLevelType w:val="singleLevel"/>
    <w:tmpl w:val="1E13DF3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5A78B0"/>
    <w:rsid w:val="0D8E1108"/>
    <w:rsid w:val="1280112E"/>
    <w:rsid w:val="207B4B5A"/>
    <w:rsid w:val="2A8E0890"/>
    <w:rsid w:val="2CAA2D56"/>
    <w:rsid w:val="36164179"/>
    <w:rsid w:val="43CE64CC"/>
    <w:rsid w:val="43EF6349"/>
    <w:rsid w:val="45425E4C"/>
    <w:rsid w:val="5443031F"/>
    <w:rsid w:val="5F2176AD"/>
    <w:rsid w:val="60EC2A9B"/>
    <w:rsid w:val="672777C9"/>
    <w:rsid w:val="67453FD9"/>
    <w:rsid w:val="73F51E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2025-11-28T14:59:00Z</dcterms:created>
  <dc:creator>Admin</dc:creator>
  <cp:lastModifiedBy>Admin</cp:lastModifiedBy>
  <dcterms:modified xsi:type="dcterms:W3CDTF">2025-11-28T21:43:08Z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664D9578A90B46A290144B281DF8F3C5_12</vt:lpwstr>
  </property>
</Properties>
</file>