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2FA6C">
      <w:pPr>
        <w:pStyle w:val="2"/>
        <w:keepNext w:val="0"/>
        <w:keepLines w:val="0"/>
        <w:widowControl/>
        <w:suppressLineNumbers w:val="0"/>
        <w:jc w:val="center"/>
        <w:rPr>
          <w:rStyle w:val="8"/>
          <w:rFonts w:hint="default" w:ascii="Times New Roman" w:hAnsi="Times New Roman" w:cs="Times New Roman"/>
          <w:b/>
          <w:bCs/>
          <w:sz w:val="44"/>
          <w:szCs w:val="44"/>
        </w:rPr>
      </w:pPr>
      <w:r>
        <w:rPr>
          <w:rStyle w:val="8"/>
          <w:rFonts w:hint="default" w:ascii="Times New Roman" w:hAnsi="Times New Roman" w:cs="Times New Roman"/>
          <w:b/>
          <w:bCs/>
          <w:sz w:val="44"/>
          <w:szCs w:val="44"/>
        </w:rPr>
        <w:t>REIMAGINING RECORD LABELS</w:t>
      </w:r>
    </w:p>
    <w:p w14:paraId="6421C91E">
      <w:pPr>
        <w:pStyle w:val="2"/>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i/>
          <w:iCs/>
          <w:sz w:val="24"/>
          <w:szCs w:val="24"/>
        </w:rPr>
        <w:t xml:space="preserve">How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echnology, </w:t>
      </w:r>
      <w:r>
        <w:rPr>
          <w:rStyle w:val="8"/>
          <w:rFonts w:hint="default" w:ascii="Times New Roman" w:hAnsi="Times New Roman" w:cs="Times New Roman"/>
          <w:b/>
          <w:bCs/>
          <w:i/>
          <w:iCs/>
          <w:sz w:val="24"/>
          <w:szCs w:val="24"/>
          <w:lang w:val="en-US"/>
        </w:rPr>
        <w:t>d</w:t>
      </w:r>
      <w:r>
        <w:rPr>
          <w:rStyle w:val="8"/>
          <w:rFonts w:hint="default" w:ascii="Times New Roman" w:hAnsi="Times New Roman" w:cs="Times New Roman"/>
          <w:b/>
          <w:bCs/>
          <w:i/>
          <w:iCs/>
          <w:sz w:val="24"/>
          <w:szCs w:val="24"/>
        </w:rPr>
        <w:t xml:space="preserve">ata and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reator-</w:t>
      </w:r>
      <w:r>
        <w:rPr>
          <w:rStyle w:val="8"/>
          <w:rFonts w:hint="default" w:ascii="Times New Roman" w:hAnsi="Times New Roman" w:cs="Times New Roman"/>
          <w:b/>
          <w:bCs/>
          <w:i/>
          <w:iCs/>
          <w:sz w:val="24"/>
          <w:szCs w:val="24"/>
          <w:lang w:val="en-US"/>
        </w:rPr>
        <w:t>l</w:t>
      </w:r>
      <w:r>
        <w:rPr>
          <w:rStyle w:val="8"/>
          <w:rFonts w:hint="default" w:ascii="Times New Roman" w:hAnsi="Times New Roman" w:cs="Times New Roman"/>
          <w:b/>
          <w:bCs/>
          <w:i/>
          <w:iCs/>
          <w:sz w:val="24"/>
          <w:szCs w:val="24"/>
        </w:rPr>
        <w:t xml:space="preserve">ed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odels </w:t>
      </w:r>
      <w:r>
        <w:rPr>
          <w:rStyle w:val="8"/>
          <w:rFonts w:hint="default" w:ascii="Times New Roman" w:hAnsi="Times New Roman" w:cs="Times New Roman"/>
          <w:b/>
          <w:bCs/>
          <w:i/>
          <w:iCs/>
          <w:sz w:val="24"/>
          <w:szCs w:val="24"/>
          <w:lang w:val="en-US"/>
        </w:rPr>
        <w:t>a</w:t>
      </w:r>
      <w:r>
        <w:rPr>
          <w:rStyle w:val="8"/>
          <w:rFonts w:hint="default" w:ascii="Times New Roman" w:hAnsi="Times New Roman" w:cs="Times New Roman"/>
          <w:b/>
          <w:bCs/>
          <w:i/>
          <w:iCs/>
          <w:sz w:val="24"/>
          <w:szCs w:val="24"/>
        </w:rPr>
        <w:t xml:space="preserve">re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 xml:space="preserve">haping the </w:t>
      </w:r>
      <w:r>
        <w:rPr>
          <w:rStyle w:val="8"/>
          <w:rFonts w:hint="default" w:ascii="Times New Roman" w:hAnsi="Times New Roman" w:cs="Times New Roman"/>
          <w:b/>
          <w:bCs/>
          <w:i/>
          <w:iCs/>
          <w:sz w:val="24"/>
          <w:szCs w:val="24"/>
          <w:lang w:val="en-US"/>
        </w:rPr>
        <w:t>f</w:t>
      </w:r>
      <w:r>
        <w:rPr>
          <w:rStyle w:val="8"/>
          <w:rFonts w:hint="default" w:ascii="Times New Roman" w:hAnsi="Times New Roman" w:cs="Times New Roman"/>
          <w:b/>
          <w:bCs/>
          <w:i/>
          <w:iCs/>
          <w:sz w:val="24"/>
          <w:szCs w:val="24"/>
        </w:rPr>
        <w:t xml:space="preserve">uture of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usic</w:t>
      </w:r>
    </w:p>
    <w:p w14:paraId="7EED1EA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Once, record labels were </w:t>
      </w:r>
      <w:r>
        <w:rPr>
          <w:rStyle w:val="8"/>
          <w:rFonts w:hint="default" w:ascii="Times New Roman" w:hAnsi="Times New Roman" w:cs="Times New Roman"/>
          <w:sz w:val="24"/>
          <w:szCs w:val="24"/>
        </w:rPr>
        <w:t>the ultimate gatekeepers</w:t>
      </w:r>
      <w:r>
        <w:rPr>
          <w:rFonts w:hint="default" w:ascii="Times New Roman" w:hAnsi="Times New Roman" w:cs="Times New Roman"/>
          <w:sz w:val="24"/>
          <w:szCs w:val="24"/>
        </w:rPr>
        <w:t xml:space="preserve"> of the music industry. They controlled talent scouting, recording budgets, distribution, marketing and ultimately, which artists the world heard. In 2025, labels stil</w:t>
      </w:r>
      <w:bookmarkStart w:id="0" w:name="_GoBack"/>
      <w:bookmarkEnd w:id="0"/>
      <w:r>
        <w:rPr>
          <w:rFonts w:hint="default" w:ascii="Times New Roman" w:hAnsi="Times New Roman" w:cs="Times New Roman"/>
          <w:sz w:val="24"/>
          <w:szCs w:val="24"/>
        </w:rPr>
        <w:t>l exist but the rules of the game have changed dramatically.</w:t>
      </w:r>
    </w:p>
    <w:p w14:paraId="4FB6842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platforms, AI tools and independent, creator-led models have disrupted traditional hierarchies. Labels are reinventing themselves</w:t>
      </w:r>
      <w:r>
        <w:rPr>
          <w:rFonts w:hint="default" w:cs="Times New Roman"/>
          <w:sz w:val="24"/>
          <w:szCs w:val="24"/>
          <w:lang w:val="en-US"/>
        </w:rPr>
        <w:t xml:space="preserve"> </w:t>
      </w:r>
      <w:r>
        <w:rPr>
          <w:rFonts w:hint="default" w:ascii="Times New Roman" w:hAnsi="Times New Roman" w:cs="Times New Roman"/>
          <w:sz w:val="24"/>
          <w:szCs w:val="24"/>
        </w:rPr>
        <w:t xml:space="preserve">combining data, technology and cultural curation to remain relevant while artists claim unprecedented independence. This article explores how labels are navigating </w:t>
      </w:r>
      <w:r>
        <w:rPr>
          <w:rStyle w:val="8"/>
          <w:rFonts w:hint="default" w:ascii="Times New Roman" w:hAnsi="Times New Roman" w:cs="Times New Roman"/>
          <w:sz w:val="24"/>
          <w:szCs w:val="24"/>
        </w:rPr>
        <w:t>the hybrid era of music</w:t>
      </w:r>
      <w:r>
        <w:rPr>
          <w:rFonts w:hint="default" w:ascii="Times New Roman" w:hAnsi="Times New Roman" w:cs="Times New Roman"/>
          <w:sz w:val="24"/>
          <w:szCs w:val="24"/>
        </w:rPr>
        <w:t>, blending tradition, innovation and cultural influence.</w:t>
      </w:r>
    </w:p>
    <w:p w14:paraId="522D29D0">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 xml:space="preserve">ecline and </w:t>
      </w:r>
      <w:r>
        <w:rPr>
          <w:rStyle w:val="8"/>
          <w:rFonts w:hint="default" w:ascii="Times New Roman" w:hAnsi="Times New Roman" w:cs="Times New Roman"/>
          <w:b/>
          <w:bCs/>
          <w:sz w:val="24"/>
          <w:szCs w:val="24"/>
          <w:lang w:val="en-US"/>
        </w:rPr>
        <w:t>r</w:t>
      </w:r>
      <w:r>
        <w:rPr>
          <w:rStyle w:val="8"/>
          <w:rFonts w:hint="default" w:ascii="Times New Roman" w:hAnsi="Times New Roman" w:cs="Times New Roman"/>
          <w:b/>
          <w:bCs/>
          <w:sz w:val="24"/>
          <w:szCs w:val="24"/>
        </w:rPr>
        <w:t xml:space="preserve">einvention of </w:t>
      </w:r>
      <w:r>
        <w:rPr>
          <w:rStyle w:val="8"/>
          <w:rFonts w:hint="default" w:ascii="Times New Roman" w:hAnsi="Times New Roman" w:cs="Times New Roman"/>
          <w:b/>
          <w:bCs/>
          <w:sz w:val="24"/>
          <w:szCs w:val="24"/>
          <w:lang w:val="en-US"/>
        </w:rPr>
        <w:t>t</w:t>
      </w:r>
      <w:r>
        <w:rPr>
          <w:rStyle w:val="8"/>
          <w:rFonts w:hint="default" w:ascii="Times New Roman" w:hAnsi="Times New Roman" w:cs="Times New Roman"/>
          <w:b/>
          <w:bCs/>
          <w:sz w:val="24"/>
          <w:szCs w:val="24"/>
        </w:rPr>
        <w:t xml:space="preserve">raditional </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abels</w:t>
      </w:r>
    </w:p>
    <w:p w14:paraId="64D52FC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Traditional labels such as Universal, Sony and Warner once dictated the music industry. But the rise of digital platforms and streaming services has eroded their gatekeeping power</w:t>
      </w:r>
      <w:r>
        <w:rPr>
          <w:rFonts w:hint="default" w:cs="Times New Roman"/>
          <w:sz w:val="24"/>
          <w:szCs w:val="24"/>
          <w:lang w:val="en-US"/>
        </w:rPr>
        <w:t xml:space="preserve"> through</w:t>
      </w:r>
      <w:r>
        <w:rPr>
          <w:rFonts w:hint="default" w:ascii="Times New Roman" w:hAnsi="Times New Roman" w:cs="Times New Roman"/>
          <w:sz w:val="24"/>
          <w:szCs w:val="24"/>
        </w:rPr>
        <w:t>:</w:t>
      </w:r>
    </w:p>
    <w:p w14:paraId="1FA9A72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Artists can distribute music directly via Spotify, Bandcamp or DistroKid</w:t>
      </w:r>
      <w:r>
        <w:rPr>
          <w:rFonts w:hint="default" w:cs="Times New Roman"/>
          <w:sz w:val="24"/>
          <w:szCs w:val="24"/>
          <w:lang w:val="en-US"/>
        </w:rPr>
        <w:t>.</w:t>
      </w:r>
    </w:p>
    <w:p w14:paraId="0DF1A49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Social media allows creators to build global fanbases independently</w:t>
      </w:r>
      <w:r>
        <w:rPr>
          <w:rFonts w:hint="default" w:cs="Times New Roman"/>
          <w:sz w:val="24"/>
          <w:szCs w:val="24"/>
          <w:lang w:val="en-US"/>
        </w:rPr>
        <w:t>.</w:t>
      </w:r>
    </w:p>
    <w:p w14:paraId="4D7FE0A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Crowdfunding, patronage and merchandise reduce dependence on labels</w:t>
      </w:r>
      <w:r>
        <w:rPr>
          <w:rFonts w:hint="default" w:cs="Times New Roman"/>
          <w:sz w:val="24"/>
          <w:szCs w:val="24"/>
          <w:lang w:val="en-US"/>
        </w:rPr>
        <w:t>.</w:t>
      </w:r>
    </w:p>
    <w:p w14:paraId="020E554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However, labels are not disappearing. Instead, they are </w:t>
      </w:r>
      <w:r>
        <w:rPr>
          <w:rStyle w:val="8"/>
          <w:rFonts w:hint="default" w:ascii="Times New Roman" w:hAnsi="Times New Roman" w:cs="Times New Roman"/>
          <w:sz w:val="24"/>
          <w:szCs w:val="24"/>
        </w:rPr>
        <w:t>reinventing themselves</w:t>
      </w:r>
      <w:r>
        <w:rPr>
          <w:rStyle w:val="8"/>
          <w:rFonts w:hint="default" w:cs="Times New Roman"/>
          <w:sz w:val="24"/>
          <w:szCs w:val="24"/>
          <w:lang w:val="en-US"/>
        </w:rPr>
        <w:t xml:space="preserve"> by</w:t>
      </w:r>
      <w:r>
        <w:rPr>
          <w:rFonts w:hint="default" w:ascii="Times New Roman" w:hAnsi="Times New Roman" w:cs="Times New Roman"/>
          <w:sz w:val="24"/>
          <w:szCs w:val="24"/>
        </w:rPr>
        <w:t>:</w:t>
      </w:r>
    </w:p>
    <w:p w14:paraId="34C5847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Investing in AI-assisted artist discovery and predictive analytics</w:t>
      </w:r>
      <w:r>
        <w:rPr>
          <w:rFonts w:hint="default" w:cs="Times New Roman"/>
          <w:sz w:val="24"/>
          <w:szCs w:val="24"/>
          <w:lang w:val="en-US"/>
        </w:rPr>
        <w:t>.</w:t>
      </w:r>
    </w:p>
    <w:p w14:paraId="59B70C3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Partnering with streaming platforms for playlist placement and marketing</w:t>
      </w:r>
      <w:r>
        <w:rPr>
          <w:rFonts w:hint="default" w:cs="Times New Roman"/>
          <w:sz w:val="24"/>
          <w:szCs w:val="24"/>
          <w:lang w:val="en-US"/>
        </w:rPr>
        <w:t>.</w:t>
      </w:r>
    </w:p>
    <w:p w14:paraId="0CE73CC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Expanding globally to leverage emerging markets and culturally localized content</w:t>
      </w:r>
      <w:r>
        <w:rPr>
          <w:rFonts w:hint="default" w:cs="Times New Roman"/>
          <w:sz w:val="24"/>
          <w:szCs w:val="24"/>
          <w:lang w:val="en-US"/>
        </w:rPr>
        <w:t>.</w:t>
      </w:r>
    </w:p>
    <w:p w14:paraId="1775383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traditional label isn’t gone; it’s evolving,” says A&amp;R executive Malik Thompson. “Our role is now to </w:t>
      </w:r>
      <w:r>
        <w:rPr>
          <w:rStyle w:val="8"/>
          <w:rFonts w:hint="default" w:ascii="Times New Roman" w:hAnsi="Times New Roman" w:cs="Times New Roman"/>
          <w:sz w:val="24"/>
          <w:szCs w:val="24"/>
        </w:rPr>
        <w:t>augment creativity with strategy</w:t>
      </w:r>
      <w:r>
        <w:rPr>
          <w:rFonts w:hint="default" w:ascii="Times New Roman" w:hAnsi="Times New Roman" w:cs="Times New Roman"/>
          <w:sz w:val="24"/>
          <w:szCs w:val="24"/>
        </w:rPr>
        <w:t>, not just control it.”</w:t>
      </w:r>
    </w:p>
    <w:p w14:paraId="678CC534">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Creator-</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 xml:space="preserve">ed </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 xml:space="preserve">abels: </w:t>
      </w:r>
      <w:r>
        <w:rPr>
          <w:rStyle w:val="8"/>
          <w:rFonts w:hint="default" w:ascii="Times New Roman" w:hAnsi="Times New Roman" w:cs="Times New Roman"/>
          <w:b/>
          <w:bCs/>
          <w:i/>
          <w:iCs/>
          <w:sz w:val="24"/>
          <w:szCs w:val="24"/>
        </w:rPr>
        <w:t xml:space="preserve">Artists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 xml:space="preserve">aking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ontrol</w:t>
      </w:r>
    </w:p>
    <w:p w14:paraId="498FF9B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Independent artists increasingly run their own labels, a shift that redistributes power from corporations to creators</w:t>
      </w:r>
      <w:r>
        <w:rPr>
          <w:rFonts w:hint="default" w:cs="Times New Roman"/>
          <w:sz w:val="24"/>
          <w:szCs w:val="24"/>
          <w:lang w:val="en-US"/>
        </w:rPr>
        <w:t xml:space="preserve"> through</w:t>
      </w:r>
      <w:r>
        <w:rPr>
          <w:rFonts w:hint="default" w:ascii="Times New Roman" w:hAnsi="Times New Roman" w:cs="Times New Roman"/>
          <w:sz w:val="24"/>
          <w:szCs w:val="24"/>
        </w:rPr>
        <w:t>:</w:t>
      </w:r>
    </w:p>
    <w:p w14:paraId="7B5E272A">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Artist-run labels retain ownership of masters and intellectual property</w:t>
      </w:r>
      <w:r>
        <w:rPr>
          <w:rFonts w:hint="default" w:cs="Times New Roman"/>
          <w:sz w:val="24"/>
          <w:szCs w:val="24"/>
          <w:lang w:val="en-US"/>
        </w:rPr>
        <w:t>.</w:t>
      </w:r>
    </w:p>
    <w:p w14:paraId="7B3B551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Direct-to-fan engagement enables subscription models, merchandising and crowdfunding</w:t>
      </w:r>
      <w:r>
        <w:rPr>
          <w:rFonts w:hint="default" w:cs="Times New Roman"/>
          <w:sz w:val="24"/>
          <w:szCs w:val="24"/>
          <w:lang w:val="en-US"/>
        </w:rPr>
        <w:t>.</w:t>
      </w:r>
    </w:p>
    <w:p w14:paraId="102F8E1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Data analytics help indie labels make informed marketing, release and tour decisions</w:t>
      </w:r>
      <w:r>
        <w:rPr>
          <w:rFonts w:hint="default" w:cs="Times New Roman"/>
          <w:sz w:val="24"/>
          <w:szCs w:val="24"/>
          <w:lang w:val="en-US"/>
        </w:rPr>
        <w:t>.</w:t>
      </w:r>
    </w:p>
    <w:p w14:paraId="19388EF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Take singer-songwriter Lena Torres in Berlin, who launched her own micro-label. She produces, markets and distributes her music globally without corporate interference, using AI for beat generation and social analytics. Her label collaborates with other independent artists, pooling resources for promotion while maintaining creative control.</w:t>
      </w:r>
    </w:p>
    <w:p w14:paraId="1122E2D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approach allows artists to </w:t>
      </w:r>
      <w:r>
        <w:rPr>
          <w:rStyle w:val="8"/>
          <w:rFonts w:hint="default" w:ascii="Times New Roman" w:hAnsi="Times New Roman" w:cs="Times New Roman"/>
          <w:sz w:val="24"/>
          <w:szCs w:val="24"/>
        </w:rPr>
        <w:t>control their brand, revenue and narrative</w:t>
      </w:r>
      <w:r>
        <w:rPr>
          <w:rFonts w:hint="default" w:ascii="Times New Roman" w:hAnsi="Times New Roman" w:cs="Times New Roman"/>
          <w:sz w:val="24"/>
          <w:szCs w:val="24"/>
        </w:rPr>
        <w:t>, while still benefiting from a collective structure that provides operational support.</w:t>
      </w:r>
    </w:p>
    <w:p w14:paraId="31B2C208">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AI and </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b/>
          <w:bCs/>
          <w:sz w:val="24"/>
          <w:szCs w:val="24"/>
        </w:rPr>
        <w:t xml:space="preserve">ata: </w:t>
      </w:r>
      <w:r>
        <w:rPr>
          <w:rStyle w:val="8"/>
          <w:rFonts w:hint="default" w:ascii="Times New Roman" w:hAnsi="Times New Roman" w:cs="Times New Roman"/>
          <w:b/>
          <w:bCs/>
          <w:i/>
          <w:iCs/>
          <w:sz w:val="24"/>
          <w:szCs w:val="24"/>
        </w:rPr>
        <w:t xml:space="preserve">The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odern </w:t>
      </w:r>
      <w:r>
        <w:rPr>
          <w:rStyle w:val="8"/>
          <w:rFonts w:hint="default" w:ascii="Times New Roman" w:hAnsi="Times New Roman" w:cs="Times New Roman"/>
          <w:b/>
          <w:bCs/>
          <w:i/>
          <w:iCs/>
          <w:sz w:val="24"/>
          <w:szCs w:val="24"/>
          <w:lang w:val="en-US"/>
        </w:rPr>
        <w:t>l</w:t>
      </w:r>
      <w:r>
        <w:rPr>
          <w:rStyle w:val="8"/>
          <w:rFonts w:hint="default" w:ascii="Times New Roman" w:hAnsi="Times New Roman" w:cs="Times New Roman"/>
          <w:b/>
          <w:bCs/>
          <w:i/>
          <w:iCs/>
          <w:sz w:val="24"/>
          <w:szCs w:val="24"/>
        </w:rPr>
        <w:t xml:space="preserve">abel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oolkit</w:t>
      </w:r>
    </w:p>
    <w:p w14:paraId="3427841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Labels now rely heavily on technology to remain competitive</w:t>
      </w:r>
      <w:r>
        <w:rPr>
          <w:rFonts w:hint="default" w:cs="Times New Roman"/>
          <w:sz w:val="24"/>
          <w:szCs w:val="24"/>
          <w:lang w:val="en-US"/>
        </w:rPr>
        <w:t xml:space="preserve"> on</w:t>
      </w:r>
      <w:r>
        <w:rPr>
          <w:rFonts w:hint="default" w:ascii="Times New Roman" w:hAnsi="Times New Roman" w:cs="Times New Roman"/>
          <w:sz w:val="24"/>
          <w:szCs w:val="24"/>
        </w:rPr>
        <w:t>:</w:t>
      </w:r>
    </w:p>
    <w:p w14:paraId="1F9B078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AI-assisted A&amp;R:</w:t>
      </w:r>
      <w:r>
        <w:rPr>
          <w:rFonts w:hint="default" w:ascii="Times New Roman" w:hAnsi="Times New Roman" w:cs="Times New Roman"/>
          <w:sz w:val="24"/>
          <w:szCs w:val="24"/>
        </w:rPr>
        <w:t xml:space="preserve"> Algorithms analyze streaming, social media and engagement metrics to identify promising talent</w:t>
      </w:r>
      <w:r>
        <w:rPr>
          <w:rFonts w:hint="default" w:cs="Times New Roman"/>
          <w:sz w:val="24"/>
          <w:szCs w:val="24"/>
          <w:lang w:val="en-US"/>
        </w:rPr>
        <w:t>.</w:t>
      </w:r>
    </w:p>
    <w:p w14:paraId="4BC0470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Predictive marketing:</w:t>
      </w:r>
      <w:r>
        <w:rPr>
          <w:rFonts w:hint="default" w:ascii="Times New Roman" w:hAnsi="Times New Roman" w:cs="Times New Roman"/>
          <w:sz w:val="24"/>
          <w:szCs w:val="24"/>
        </w:rPr>
        <w:t xml:space="preserve"> AI forecasts potential hits and optimizes release timing</w:t>
      </w:r>
      <w:r>
        <w:rPr>
          <w:rFonts w:hint="default" w:cs="Times New Roman"/>
          <w:sz w:val="24"/>
          <w:szCs w:val="24"/>
          <w:lang w:val="en-US"/>
        </w:rPr>
        <w:t>.</w:t>
      </w:r>
    </w:p>
    <w:p w14:paraId="6C75576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8"/>
          <w:rFonts w:hint="default" w:ascii="Times New Roman" w:hAnsi="Times New Roman" w:cs="Times New Roman"/>
          <w:sz w:val="24"/>
          <w:szCs w:val="24"/>
        </w:rPr>
        <w:t>Content personalization:</w:t>
      </w:r>
      <w:r>
        <w:rPr>
          <w:rFonts w:hint="default" w:ascii="Times New Roman" w:hAnsi="Times New Roman" w:cs="Times New Roman"/>
          <w:sz w:val="24"/>
          <w:szCs w:val="24"/>
        </w:rPr>
        <w:t xml:space="preserve"> Machine learning drives playlist inclusion, personalized recommendations and fan engagement strategies</w:t>
      </w:r>
      <w:r>
        <w:rPr>
          <w:rFonts w:hint="default" w:cs="Times New Roman"/>
          <w:sz w:val="24"/>
          <w:szCs w:val="24"/>
          <w:lang w:val="en-US"/>
        </w:rPr>
        <w:t>.</w:t>
      </w:r>
    </w:p>
    <w:p w14:paraId="36B17D8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Universal Music Group’s AI-driven A&amp;R platform evaluates thousands of unsigned tracks weekly, helping executives identify potential hits before traditional scouting would.</w:t>
      </w:r>
    </w:p>
    <w:p w14:paraId="3366D96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While data accelerates discovery and marketing, labels must balance </w:t>
      </w:r>
      <w:r>
        <w:rPr>
          <w:rStyle w:val="8"/>
          <w:rFonts w:hint="default" w:ascii="Times New Roman" w:hAnsi="Times New Roman" w:cs="Times New Roman"/>
          <w:sz w:val="24"/>
          <w:szCs w:val="24"/>
        </w:rPr>
        <w:t>analytics with human intuition</w:t>
      </w:r>
      <w:r>
        <w:rPr>
          <w:rFonts w:hint="default" w:ascii="Times New Roman" w:hAnsi="Times New Roman" w:cs="Times New Roman"/>
          <w:sz w:val="24"/>
          <w:szCs w:val="24"/>
        </w:rPr>
        <w:t>, ensuring that cultural relevance and artistic innovation remain central.</w:t>
      </w:r>
    </w:p>
    <w:p w14:paraId="6214BAE6">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Hybrid </w:t>
      </w:r>
      <w:r>
        <w:rPr>
          <w:rStyle w:val="8"/>
          <w:rFonts w:hint="default" w:ascii="Times New Roman" w:hAnsi="Times New Roman" w:cs="Times New Roman"/>
          <w:b/>
          <w:bCs/>
          <w:sz w:val="24"/>
          <w:szCs w:val="24"/>
          <w:lang w:val="en-US"/>
        </w:rPr>
        <w:t>l</w:t>
      </w:r>
      <w:r>
        <w:rPr>
          <w:rStyle w:val="8"/>
          <w:rFonts w:hint="default" w:ascii="Times New Roman" w:hAnsi="Times New Roman" w:cs="Times New Roman"/>
          <w:b/>
          <w:bCs/>
          <w:sz w:val="24"/>
          <w:szCs w:val="24"/>
        </w:rPr>
        <w:t xml:space="preserve">abels: </w:t>
      </w:r>
      <w:r>
        <w:rPr>
          <w:rStyle w:val="8"/>
          <w:rFonts w:hint="default" w:ascii="Times New Roman" w:hAnsi="Times New Roman" w:cs="Times New Roman"/>
          <w:b/>
          <w:bCs/>
          <w:i/>
          <w:iCs/>
          <w:sz w:val="24"/>
          <w:szCs w:val="24"/>
        </w:rPr>
        <w:t xml:space="preserve">Global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 xml:space="preserve">trategy </w:t>
      </w:r>
      <w:r>
        <w:rPr>
          <w:rStyle w:val="8"/>
          <w:rFonts w:hint="default" w:ascii="Times New Roman" w:hAnsi="Times New Roman" w:cs="Times New Roman"/>
          <w:b/>
          <w:bCs/>
          <w:i/>
          <w:iCs/>
          <w:sz w:val="24"/>
          <w:szCs w:val="24"/>
          <w:lang w:val="en-US"/>
        </w:rPr>
        <w:t>m</w:t>
      </w:r>
      <w:r>
        <w:rPr>
          <w:rStyle w:val="8"/>
          <w:rFonts w:hint="default" w:ascii="Times New Roman" w:hAnsi="Times New Roman" w:cs="Times New Roman"/>
          <w:b/>
          <w:bCs/>
          <w:i/>
          <w:iCs/>
          <w:sz w:val="24"/>
          <w:szCs w:val="24"/>
        </w:rPr>
        <w:t xml:space="preserve">eets </w:t>
      </w:r>
      <w:r>
        <w:rPr>
          <w:rStyle w:val="8"/>
          <w:rFonts w:hint="default" w:ascii="Times New Roman" w:hAnsi="Times New Roman" w:cs="Times New Roman"/>
          <w:b/>
          <w:bCs/>
          <w:i/>
          <w:iCs/>
          <w:sz w:val="24"/>
          <w:szCs w:val="24"/>
          <w:lang w:val="en-US"/>
        </w:rPr>
        <w:t>t</w:t>
      </w:r>
      <w:r>
        <w:rPr>
          <w:rStyle w:val="8"/>
          <w:rFonts w:hint="default" w:ascii="Times New Roman" w:hAnsi="Times New Roman" w:cs="Times New Roman"/>
          <w:b/>
          <w:bCs/>
          <w:i/>
          <w:iCs/>
          <w:sz w:val="24"/>
          <w:szCs w:val="24"/>
        </w:rPr>
        <w:t>echnology</w:t>
      </w:r>
    </w:p>
    <w:p w14:paraId="6D88793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Modern labels integrate AI, analytics and global expansion to maintain market share</w:t>
      </w:r>
      <w:r>
        <w:rPr>
          <w:rFonts w:hint="default" w:cs="Times New Roman"/>
          <w:sz w:val="24"/>
          <w:szCs w:val="24"/>
          <w:lang w:val="en-US"/>
        </w:rPr>
        <w:t xml:space="preserve"> via</w:t>
      </w:r>
      <w:r>
        <w:rPr>
          <w:rFonts w:hint="default" w:ascii="Times New Roman" w:hAnsi="Times New Roman" w:cs="Times New Roman"/>
          <w:sz w:val="24"/>
          <w:szCs w:val="24"/>
        </w:rPr>
        <w:t>:</w:t>
      </w:r>
    </w:p>
    <w:p w14:paraId="41912DA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Platforms like Spotify and YouTube provide real-time audience data across countries</w:t>
      </w:r>
      <w:r>
        <w:rPr>
          <w:rFonts w:hint="default" w:cs="Times New Roman"/>
          <w:sz w:val="24"/>
          <w:szCs w:val="24"/>
          <w:lang w:val="en-US"/>
        </w:rPr>
        <w:t>.</w:t>
      </w:r>
    </w:p>
    <w:p w14:paraId="30BD4EF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Labels adapt marketing campaigns, merchandise and tours to culturally specific preferences</w:t>
      </w:r>
      <w:r>
        <w:rPr>
          <w:rFonts w:hint="default" w:cs="Times New Roman"/>
          <w:sz w:val="24"/>
          <w:szCs w:val="24"/>
          <w:lang w:val="en-US"/>
        </w:rPr>
        <w:t>.</w:t>
      </w:r>
    </w:p>
    <w:p w14:paraId="40F2FBA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tools predict trends, guiding both investment in talent and global rollout strategies</w:t>
      </w:r>
      <w:r>
        <w:rPr>
          <w:rFonts w:hint="default" w:cs="Times New Roman"/>
          <w:sz w:val="24"/>
          <w:szCs w:val="24"/>
          <w:lang w:val="en-US"/>
        </w:rPr>
        <w:t>.</w:t>
      </w:r>
    </w:p>
    <w:p w14:paraId="4F71BAC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Warner Music’s Korean division collaborates with AI-driven analytics teams to identify potential K-pop breakout stars. This data guides </w:t>
      </w:r>
      <w:r>
        <w:rPr>
          <w:rStyle w:val="8"/>
          <w:rFonts w:hint="default" w:ascii="Times New Roman" w:hAnsi="Times New Roman" w:cs="Times New Roman"/>
          <w:sz w:val="24"/>
          <w:szCs w:val="24"/>
        </w:rPr>
        <w:t>culturally informed marketing, fan engagement and cross-border promotions</w:t>
      </w:r>
      <w:r>
        <w:rPr>
          <w:rFonts w:hint="default" w:ascii="Times New Roman" w:hAnsi="Times New Roman" w:cs="Times New Roman"/>
          <w:sz w:val="24"/>
          <w:szCs w:val="24"/>
        </w:rPr>
        <w:t>.</w:t>
      </w:r>
    </w:p>
    <w:p w14:paraId="2F58BB8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Hybrid labels combine </w:t>
      </w:r>
      <w:r>
        <w:rPr>
          <w:rStyle w:val="8"/>
          <w:rFonts w:hint="default" w:ascii="Times New Roman" w:hAnsi="Times New Roman" w:cs="Times New Roman"/>
          <w:sz w:val="24"/>
          <w:szCs w:val="24"/>
        </w:rPr>
        <w:t>tech efficiency with cultural expertise</w:t>
      </w:r>
      <w:r>
        <w:rPr>
          <w:rFonts w:hint="default" w:ascii="Times New Roman" w:hAnsi="Times New Roman" w:cs="Times New Roman"/>
          <w:sz w:val="24"/>
          <w:szCs w:val="24"/>
        </w:rPr>
        <w:t>, bridging the gap between global scalability and localized appeal.</w:t>
      </w:r>
    </w:p>
    <w:p w14:paraId="692CB61D">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Labels as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 xml:space="preserve">ultural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urators</w:t>
      </w:r>
    </w:p>
    <w:p w14:paraId="12CA50B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Despite technological disruption, labels continue to shape musical culture</w:t>
      </w:r>
      <w:r>
        <w:rPr>
          <w:rFonts w:hint="default" w:cs="Times New Roman"/>
          <w:sz w:val="24"/>
          <w:szCs w:val="24"/>
          <w:lang w:val="en-US"/>
        </w:rPr>
        <w:t xml:space="preserve"> through</w:t>
      </w:r>
      <w:r>
        <w:rPr>
          <w:rFonts w:hint="default" w:ascii="Times New Roman" w:hAnsi="Times New Roman" w:cs="Times New Roman"/>
          <w:sz w:val="24"/>
          <w:szCs w:val="24"/>
        </w:rPr>
        <w:t>:</w:t>
      </w:r>
    </w:p>
    <w:p w14:paraId="09111F20">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Trend spotting: Identifying emerging genres and subcultures before they hit mainstream</w:t>
      </w:r>
      <w:r>
        <w:rPr>
          <w:rFonts w:hint="default" w:cs="Times New Roman"/>
          <w:sz w:val="24"/>
          <w:szCs w:val="24"/>
          <w:lang w:val="en-US"/>
        </w:rPr>
        <w:t>.</w:t>
      </w:r>
    </w:p>
    <w:p w14:paraId="3C6A02F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Artist development: Mentoring, collaboration networks and creative guidance</w:t>
      </w:r>
      <w:r>
        <w:rPr>
          <w:rFonts w:hint="default" w:cs="Times New Roman"/>
          <w:sz w:val="24"/>
          <w:szCs w:val="24"/>
          <w:lang w:val="en-US"/>
        </w:rPr>
        <w:t>.</w:t>
      </w:r>
    </w:p>
    <w:p w14:paraId="5A2F5806">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Cultural preservation: Maintaining genre integrity while facilitating global crossover</w:t>
      </w:r>
      <w:r>
        <w:rPr>
          <w:rFonts w:hint="default" w:cs="Times New Roman"/>
          <w:sz w:val="24"/>
          <w:szCs w:val="24"/>
          <w:lang w:val="en-US"/>
        </w:rPr>
        <w:t>.</w:t>
      </w:r>
    </w:p>
    <w:p w14:paraId="77E7454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“Labels are cultural custodians,” says cultural historian Amira Patel. “Even in a decentralized industry, they curate taste, narrative and influence.”</w:t>
      </w:r>
    </w:p>
    <w:p w14:paraId="3A9BD64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By balancing business analytics and human curation, labels continue to define </w:t>
      </w:r>
      <w:r>
        <w:rPr>
          <w:rStyle w:val="8"/>
          <w:rFonts w:hint="default" w:ascii="Times New Roman" w:hAnsi="Times New Roman" w:cs="Times New Roman"/>
          <w:sz w:val="24"/>
          <w:szCs w:val="24"/>
        </w:rPr>
        <w:t>what music reaches mass audiences</w:t>
      </w:r>
      <w:r>
        <w:rPr>
          <w:rFonts w:hint="default" w:ascii="Times New Roman" w:hAnsi="Times New Roman" w:cs="Times New Roman"/>
          <w:sz w:val="24"/>
          <w:szCs w:val="24"/>
        </w:rPr>
        <w:t xml:space="preserve"> while nurturing artistic diversity.</w:t>
      </w:r>
    </w:p>
    <w:p w14:paraId="0805AEC8">
      <w:pPr>
        <w:pStyle w:val="3"/>
        <w:keepNext w:val="0"/>
        <w:keepLines w:val="0"/>
        <w:widowControl/>
        <w:suppressLineNumbers w:val="0"/>
        <w:rPr>
          <w:rFonts w:hint="default" w:ascii="Times New Roman" w:hAnsi="Times New Roman" w:cs="Times New Roman"/>
          <w:i/>
          <w:iCs/>
          <w:sz w:val="24"/>
          <w:szCs w:val="24"/>
        </w:rPr>
      </w:pPr>
      <w:r>
        <w:rPr>
          <w:rStyle w:val="8"/>
          <w:rFonts w:hint="default" w:ascii="Times New Roman" w:hAnsi="Times New Roman" w:cs="Times New Roman"/>
          <w:b/>
          <w:bCs/>
          <w:sz w:val="24"/>
          <w:szCs w:val="24"/>
        </w:rPr>
        <w:t xml:space="preserve">Human Stories: </w:t>
      </w:r>
      <w:r>
        <w:rPr>
          <w:rStyle w:val="8"/>
          <w:rFonts w:hint="default" w:ascii="Times New Roman" w:hAnsi="Times New Roman" w:cs="Times New Roman"/>
          <w:b/>
          <w:bCs/>
          <w:i/>
          <w:iCs/>
          <w:sz w:val="24"/>
          <w:szCs w:val="24"/>
        </w:rPr>
        <w:t xml:space="preserve">Artists </w:t>
      </w:r>
      <w:r>
        <w:rPr>
          <w:rStyle w:val="8"/>
          <w:rFonts w:hint="default" w:ascii="Times New Roman" w:hAnsi="Times New Roman" w:cs="Times New Roman"/>
          <w:b/>
          <w:bCs/>
          <w:i/>
          <w:iCs/>
          <w:sz w:val="24"/>
          <w:szCs w:val="24"/>
          <w:lang w:val="en-US"/>
        </w:rPr>
        <w:t>n</w:t>
      </w:r>
      <w:r>
        <w:rPr>
          <w:rStyle w:val="8"/>
          <w:rFonts w:hint="default" w:ascii="Times New Roman" w:hAnsi="Times New Roman" w:cs="Times New Roman"/>
          <w:b/>
          <w:bCs/>
          <w:i/>
          <w:iCs/>
          <w:sz w:val="24"/>
          <w:szCs w:val="24"/>
        </w:rPr>
        <w:t xml:space="preserve">avigating </w:t>
      </w:r>
      <w:r>
        <w:rPr>
          <w:rStyle w:val="8"/>
          <w:rFonts w:hint="default" w:ascii="Times New Roman" w:hAnsi="Times New Roman" w:cs="Times New Roman"/>
          <w:b/>
          <w:bCs/>
          <w:i/>
          <w:iCs/>
          <w:sz w:val="24"/>
          <w:szCs w:val="24"/>
          <w:lang w:val="en-US"/>
        </w:rPr>
        <w:t>h</w:t>
      </w:r>
      <w:r>
        <w:rPr>
          <w:rStyle w:val="8"/>
          <w:rFonts w:hint="default" w:ascii="Times New Roman" w:hAnsi="Times New Roman" w:cs="Times New Roman"/>
          <w:b/>
          <w:bCs/>
          <w:i/>
          <w:iCs/>
          <w:sz w:val="24"/>
          <w:szCs w:val="24"/>
        </w:rPr>
        <w:t xml:space="preserve">ybrid </w:t>
      </w:r>
      <w:r>
        <w:rPr>
          <w:rStyle w:val="8"/>
          <w:rFonts w:hint="default" w:ascii="Times New Roman" w:hAnsi="Times New Roman" w:cs="Times New Roman"/>
          <w:b/>
          <w:bCs/>
          <w:i/>
          <w:iCs/>
          <w:sz w:val="24"/>
          <w:szCs w:val="24"/>
          <w:lang w:val="en-US"/>
        </w:rPr>
        <w:t>l</w:t>
      </w:r>
      <w:r>
        <w:rPr>
          <w:rStyle w:val="8"/>
          <w:rFonts w:hint="default" w:ascii="Times New Roman" w:hAnsi="Times New Roman" w:cs="Times New Roman"/>
          <w:b/>
          <w:bCs/>
          <w:i/>
          <w:iCs/>
          <w:sz w:val="24"/>
          <w:szCs w:val="24"/>
        </w:rPr>
        <w:t>abels</w:t>
      </w:r>
    </w:p>
    <w:p w14:paraId="20A8E5C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DJ Kai Nguyen in Singapore, whose micro-label combines AI-assisted production with global distribution. By streaming live performances and collaborating with creators worldwide, Kai reaches an international audience while retaining ownership of his music.</w:t>
      </w:r>
    </w:p>
    <w:p w14:paraId="07572A0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Similarly, indie artist Maya Patel in Mumbai runs a creator-led label supported by AI marketing analytics. Fans help fund projects via subscriptions and the label collaborates with other artists to create genre-crossing projects. These stories illustrate how labels can </w:t>
      </w:r>
      <w:r>
        <w:rPr>
          <w:rStyle w:val="8"/>
          <w:rFonts w:hint="default" w:ascii="Times New Roman" w:hAnsi="Times New Roman" w:cs="Times New Roman"/>
          <w:sz w:val="24"/>
          <w:szCs w:val="24"/>
        </w:rPr>
        <w:t>empower creators without replacing traditional infrastructure entirely</w:t>
      </w:r>
      <w:r>
        <w:rPr>
          <w:rFonts w:hint="default" w:ascii="Times New Roman" w:hAnsi="Times New Roman" w:cs="Times New Roman"/>
          <w:sz w:val="24"/>
          <w:szCs w:val="24"/>
        </w:rPr>
        <w:t>.</w:t>
      </w:r>
    </w:p>
    <w:p w14:paraId="048B76A7">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Economic </w:t>
      </w:r>
      <w:r>
        <w:rPr>
          <w:rStyle w:val="8"/>
          <w:rFonts w:hint="default" w:ascii="Times New Roman" w:hAnsi="Times New Roman" w:cs="Times New Roman"/>
          <w:b/>
          <w:bCs/>
          <w:sz w:val="24"/>
          <w:szCs w:val="24"/>
          <w:lang w:val="en-US"/>
        </w:rPr>
        <w:t>i</w:t>
      </w:r>
      <w:r>
        <w:rPr>
          <w:rStyle w:val="8"/>
          <w:rFonts w:hint="default" w:ascii="Times New Roman" w:hAnsi="Times New Roman" w:cs="Times New Roman"/>
          <w:b/>
          <w:bCs/>
          <w:sz w:val="24"/>
          <w:szCs w:val="24"/>
        </w:rPr>
        <w:t>mplications</w:t>
      </w:r>
    </w:p>
    <w:p w14:paraId="20AB518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Labels in the hybrid era navigate complex revenue streams</w:t>
      </w:r>
      <w:r>
        <w:rPr>
          <w:rFonts w:hint="default" w:cs="Times New Roman"/>
          <w:sz w:val="24"/>
          <w:szCs w:val="24"/>
          <w:lang w:val="en-US"/>
        </w:rPr>
        <w:t xml:space="preserve"> through</w:t>
      </w:r>
      <w:r>
        <w:rPr>
          <w:rFonts w:hint="default" w:ascii="Times New Roman" w:hAnsi="Times New Roman" w:cs="Times New Roman"/>
          <w:sz w:val="24"/>
          <w:szCs w:val="24"/>
        </w:rPr>
        <w:t>:</w:t>
      </w:r>
    </w:p>
    <w:p w14:paraId="688B28B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Streaming royalties remain central but are supplemented by merchandise, subscriptions, live events and licensing</w:t>
      </w:r>
      <w:r>
        <w:rPr>
          <w:rFonts w:hint="default" w:cs="Times New Roman"/>
          <w:sz w:val="24"/>
          <w:szCs w:val="24"/>
          <w:lang w:val="en-US"/>
        </w:rPr>
        <w:t>.</w:t>
      </w:r>
    </w:p>
    <w:p w14:paraId="19C7017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reduces production and marketing costs, increasing ROI</w:t>
      </w:r>
      <w:r>
        <w:rPr>
          <w:rFonts w:hint="default" w:cs="Times New Roman"/>
          <w:sz w:val="24"/>
          <w:szCs w:val="24"/>
          <w:lang w:val="en-US"/>
        </w:rPr>
        <w:t>.</w:t>
      </w:r>
    </w:p>
    <w:p w14:paraId="23A9E45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Data-driven insights inform investment in artists, genres and international markets</w:t>
      </w:r>
      <w:r>
        <w:rPr>
          <w:rFonts w:hint="default" w:cs="Times New Roman"/>
          <w:sz w:val="24"/>
          <w:szCs w:val="24"/>
          <w:lang w:val="en-US"/>
        </w:rPr>
        <w:t>.</w:t>
      </w:r>
    </w:p>
    <w:p w14:paraId="28389FB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Independent and hybrid labels are more resilient, leveraging technology and creator networks for </w:t>
      </w:r>
      <w:r>
        <w:rPr>
          <w:rStyle w:val="8"/>
          <w:rFonts w:hint="default" w:ascii="Times New Roman" w:hAnsi="Times New Roman" w:cs="Times New Roman"/>
          <w:sz w:val="24"/>
          <w:szCs w:val="24"/>
        </w:rPr>
        <w:t>sustainable business models</w:t>
      </w:r>
      <w:r>
        <w:rPr>
          <w:rFonts w:hint="default" w:ascii="Times New Roman" w:hAnsi="Times New Roman" w:cs="Times New Roman"/>
          <w:sz w:val="24"/>
          <w:szCs w:val="24"/>
        </w:rPr>
        <w:t>.</w:t>
      </w:r>
    </w:p>
    <w:p w14:paraId="0DF31EE7">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Challenges and </w:t>
      </w:r>
      <w:r>
        <w:rPr>
          <w:rStyle w:val="8"/>
          <w:rFonts w:hint="default" w:ascii="Times New Roman" w:hAnsi="Times New Roman" w:cs="Times New Roman"/>
          <w:b/>
          <w:bCs/>
          <w:sz w:val="24"/>
          <w:szCs w:val="24"/>
          <w:lang w:val="en-US"/>
        </w:rPr>
        <w:t>e</w:t>
      </w:r>
      <w:r>
        <w:rPr>
          <w:rStyle w:val="8"/>
          <w:rFonts w:hint="default" w:ascii="Times New Roman" w:hAnsi="Times New Roman" w:cs="Times New Roman"/>
          <w:b/>
          <w:bCs/>
          <w:sz w:val="24"/>
          <w:szCs w:val="24"/>
        </w:rPr>
        <w:t xml:space="preserve">thical </w:t>
      </w:r>
      <w:r>
        <w:rPr>
          <w:rStyle w:val="8"/>
          <w:rFonts w:hint="default" w:ascii="Times New Roman" w:hAnsi="Times New Roman" w:cs="Times New Roman"/>
          <w:b/>
          <w:bCs/>
          <w:sz w:val="24"/>
          <w:szCs w:val="24"/>
          <w:lang w:val="en-US"/>
        </w:rPr>
        <w:t>c</w:t>
      </w:r>
      <w:r>
        <w:rPr>
          <w:rStyle w:val="8"/>
          <w:rFonts w:hint="default" w:ascii="Times New Roman" w:hAnsi="Times New Roman" w:cs="Times New Roman"/>
          <w:b/>
          <w:bCs/>
          <w:sz w:val="24"/>
          <w:szCs w:val="24"/>
        </w:rPr>
        <w:t>onsiderations</w:t>
      </w:r>
    </w:p>
    <w:p w14:paraId="5F51CD9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Labels face multiple challenges</w:t>
      </w:r>
      <w:r>
        <w:rPr>
          <w:rFonts w:hint="default" w:cs="Times New Roman"/>
          <w:sz w:val="24"/>
          <w:szCs w:val="24"/>
          <w:lang w:val="en-US"/>
        </w:rPr>
        <w:t xml:space="preserve"> like</w:t>
      </w:r>
      <w:r>
        <w:rPr>
          <w:rFonts w:hint="default" w:ascii="Times New Roman" w:hAnsi="Times New Roman" w:cs="Times New Roman"/>
          <w:sz w:val="24"/>
          <w:szCs w:val="24"/>
        </w:rPr>
        <w:t>:</w:t>
      </w:r>
    </w:p>
    <w:p w14:paraId="2B68BC5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Algorithmic bias in A&amp;R may favor commercially viable but culturally homogeneous music</w:t>
      </w:r>
      <w:r>
        <w:rPr>
          <w:rFonts w:hint="default" w:cs="Times New Roman"/>
          <w:sz w:val="24"/>
          <w:szCs w:val="24"/>
          <w:lang w:val="en-US"/>
        </w:rPr>
        <w:t>.</w:t>
      </w:r>
    </w:p>
    <w:p w14:paraId="05F58DC1">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Artists must navigate data privacy, transparency and ownership rights</w:t>
      </w:r>
      <w:r>
        <w:rPr>
          <w:rFonts w:hint="default" w:cs="Times New Roman"/>
          <w:sz w:val="24"/>
          <w:szCs w:val="24"/>
          <w:lang w:val="en-US"/>
        </w:rPr>
        <w:t>.</w:t>
      </w:r>
    </w:p>
    <w:p w14:paraId="1A4A136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Market saturation creates fierce competition for attention, making cultural influence more difficult to sustain</w:t>
      </w:r>
      <w:r>
        <w:rPr>
          <w:rFonts w:hint="default" w:cs="Times New Roman"/>
          <w:sz w:val="24"/>
          <w:szCs w:val="24"/>
          <w:lang w:val="en-US"/>
        </w:rPr>
        <w:t>.</w:t>
      </w:r>
    </w:p>
    <w:p w14:paraId="6FDE70C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Successful labels balance </w:t>
      </w:r>
      <w:r>
        <w:rPr>
          <w:rStyle w:val="8"/>
          <w:rFonts w:hint="default" w:ascii="Times New Roman" w:hAnsi="Times New Roman" w:cs="Times New Roman"/>
          <w:sz w:val="24"/>
          <w:szCs w:val="24"/>
        </w:rPr>
        <w:t>business acumen, cultural sensitivity and artistic integrity</w:t>
      </w:r>
      <w:r>
        <w:rPr>
          <w:rFonts w:hint="default" w:ascii="Times New Roman" w:hAnsi="Times New Roman" w:cs="Times New Roman"/>
          <w:sz w:val="24"/>
          <w:szCs w:val="24"/>
        </w:rPr>
        <w:t>, ensuring long-term relevance.</w:t>
      </w:r>
    </w:p>
    <w:p w14:paraId="43F80042">
      <w:pPr>
        <w:keepNext w:val="0"/>
        <w:keepLines w:val="0"/>
        <w:widowControl/>
        <w:suppressLineNumbers w:val="0"/>
        <w:rPr>
          <w:rFonts w:hint="default" w:ascii="Times New Roman" w:hAnsi="Times New Roman" w:cs="Times New Roman"/>
          <w:sz w:val="24"/>
          <w:szCs w:val="24"/>
        </w:rPr>
      </w:pPr>
    </w:p>
    <w:p w14:paraId="2B73EA55">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The Future: </w:t>
      </w:r>
      <w:r>
        <w:rPr>
          <w:rStyle w:val="8"/>
          <w:rFonts w:hint="default" w:ascii="Times New Roman" w:hAnsi="Times New Roman" w:cs="Times New Roman"/>
          <w:b/>
          <w:bCs/>
          <w:i/>
          <w:iCs/>
          <w:sz w:val="24"/>
          <w:szCs w:val="24"/>
        </w:rPr>
        <w:t xml:space="preserve">Coexistence and </w:t>
      </w:r>
      <w:r>
        <w:rPr>
          <w:rStyle w:val="8"/>
          <w:rFonts w:hint="default" w:ascii="Times New Roman" w:hAnsi="Times New Roman" w:cs="Times New Roman"/>
          <w:b/>
          <w:bCs/>
          <w:i/>
          <w:iCs/>
          <w:sz w:val="24"/>
          <w:szCs w:val="24"/>
          <w:lang w:val="en-US"/>
        </w:rPr>
        <w:t>c</w:t>
      </w:r>
      <w:r>
        <w:rPr>
          <w:rStyle w:val="8"/>
          <w:rFonts w:hint="default" w:ascii="Times New Roman" w:hAnsi="Times New Roman" w:cs="Times New Roman"/>
          <w:b/>
          <w:bCs/>
          <w:i/>
          <w:iCs/>
          <w:sz w:val="24"/>
          <w:szCs w:val="24"/>
        </w:rPr>
        <w:t>ollaboration</w:t>
      </w:r>
    </w:p>
    <w:p w14:paraId="701C85D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future of labels is hybrid and collaborative</w:t>
      </w:r>
      <w:r>
        <w:rPr>
          <w:rFonts w:hint="default" w:cs="Times New Roman"/>
          <w:sz w:val="24"/>
          <w:szCs w:val="24"/>
          <w:lang w:val="en-US"/>
        </w:rPr>
        <w:t xml:space="preserve"> that</w:t>
      </w:r>
      <w:r>
        <w:rPr>
          <w:rFonts w:hint="default" w:ascii="Times New Roman" w:hAnsi="Times New Roman" w:cs="Times New Roman"/>
          <w:sz w:val="24"/>
          <w:szCs w:val="24"/>
        </w:rPr>
        <w:t>:</w:t>
      </w:r>
    </w:p>
    <w:p w14:paraId="717D7C7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Traditional labels will increasingly act as </w:t>
      </w:r>
      <w:r>
        <w:rPr>
          <w:rStyle w:val="8"/>
          <w:rFonts w:hint="default" w:ascii="Times New Roman" w:hAnsi="Times New Roman" w:cs="Times New Roman"/>
          <w:sz w:val="24"/>
          <w:szCs w:val="24"/>
        </w:rPr>
        <w:t>strategic partners</w:t>
      </w:r>
      <w:r>
        <w:rPr>
          <w:rFonts w:hint="default" w:ascii="Times New Roman" w:hAnsi="Times New Roman" w:cs="Times New Roman"/>
          <w:sz w:val="24"/>
          <w:szCs w:val="24"/>
        </w:rPr>
        <w:t xml:space="preserve"> for independent creators</w:t>
      </w:r>
      <w:r>
        <w:rPr>
          <w:rFonts w:hint="default" w:cs="Times New Roman"/>
          <w:sz w:val="24"/>
          <w:szCs w:val="24"/>
          <w:lang w:val="en-US"/>
        </w:rPr>
        <w:t>.</w:t>
      </w:r>
    </w:p>
    <w:p w14:paraId="7044351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and analytics will continue to enhance decision-making without replacing creative judgment</w:t>
      </w:r>
      <w:r>
        <w:rPr>
          <w:rFonts w:hint="default" w:cs="Times New Roman"/>
          <w:sz w:val="24"/>
          <w:szCs w:val="24"/>
          <w:lang w:val="en-US"/>
        </w:rPr>
        <w:t>.</w:t>
      </w:r>
    </w:p>
    <w:p w14:paraId="236AEF6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Global markets and cross-cultural collaboration will drive innovation and influence</w:t>
      </w:r>
      <w:r>
        <w:rPr>
          <w:rFonts w:hint="default" w:cs="Times New Roman"/>
          <w:sz w:val="24"/>
          <w:szCs w:val="24"/>
          <w:lang w:val="en-US"/>
        </w:rPr>
        <w:t>.</w:t>
      </w:r>
    </w:p>
    <w:p w14:paraId="0680D3C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this ecosystem, labels are </w:t>
      </w:r>
      <w:r>
        <w:rPr>
          <w:rStyle w:val="8"/>
          <w:rFonts w:hint="default" w:ascii="Times New Roman" w:hAnsi="Times New Roman" w:cs="Times New Roman"/>
          <w:sz w:val="24"/>
          <w:szCs w:val="24"/>
        </w:rPr>
        <w:t>not obsolete but redefined</w:t>
      </w:r>
      <w:r>
        <w:rPr>
          <w:rFonts w:hint="default" w:ascii="Times New Roman" w:hAnsi="Times New Roman" w:cs="Times New Roman"/>
          <w:sz w:val="24"/>
          <w:szCs w:val="24"/>
        </w:rPr>
        <w:t>: part curator, part strategist, part technology integrator and part facilitator of creator empowerment.</w:t>
      </w:r>
    </w:p>
    <w:p w14:paraId="078ACE45">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Conclusion: </w:t>
      </w:r>
      <w:r>
        <w:rPr>
          <w:rStyle w:val="8"/>
          <w:rFonts w:hint="default" w:ascii="Times New Roman" w:hAnsi="Times New Roman" w:cs="Times New Roman"/>
          <w:b/>
          <w:bCs/>
          <w:i/>
          <w:iCs/>
          <w:sz w:val="24"/>
          <w:szCs w:val="24"/>
        </w:rPr>
        <w:t xml:space="preserve">Labels in the </w:t>
      </w:r>
      <w:r>
        <w:rPr>
          <w:rStyle w:val="8"/>
          <w:rFonts w:hint="default" w:ascii="Times New Roman" w:hAnsi="Times New Roman" w:cs="Times New Roman"/>
          <w:b/>
          <w:bCs/>
          <w:i/>
          <w:iCs/>
          <w:sz w:val="24"/>
          <w:szCs w:val="24"/>
          <w:lang w:val="en-US"/>
        </w:rPr>
        <w:t>s</w:t>
      </w:r>
      <w:r>
        <w:rPr>
          <w:rStyle w:val="8"/>
          <w:rFonts w:hint="default" w:ascii="Times New Roman" w:hAnsi="Times New Roman" w:cs="Times New Roman"/>
          <w:b/>
          <w:bCs/>
          <w:i/>
          <w:iCs/>
          <w:sz w:val="24"/>
          <w:szCs w:val="24"/>
        </w:rPr>
        <w:t xml:space="preserve">treaming </w:t>
      </w:r>
      <w:r>
        <w:rPr>
          <w:rStyle w:val="8"/>
          <w:rFonts w:hint="default" w:ascii="Times New Roman" w:hAnsi="Times New Roman" w:cs="Times New Roman"/>
          <w:b/>
          <w:bCs/>
          <w:i/>
          <w:iCs/>
          <w:sz w:val="24"/>
          <w:szCs w:val="24"/>
          <w:lang w:val="en-US"/>
        </w:rPr>
        <w:t>e</w:t>
      </w:r>
      <w:r>
        <w:rPr>
          <w:rStyle w:val="8"/>
          <w:rFonts w:hint="default" w:ascii="Times New Roman" w:hAnsi="Times New Roman" w:cs="Times New Roman"/>
          <w:b/>
          <w:bCs/>
          <w:i/>
          <w:iCs/>
          <w:sz w:val="24"/>
          <w:szCs w:val="24"/>
        </w:rPr>
        <w:t>ra</w:t>
      </w:r>
    </w:p>
    <w:p w14:paraId="554F626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Record labels have survived disruption by </w:t>
      </w:r>
      <w:r>
        <w:rPr>
          <w:rStyle w:val="8"/>
          <w:rFonts w:hint="default" w:ascii="Times New Roman" w:hAnsi="Times New Roman" w:cs="Times New Roman"/>
          <w:sz w:val="24"/>
          <w:szCs w:val="24"/>
        </w:rPr>
        <w:t>adapting to technology, embracing independent artists and remaining cultural curators</w:t>
      </w:r>
      <w:r>
        <w:rPr>
          <w:rFonts w:hint="default" w:ascii="Times New Roman" w:hAnsi="Times New Roman" w:cs="Times New Roman"/>
          <w:sz w:val="24"/>
          <w:szCs w:val="24"/>
        </w:rPr>
        <w:t>.</w:t>
      </w:r>
    </w:p>
    <w:p w14:paraId="79A5EFB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analytics and global strategy optimize discovery, marketing and distribution</w:t>
      </w:r>
      <w:r>
        <w:rPr>
          <w:rFonts w:hint="default" w:cs="Times New Roman"/>
          <w:sz w:val="24"/>
          <w:szCs w:val="24"/>
          <w:lang w:val="en-US"/>
        </w:rPr>
        <w:t>.</w:t>
      </w:r>
    </w:p>
    <w:p w14:paraId="76C3A87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Creator-led labels empower artists while fostering collaborative networks</w:t>
      </w:r>
      <w:r>
        <w:rPr>
          <w:rFonts w:hint="default" w:cs="Times New Roman"/>
          <w:sz w:val="24"/>
          <w:szCs w:val="24"/>
          <w:lang w:val="en-US"/>
        </w:rPr>
        <w:t>.</w:t>
      </w:r>
    </w:p>
    <w:p w14:paraId="6AA38E43">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Labels continue to influence culture, trends and global musical narratives</w:t>
      </w:r>
      <w:r>
        <w:rPr>
          <w:rFonts w:hint="default" w:cs="Times New Roman"/>
          <w:sz w:val="24"/>
          <w:szCs w:val="24"/>
          <w:lang w:val="en-US"/>
        </w:rPr>
        <w:t>.</w:t>
      </w:r>
    </w:p>
    <w:p w14:paraId="4954D08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2025 and beyond, labels are no longer just gatekeepers. They are </w:t>
      </w:r>
      <w:r>
        <w:rPr>
          <w:rStyle w:val="8"/>
          <w:rFonts w:hint="default" w:ascii="Times New Roman" w:hAnsi="Times New Roman" w:cs="Times New Roman"/>
          <w:sz w:val="24"/>
          <w:szCs w:val="24"/>
        </w:rPr>
        <w:t>partners, enablers and cultural architects</w:t>
      </w:r>
      <w:r>
        <w:rPr>
          <w:rFonts w:hint="default" w:ascii="Times New Roman" w:hAnsi="Times New Roman" w:cs="Times New Roman"/>
          <w:sz w:val="24"/>
          <w:szCs w:val="24"/>
        </w:rPr>
        <w:t>, helping music thrive in an era defined by streaming, creator independence and technological innovation.</w:t>
      </w:r>
    </w:p>
    <w:p w14:paraId="5EBCAA8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record label has not died</w:t>
      </w:r>
      <w:r>
        <w:rPr>
          <w:rFonts w:hint="default" w:cs="Times New Roman"/>
          <w:sz w:val="24"/>
          <w:szCs w:val="24"/>
          <w:lang w:val="en-US"/>
        </w:rPr>
        <w:t xml:space="preserve">, </w:t>
      </w:r>
      <w:r>
        <w:rPr>
          <w:rFonts w:hint="default" w:ascii="Times New Roman" w:hAnsi="Times New Roman" w:cs="Times New Roman"/>
          <w:sz w:val="24"/>
          <w:szCs w:val="24"/>
        </w:rPr>
        <w:t xml:space="preserve">it has </w:t>
      </w:r>
      <w:r>
        <w:rPr>
          <w:rStyle w:val="8"/>
          <w:rFonts w:hint="default" w:ascii="Times New Roman" w:hAnsi="Times New Roman" w:cs="Times New Roman"/>
          <w:sz w:val="24"/>
          <w:szCs w:val="24"/>
        </w:rPr>
        <w:t>reinvented itself for the hybrid age of music</w:t>
      </w:r>
      <w:r>
        <w:rPr>
          <w:rFonts w:hint="default" w:ascii="Times New Roman" w:hAnsi="Times New Roman" w:cs="Times New Roman"/>
          <w:sz w:val="24"/>
          <w:szCs w:val="24"/>
        </w:rPr>
        <w:t>.</w:t>
      </w:r>
    </w:p>
    <w:p w14:paraId="39483F1B">
      <w:pPr>
        <w:rPr>
          <w:rFonts w:hint="default" w:ascii="Times New Roman" w:hAnsi="Times New Roman" w:cs="Times New Roman"/>
          <w:sz w:val="24"/>
          <w:szCs w:val="24"/>
        </w:rPr>
      </w:pPr>
    </w:p>
    <w:p w14:paraId="0B28044C">
      <w:pPr>
        <w:rPr>
          <w:rFonts w:hint="default" w:ascii="Times New Roman" w:hAnsi="Times New Roman" w:cs="Times New Roman"/>
          <w:sz w:val="24"/>
          <w:szCs w:val="24"/>
        </w:rPr>
      </w:pPr>
    </w:p>
    <w:p w14:paraId="36D479BF">
      <w:pPr>
        <w:rPr>
          <w:rFonts w:hint="default" w:ascii="Times New Roman" w:hAnsi="Times New Roman" w:cs="Times New Roman"/>
          <w:sz w:val="24"/>
          <w:szCs w:val="24"/>
        </w:rPr>
      </w:pPr>
    </w:p>
    <w:p w14:paraId="07589A0C">
      <w:pPr>
        <w:rPr>
          <w:rFonts w:hint="default" w:ascii="Times New Roman" w:hAnsi="Times New Roman" w:cs="Times New Roman"/>
          <w:sz w:val="24"/>
          <w:szCs w:val="24"/>
        </w:rPr>
      </w:pPr>
    </w:p>
    <w:p w14:paraId="04E7A43B">
      <w:pPr>
        <w:rPr>
          <w:rFonts w:hint="default" w:ascii="Times New Roman" w:hAnsi="Times New Roman" w:cs="Times New Roman"/>
          <w:sz w:val="24"/>
          <w:szCs w:val="24"/>
        </w:rPr>
      </w:pPr>
    </w:p>
    <w:p w14:paraId="7427BA5B">
      <w:pPr>
        <w:rPr>
          <w:rFonts w:hint="default" w:ascii="Times New Roman" w:hAnsi="Times New Roman" w:cs="Times New Roman"/>
          <w:sz w:val="24"/>
          <w:szCs w:val="24"/>
        </w:rPr>
      </w:pPr>
    </w:p>
    <w:p w14:paraId="093D568B">
      <w:pPr>
        <w:rPr>
          <w:rFonts w:hint="default" w:ascii="Times New Roman" w:hAnsi="Times New Roman" w:cs="Times New Roman"/>
          <w:sz w:val="24"/>
          <w:szCs w:val="24"/>
        </w:rPr>
      </w:pPr>
    </w:p>
    <w:p w14:paraId="1450738F">
      <w:pPr>
        <w:pStyle w:val="7"/>
        <w:keepNext w:val="0"/>
        <w:keepLines w:val="0"/>
        <w:widowControl/>
        <w:suppressLineNumbers w:val="0"/>
        <w:ind w:firstLine="5160" w:firstLineChars="2150"/>
        <w:rPr>
          <w:rFonts w:hint="default" w:ascii="Times New Roman" w:hAnsi="Times New Roman" w:cs="Times New Roman"/>
          <w:sz w:val="24"/>
          <w:szCs w:val="24"/>
        </w:rPr>
      </w:pPr>
      <w:r>
        <w:rPr>
          <w:rStyle w:val="6"/>
          <w:rFonts w:hint="default" w:ascii="Times New Roman" w:hAnsi="Times New Roman" w:cs="Times New Roman"/>
          <w:sz w:val="24"/>
          <w:szCs w:val="24"/>
        </w:rPr>
        <w:t>By Jimmy Choi</w:t>
      </w:r>
      <w:r>
        <w:rPr>
          <w:rStyle w:val="6"/>
          <w:rFonts w:hint="default" w:cs="Times New Roman"/>
          <w:sz w:val="24"/>
          <w:szCs w:val="24"/>
          <w:lang w:val="en-US"/>
        </w:rPr>
        <w:t>-</w:t>
      </w:r>
      <w:r>
        <w:rPr>
          <w:rStyle w:val="6"/>
          <w:rFonts w:hint="default" w:ascii="Times New Roman" w:hAnsi="Times New Roman" w:cs="Times New Roman"/>
          <w:sz w:val="24"/>
          <w:szCs w:val="24"/>
        </w:rPr>
        <w:t>2025</w:t>
      </w:r>
    </w:p>
    <w:p w14:paraId="6BB6C08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3983C"/>
    <w:multiLevelType w:val="singleLevel"/>
    <w:tmpl w:val="0A1398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BB1146"/>
    <w:rsid w:val="364C4154"/>
    <w:rsid w:val="567C5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2025-11-28T14:58:00Z</dcterms:created>
  <dc:creator>Admin</dc:creator>
  <cp:lastModifiedBy>Admin</cp:lastModifiedBy>
  <dcterms:modified xsi:type="dcterms:W3CDTF">2025-11-28T22:40:16Z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BA1DF460B6B7492AA1FA8419FB65912E_12</vt:lpwstr>
  </property>
</Properties>
</file>