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ED0F35">
      <w:pPr>
        <w:ind w:firstLine="900" w:firstLineChars="250"/>
        <w:rPr>
          <w:rFonts w:hint="default" w:ascii="Times New Roman" w:hAnsi="Times New Roman" w:cs="Times New Roman"/>
          <w:b/>
          <w:bCs/>
          <w:sz w:val="36"/>
          <w:szCs w:val="36"/>
        </w:rPr>
      </w:pPr>
      <w:r>
        <w:rPr>
          <w:rFonts w:hint="default" w:ascii="Times New Roman" w:hAnsi="Times New Roman" w:cs="Times New Roman"/>
          <w:b/>
          <w:bCs/>
          <w:sz w:val="36"/>
          <w:szCs w:val="36"/>
        </w:rPr>
        <w:t>The Pilot Shortage Revisited</w:t>
      </w:r>
    </w:p>
    <w:p w14:paraId="48910281">
      <w:pPr>
        <w:rPr>
          <w:rFonts w:hint="default" w:ascii="Times New Roman" w:hAnsi="Times New Roman" w:cs="Times New Roman"/>
          <w:b/>
          <w:bCs/>
          <w:sz w:val="36"/>
          <w:szCs w:val="36"/>
        </w:rPr>
      </w:pPr>
      <w:r>
        <w:rPr>
          <w:rFonts w:hint="default" w:ascii="Times New Roman" w:hAnsi="Times New Roman" w:cs="Times New Roman"/>
          <w:b/>
          <w:bCs/>
          <w:sz w:val="36"/>
          <w:szCs w:val="36"/>
        </w:rPr>
        <w:t>Headline (Workin</w:t>
      </w:r>
      <w:bookmarkStart w:id="0" w:name="_GoBack"/>
      <w:bookmarkEnd w:id="0"/>
      <w:r>
        <w:rPr>
          <w:rFonts w:hint="default" w:ascii="Times New Roman" w:hAnsi="Times New Roman" w:cs="Times New Roman"/>
          <w:b/>
          <w:bCs/>
          <w:sz w:val="36"/>
          <w:szCs w:val="36"/>
        </w:rPr>
        <w:t>g): The Great Pilot Squeeze: How the Shortage is Deepening for Regionals as Majors Slow Their Hiring</w:t>
      </w:r>
    </w:p>
    <w:p w14:paraId="71D5D555">
      <w:pPr>
        <w:rPr>
          <w:rFonts w:hint="default" w:ascii="Times New Roman" w:hAnsi="Times New Roman" w:cs="Times New Roman"/>
          <w:i/>
          <w:iCs/>
          <w:sz w:val="24"/>
          <w:szCs w:val="24"/>
          <w:lang w:val="en-US"/>
        </w:rPr>
      </w:pPr>
      <w:r>
        <w:rPr>
          <w:rFonts w:hint="default" w:ascii="Times New Roman" w:hAnsi="Times New Roman" w:cs="Times New Roman"/>
          <w:i/>
          <w:iCs/>
          <w:sz w:val="24"/>
          <w:szCs w:val="24"/>
        </w:rPr>
        <w:t xml:space="preserve">By </w:t>
      </w:r>
      <w:r>
        <w:rPr>
          <w:rFonts w:hint="default" w:ascii="Times New Roman" w:hAnsi="Times New Roman" w:cs="Times New Roman"/>
          <w:i/>
          <w:iCs/>
          <w:sz w:val="24"/>
          <w:szCs w:val="24"/>
          <w:lang w:val="en-US"/>
        </w:rPr>
        <w:t>Jimmy Choi</w:t>
      </w:r>
    </w:p>
    <w:p w14:paraId="22106FC2">
      <w:pPr>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default" w:ascii="Times New Roman" w:hAnsi="Times New Roman" w:cs="Times New Roman"/>
          <w:sz w:val="24"/>
          <w:szCs w:val="24"/>
        </w:rPr>
        <w:t>The headline narrative for years has been singular: a desperate, industry-wide pilot shortage. But on the front lines, a new, more complex story is emerging. As major airlines approach their near-term hiring goals following the post-pandemic travel surge, the faucet of upward mobility is tightening. The result is a dangerous paradox: while the overall crisis may appear to be easing at the top, it is intensifying into a severe squeeze at the regional level—the very pipeline that feeds the entire system. The pilot shortage isn't disappearing; it's morphing. The question is no longer just "how do we train more pilots?" but "how do we keep them flying for the airlines that need them most, before the pipeline cracks under pressure?"</w:t>
      </w:r>
    </w:p>
    <w:p w14:paraId="4E19815D">
      <w:pPr>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default" w:ascii="Times New Roman" w:hAnsi="Times New Roman" w:cs="Times New Roman"/>
          <w:sz w:val="24"/>
          <w:szCs w:val="24"/>
        </w:rPr>
        <w:t>Data from Future &amp; Active Pilot Advisors (FAPA) shows a plateau in major airline hiring announcements for 2025, while regional carriers continue to post record vacancies. This creates a bottleneck. First Officers at regionals, who once viewed their jobs as a brief, necessary stepping stone, are now facing extended timelines for a coveted major airline call-up. “We’re seeing résumés with 3,000+ hours of turbine time staying in our right seats because the left-seat upgrade here is faster than a lateral move to a major’s bottom tier,” explains Michael Thorne, Director of Operations for a Midwestern regional carrier. “The pay has improved, but the career stagnation is a new form of attrition. They’re not leaving to fly for Delta; they’re leaving for NetJets or a corporate flight department that offers a better quality of life now.” This shifts the retention battle from pure salary to holistic career pathing and work rules.</w:t>
      </w:r>
    </w:p>
    <w:p w14:paraId="297CF5DB">
      <w:pPr>
        <w:rPr>
          <w:rFonts w:hint="default" w:ascii="Times New Roman" w:hAnsi="Times New Roman" w:cs="Times New Roman"/>
          <w:sz w:val="24"/>
          <w:szCs w:val="24"/>
        </w:rPr>
      </w:pPr>
    </w:p>
    <w:p w14:paraId="6080D4C0"/>
    <w:p w14:paraId="362F1438">
      <w:pPr>
        <w:rPr>
          <w:rFonts w:hint="eastAsia" w:ascii="SimSun" w:hAnsi="SimSun" w:eastAsia="SimSun" w:cs="SimSun"/>
          <w:sz w:val="44"/>
          <w:szCs w:val="44"/>
          <w:lang w:val="en-US"/>
        </w:rPr>
      </w:pPr>
      <w:r>
        <w:rPr>
          <w:rFonts w:hint="eastAsia" w:ascii="SimSun" w:hAnsi="SimSun" w:eastAsia="SimSun" w:cs="SimSun"/>
          <w:sz w:val="44"/>
          <w:szCs w:val="44"/>
          <w:lang w:val="en-US"/>
        </w:rPr>
        <w:t>This pitch is available upon request</w:t>
      </w:r>
    </w:p>
    <w:p w14:paraId="7FFBA748">
      <w:pPr>
        <w:rPr>
          <w:rFonts w:hint="default" w:ascii="Times New Roman" w:hAnsi="Times New Roman" w:eastAsia="SimSun" w:cs="Times New Roman"/>
          <w:lang w:val="en-US"/>
        </w:rPr>
      </w:pPr>
      <w:r>
        <w:rPr>
          <w:rFonts w:hint="default" w:ascii="Times New Roman" w:hAnsi="Times New Roman" w:eastAsia="SimSun" w:cs="Times New Roman"/>
          <w:lang w:val="en-US"/>
        </w:rPr>
        <w:t xml:space="preserve">Email: </w:t>
      </w:r>
      <w:r>
        <w:rPr>
          <w:rFonts w:hint="default" w:ascii="Times New Roman" w:hAnsi="Times New Roman" w:eastAsia="SimSun" w:cs="Times New Roman"/>
          <w:lang w:val="en-US"/>
        </w:rPr>
        <w:fldChar w:fldCharType="begin"/>
      </w:r>
      <w:r>
        <w:rPr>
          <w:rFonts w:hint="default" w:ascii="Times New Roman" w:hAnsi="Times New Roman" w:eastAsia="SimSun" w:cs="Times New Roman"/>
          <w:lang w:val="en-US"/>
        </w:rPr>
        <w:instrText xml:space="preserve"> HYPERLINK "mailto:okindodan012@gmail.com" </w:instrText>
      </w:r>
      <w:r>
        <w:rPr>
          <w:rFonts w:hint="default" w:ascii="Times New Roman" w:hAnsi="Times New Roman" w:eastAsia="SimSun" w:cs="Times New Roman"/>
          <w:lang w:val="en-US"/>
        </w:rPr>
        <w:fldChar w:fldCharType="separate"/>
      </w:r>
      <w:r>
        <w:rPr>
          <w:rStyle w:val="4"/>
          <w:rFonts w:hint="default" w:ascii="Times New Roman" w:hAnsi="Times New Roman" w:eastAsia="SimSun" w:cs="Times New Roman"/>
          <w:lang w:val="en-US"/>
        </w:rPr>
        <w:t>okindodan012@gmail.com</w:t>
      </w:r>
      <w:r>
        <w:rPr>
          <w:rFonts w:hint="default" w:ascii="Times New Roman" w:hAnsi="Times New Roman" w:eastAsia="SimSun" w:cs="Times New Roman"/>
          <w:lang w:val="en-US"/>
        </w:rPr>
        <w:fldChar w:fldCharType="end"/>
      </w:r>
      <w:r>
        <w:rPr>
          <w:rFonts w:hint="default" w:ascii="Times New Roman" w:hAnsi="Times New Roman" w:eastAsia="SimSun" w:cs="Times New Roman"/>
          <w:lang w:val="en-US"/>
        </w:rPr>
        <w:t xml:space="preserve">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imSun-ExtB">
    <w:panose1 w:val="02010609060101010101"/>
    <w:charset w:val="86"/>
    <w:family w:val="auto"/>
    <w:pitch w:val="default"/>
    <w:sig w:usb0="00000001" w:usb1="02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BF60D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2026-01-29T01:46:18Z</dcterms:created>
  <dc:creator>Admin</dc:creator>
  <cp:lastModifiedBy>Admin</cp:lastModifiedBy>
  <dcterms:modified xsi:type="dcterms:W3CDTF">2026-01-29T01:50:02Z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D570A9F9780E428C9F6026676804DEDB_12</vt:lpwstr>
  </property>
</Properties>
</file>