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6574F">
      <w:pPr>
        <w:pStyle w:val="2"/>
        <w:keepNext w:val="0"/>
        <w:keepLines w:val="0"/>
        <w:widowControl/>
        <w:suppressLineNumbers w:val="0"/>
      </w:pPr>
      <w:r>
        <w:t xml:space="preserve">📘 </w:t>
      </w:r>
      <w:r>
        <w:rPr>
          <w:rStyle w:val="7"/>
          <w:b/>
          <w:bCs/>
        </w:rPr>
        <w:t>1. Research Report / White Paper Outline</w:t>
      </w:r>
    </w:p>
    <w:p w14:paraId="656E8444">
      <w:pPr>
        <w:pStyle w:val="6"/>
        <w:keepNext w:val="0"/>
        <w:keepLines w:val="0"/>
        <w:widowControl/>
        <w:suppressLineNumbers w:val="0"/>
      </w:pPr>
      <w:r>
        <w:t xml:space="preserve">Great for </w:t>
      </w:r>
      <w:r>
        <w:rPr>
          <w:rStyle w:val="5"/>
        </w:rPr>
        <w:t>proprietary data</w:t>
      </w:r>
      <w:r>
        <w:t>, industry studies, and in</w:t>
      </w:r>
      <w:r>
        <w:noBreakHyphen/>
      </w:r>
      <w:r>
        <w:t>depth analysis that generates leads.</w:t>
      </w:r>
    </w:p>
    <w:p w14:paraId="49BAB333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Title:</w:t>
      </w:r>
      <w:r>
        <w:br w:type="textWrapping"/>
      </w:r>
      <w:r>
        <w:t>A compelling title that</w:t>
      </w:r>
      <w:bookmarkStart w:id="0" w:name="_GoBack"/>
      <w:bookmarkEnd w:id="0"/>
      <w:r>
        <w:t xml:space="preserve"> signals insight and value.</w:t>
      </w:r>
    </w:p>
    <w:p w14:paraId="30AFFA77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1) Executive Summary</w:t>
      </w:r>
      <w:r>
        <w:br w:type="textWrapping"/>
      </w:r>
      <w:r>
        <w:t>• Key findings in ~3–5 bullet points</w:t>
      </w:r>
      <w:r>
        <w:br w:type="textWrapping"/>
      </w:r>
      <w:r>
        <w:t>• What readers will gain</w:t>
      </w:r>
    </w:p>
    <w:p w14:paraId="3CFBAD4A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2) Introduction</w:t>
      </w:r>
      <w:r>
        <w:br w:type="textWrapping"/>
      </w:r>
      <w:r>
        <w:t xml:space="preserve">• Why this topic matters </w:t>
      </w:r>
      <w:r>
        <w:rPr>
          <w:rStyle w:val="5"/>
        </w:rPr>
        <w:t>now</w:t>
      </w:r>
      <w:r>
        <w:br w:type="textWrapping"/>
      </w:r>
      <w:r>
        <w:t>• Research scope and methodology</w:t>
      </w:r>
    </w:p>
    <w:p w14:paraId="45073C0E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3) Problem Statement</w:t>
      </w:r>
      <w:r>
        <w:br w:type="textWrapping"/>
      </w:r>
      <w:r>
        <w:t>• Define the core challenge the industry is facing</w:t>
      </w:r>
      <w:r>
        <w:br w:type="textWrapping"/>
      </w:r>
      <w:r>
        <w:t>• Context from market data and trends</w:t>
      </w:r>
    </w:p>
    <w:p w14:paraId="40C47755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4) Data &amp; Key Insights</w:t>
      </w:r>
      <w:r>
        <w:br w:type="textWrapping"/>
      </w:r>
      <w:r>
        <w:t>• Visuals (charts/graphs) backed by analysis</w:t>
      </w:r>
      <w:r>
        <w:br w:type="textWrapping"/>
      </w:r>
      <w:r>
        <w:t>• Emerging patterns supported by original or third</w:t>
      </w:r>
      <w:r>
        <w:noBreakHyphen/>
      </w:r>
      <w:r>
        <w:t>party data</w:t>
      </w:r>
    </w:p>
    <w:p w14:paraId="5D19F0C7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5) Strategic Implications</w:t>
      </w:r>
      <w:r>
        <w:br w:type="textWrapping"/>
      </w:r>
      <w:r>
        <w:t>• What the data means for decision</w:t>
      </w:r>
      <w:r>
        <w:noBreakHyphen/>
      </w:r>
      <w:r>
        <w:t>makers</w:t>
      </w:r>
      <w:r>
        <w:br w:type="textWrapping"/>
      </w:r>
      <w:r>
        <w:t>• Trends that matter</w:t>
      </w:r>
    </w:p>
    <w:p w14:paraId="65F4B0C7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6) Recommendations</w:t>
      </w:r>
      <w:r>
        <w:br w:type="textWrapping"/>
      </w:r>
      <w:r>
        <w:t>• Actionable steps</w:t>
      </w:r>
      <w:r>
        <w:br w:type="textWrapping"/>
      </w:r>
      <w:r>
        <w:t>• Tools and frameworks for implementation</w:t>
      </w:r>
    </w:p>
    <w:p w14:paraId="7963A6FD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7) Conclusion</w:t>
      </w:r>
      <w:r>
        <w:br w:type="textWrapping"/>
      </w:r>
      <w:r>
        <w:t>• Summary of insights</w:t>
      </w:r>
      <w:r>
        <w:br w:type="textWrapping"/>
      </w:r>
      <w:r>
        <w:t>• How this positions your brand as a trusted intellect</w:t>
      </w:r>
    </w:p>
    <w:p w14:paraId="37732A8A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8) References &amp; Appendices</w:t>
      </w:r>
      <w:r>
        <w:br w:type="textWrapping"/>
      </w:r>
      <w:r>
        <w:t>Include sources, methodology details, and additional charts.</w:t>
      </w:r>
    </w:p>
    <w:p w14:paraId="0DAB8090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Why it works:</w:t>
      </w:r>
      <w:r>
        <w:t xml:space="preserve"> Original research builds credibility, positions you as a </w:t>
      </w:r>
      <w:r>
        <w:rPr>
          <w:rStyle w:val="5"/>
        </w:rPr>
        <w:t>go</w:t>
      </w:r>
      <w:r>
        <w:rPr>
          <w:rStyle w:val="5"/>
        </w:rPr>
        <w:noBreakHyphen/>
      </w:r>
      <w:r>
        <w:rPr>
          <w:rStyle w:val="5"/>
        </w:rPr>
        <w:t>to information source</w:t>
      </w:r>
      <w:r>
        <w:t xml:space="preserve">, and offers repurposable assets for leads, webinars, and social snippets. </w:t>
      </w:r>
    </w:p>
    <w:p w14:paraId="2E9B886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2786DB">
      <w:pPr>
        <w:pStyle w:val="2"/>
        <w:keepNext w:val="0"/>
        <w:keepLines w:val="0"/>
        <w:widowControl/>
        <w:suppressLineNumbers w:val="0"/>
      </w:pPr>
      <w:r>
        <w:t xml:space="preserve">✍️ </w:t>
      </w:r>
      <w:r>
        <w:rPr>
          <w:rStyle w:val="7"/>
          <w:b/>
          <w:bCs/>
        </w:rPr>
        <w:t>2. Deep</w:t>
      </w:r>
      <w:r>
        <w:rPr>
          <w:rStyle w:val="7"/>
          <w:b/>
          <w:bCs/>
        </w:rPr>
        <w:noBreakHyphen/>
      </w:r>
      <w:r>
        <w:rPr>
          <w:rStyle w:val="7"/>
          <w:b/>
          <w:bCs/>
        </w:rPr>
        <w:t>Dive Thought Leadership Article Template</w:t>
      </w:r>
    </w:p>
    <w:p w14:paraId="6D154FDD">
      <w:pPr>
        <w:pStyle w:val="6"/>
        <w:keepNext w:val="0"/>
        <w:keepLines w:val="0"/>
        <w:widowControl/>
        <w:suppressLineNumbers w:val="0"/>
      </w:pPr>
      <w:r>
        <w:t xml:space="preserve">Ideal for </w:t>
      </w:r>
      <w:r>
        <w:rPr>
          <w:rStyle w:val="5"/>
        </w:rPr>
        <w:t>opinion</w:t>
      </w:r>
      <w:r>
        <w:rPr>
          <w:rStyle w:val="5"/>
        </w:rPr>
        <w:noBreakHyphen/>
      </w:r>
      <w:r>
        <w:rPr>
          <w:rStyle w:val="5"/>
        </w:rPr>
        <w:t>led insights, frameworks, or trend analyses</w:t>
      </w:r>
      <w:r>
        <w:t>.</w:t>
      </w:r>
    </w:p>
    <w:p w14:paraId="61F7CD0A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Title:</w:t>
      </w:r>
      <w:r>
        <w:br w:type="textWrapping"/>
      </w:r>
      <w:r>
        <w:t>Clear + thought</w:t>
      </w:r>
      <w:r>
        <w:noBreakHyphen/>
      </w:r>
      <w:r>
        <w:t>provoking (emphasize the ‘value proposition’).</w:t>
      </w:r>
    </w:p>
    <w:p w14:paraId="3F483C95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1) Hook / Opening Statement</w:t>
      </w:r>
      <w:r>
        <w:br w:type="textWrapping"/>
      </w:r>
      <w:r>
        <w:t>• Lead with urgency or data</w:t>
      </w:r>
      <w:r>
        <w:br w:type="textWrapping"/>
      </w:r>
      <w:r>
        <w:t>• Grab attention immediately</w:t>
      </w:r>
    </w:p>
    <w:p w14:paraId="0F188A6C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2) Define the Core Problem</w:t>
      </w:r>
      <w:r>
        <w:br w:type="textWrapping"/>
      </w:r>
      <w:r>
        <w:t>• What’s the key issue facing your audience?</w:t>
      </w:r>
      <w:r>
        <w:br w:type="textWrapping"/>
      </w:r>
      <w:r>
        <w:t>• Why is it unresolved?</w:t>
      </w:r>
    </w:p>
    <w:p w14:paraId="55BD6DC3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3) Insight / Perspective</w:t>
      </w:r>
      <w:r>
        <w:br w:type="textWrapping"/>
      </w:r>
      <w:r>
        <w:t>• Your unique viewpoint</w:t>
      </w:r>
      <w:r>
        <w:br w:type="textWrapping"/>
      </w:r>
      <w:r>
        <w:t>• Big idea grounded in experience or research</w:t>
      </w:r>
    </w:p>
    <w:p w14:paraId="55D4694E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4) Supporting Evidence</w:t>
      </w:r>
      <w:r>
        <w:br w:type="textWrapping"/>
      </w:r>
      <w:r>
        <w:t xml:space="preserve">• Case studies </w:t>
      </w:r>
      <w:r>
        <w:rPr>
          <w:rStyle w:val="5"/>
        </w:rPr>
        <w:t>or</w:t>
      </w:r>
      <w:r>
        <w:t xml:space="preserve"> data </w:t>
      </w:r>
      <w:r>
        <w:rPr>
          <w:rStyle w:val="5"/>
        </w:rPr>
        <w:t>or</w:t>
      </w:r>
      <w:r>
        <w:t xml:space="preserve"> expert quotes</w:t>
      </w:r>
      <w:r>
        <w:br w:type="textWrapping"/>
      </w:r>
      <w:r>
        <w:t>• Long enough to build trust but concise</w:t>
      </w:r>
    </w:p>
    <w:p w14:paraId="05DAB91F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5) Implications for the Audience</w:t>
      </w:r>
      <w:r>
        <w:br w:type="textWrapping"/>
      </w:r>
      <w:r>
        <w:t>• What does this mean for strategic decisions?</w:t>
      </w:r>
      <w:r>
        <w:br w:type="textWrapping"/>
      </w:r>
      <w:r>
        <w:t>• Higher</w:t>
      </w:r>
      <w:r>
        <w:noBreakHyphen/>
      </w:r>
      <w:r>
        <w:t>level implications</w:t>
      </w:r>
    </w:p>
    <w:p w14:paraId="4FEC8308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6) Actionable Takeaways</w:t>
      </w:r>
      <w:r>
        <w:br w:type="textWrapping"/>
      </w:r>
      <w:r>
        <w:t>• 5–7 steps or principles</w:t>
      </w:r>
      <w:r>
        <w:br w:type="textWrapping"/>
      </w:r>
      <w:r>
        <w:t>• No filler — each point adds value</w:t>
      </w:r>
    </w:p>
    <w:p w14:paraId="1B242CDF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7) Conclusion</w:t>
      </w:r>
      <w:r>
        <w:br w:type="textWrapping"/>
      </w:r>
      <w:r>
        <w:t>• Reinforce importance</w:t>
      </w:r>
      <w:r>
        <w:br w:type="textWrapping"/>
      </w:r>
      <w:r>
        <w:t>• Tie back to opening thesis</w:t>
      </w:r>
    </w:p>
    <w:p w14:paraId="565C37E2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Pro Tip:</w:t>
      </w:r>
      <w:r>
        <w:t xml:space="preserve"> Use clear headings, short paragraphs, and visuals where useful — thought leadership should </w:t>
      </w:r>
      <w:r>
        <w:rPr>
          <w:rStyle w:val="5"/>
        </w:rPr>
        <w:t>read like a conversation with a peer</w:t>
      </w:r>
      <w:r>
        <w:t xml:space="preserve">, not dense corporate language. </w:t>
      </w:r>
    </w:p>
    <w:p w14:paraId="34EF8A2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611822">
      <w:pPr>
        <w:pStyle w:val="2"/>
        <w:keepNext w:val="0"/>
        <w:keepLines w:val="0"/>
        <w:widowControl/>
        <w:suppressLineNumbers w:val="0"/>
      </w:pPr>
      <w:r>
        <w:t xml:space="preserve">🧠 </w:t>
      </w:r>
      <w:r>
        <w:rPr>
          <w:rStyle w:val="7"/>
          <w:b/>
          <w:bCs/>
        </w:rPr>
        <w:t>3. Executive POV or Opinion Piece Template</w:t>
      </w:r>
    </w:p>
    <w:p w14:paraId="3A20E80D">
      <w:pPr>
        <w:pStyle w:val="6"/>
        <w:keepNext w:val="0"/>
        <w:keepLines w:val="0"/>
        <w:widowControl/>
        <w:suppressLineNumbers w:val="0"/>
      </w:pPr>
      <w:r>
        <w:t xml:space="preserve">Best for </w:t>
      </w:r>
      <w:r>
        <w:rPr>
          <w:rStyle w:val="5"/>
        </w:rPr>
        <w:t>strong personal thought leadership</w:t>
      </w:r>
      <w:r>
        <w:t xml:space="preserve"> (e.g., CEO, founder perspectives).</w:t>
      </w:r>
    </w:p>
    <w:p w14:paraId="54B2B28E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Title:</w:t>
      </w:r>
      <w:r>
        <w:br w:type="textWrapping"/>
      </w:r>
      <w:r>
        <w:t>Bold, insight</w:t>
      </w:r>
      <w:r>
        <w:noBreakHyphen/>
      </w:r>
      <w:r>
        <w:t>driven (e.g., “Why the Next Wave of B2B Growth Will Be Defined by X”).</w:t>
      </w:r>
    </w:p>
    <w:p w14:paraId="645C9645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1) Personal or Market Hook</w:t>
      </w:r>
      <w:r>
        <w:br w:type="textWrapping"/>
      </w:r>
      <w:r>
        <w:t>• Open with a story, stat, or trend</w:t>
      </w:r>
      <w:r>
        <w:br w:type="textWrapping"/>
      </w:r>
      <w:r>
        <w:t>• Set the tone for insight</w:t>
      </w:r>
    </w:p>
    <w:p w14:paraId="62A79BB8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2) Thesis Statement</w:t>
      </w:r>
      <w:r>
        <w:br w:type="textWrapping"/>
      </w:r>
      <w:r>
        <w:t>• One sentence summation of your viewpoint</w:t>
      </w:r>
    </w:p>
    <w:p w14:paraId="4FEADC9E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3) Context &amp; Background</w:t>
      </w:r>
      <w:r>
        <w:br w:type="textWrapping"/>
      </w:r>
      <w:r>
        <w:t>• Brief industry context</w:t>
      </w:r>
      <w:r>
        <w:br w:type="textWrapping"/>
      </w:r>
      <w:r>
        <w:t>• Why now?</w:t>
      </w:r>
    </w:p>
    <w:p w14:paraId="614C96FF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4) Argument Development</w:t>
      </w:r>
      <w:r>
        <w:br w:type="textWrapping"/>
      </w:r>
      <w:r>
        <w:t>• 3–5 points with narrative support</w:t>
      </w:r>
      <w:r>
        <w:br w:type="textWrapping"/>
      </w:r>
      <w:r>
        <w:t>• Blend data + experience</w:t>
      </w:r>
    </w:p>
    <w:p w14:paraId="3A4E543C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5) Future Outlook / Predictions</w:t>
      </w:r>
      <w:r>
        <w:br w:type="textWrapping"/>
      </w:r>
      <w:r>
        <w:t>• Interpret what’s coming next</w:t>
      </w:r>
      <w:r>
        <w:br w:type="textWrapping"/>
      </w:r>
      <w:r>
        <w:t>• Expert POV</w:t>
      </w:r>
    </w:p>
    <w:p w14:paraId="021129C4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6) Call to Action (Thought Leadership Angle)</w:t>
      </w:r>
      <w:r>
        <w:br w:type="textWrapping"/>
      </w:r>
      <w:r>
        <w:t>• Encourage discourse + feedback</w:t>
      </w:r>
      <w:r>
        <w:br w:type="textWrapping"/>
      </w:r>
      <w:r>
        <w:t>• Link to your broader content ecosystem</w:t>
      </w:r>
    </w:p>
    <w:p w14:paraId="5CF26661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7) Closing Thought</w:t>
      </w:r>
      <w:r>
        <w:br w:type="textWrapping"/>
      </w:r>
      <w:r>
        <w:t>• Reinforce credibility</w:t>
      </w:r>
      <w:r>
        <w:br w:type="textWrapping"/>
      </w:r>
      <w:r>
        <w:t>• Encourage strategic action</w:t>
      </w:r>
    </w:p>
    <w:p w14:paraId="51FF209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Note:</w:t>
      </w:r>
      <w:r>
        <w:t xml:space="preserve"> Thought leadership articles should </w:t>
      </w:r>
      <w:r>
        <w:rPr>
          <w:rStyle w:val="5"/>
        </w:rPr>
        <w:t>challenge assumptions and show fresh perspective</w:t>
      </w:r>
      <w:r>
        <w:t xml:space="preserve">, not simply rehash known information. </w:t>
      </w:r>
    </w:p>
    <w:p w14:paraId="4347388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C674D5">
      <w:pPr>
        <w:pStyle w:val="2"/>
        <w:keepNext w:val="0"/>
        <w:keepLines w:val="0"/>
        <w:widowControl/>
        <w:suppressLineNumbers w:val="0"/>
      </w:pPr>
      <w:r>
        <w:t xml:space="preserve">🗂️ </w:t>
      </w:r>
      <w:r>
        <w:rPr>
          <w:rStyle w:val="7"/>
          <w:b/>
          <w:bCs/>
        </w:rPr>
        <w:t>4. Interview / Q&amp;A Thought Leadership Template</w:t>
      </w:r>
    </w:p>
    <w:p w14:paraId="78DBB1C2">
      <w:pPr>
        <w:pStyle w:val="6"/>
        <w:keepNext w:val="0"/>
        <w:keepLines w:val="0"/>
        <w:widowControl/>
        <w:suppressLineNumbers w:val="0"/>
      </w:pPr>
      <w:r>
        <w:t xml:space="preserve">Strong for showcasing </w:t>
      </w:r>
      <w:r>
        <w:rPr>
          <w:rStyle w:val="5"/>
        </w:rPr>
        <w:t>expert voices</w:t>
      </w:r>
      <w:r>
        <w:t xml:space="preserve"> and multiple perspectives.</w:t>
      </w:r>
    </w:p>
    <w:p w14:paraId="2355E1AC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Title:</w:t>
      </w:r>
      <w:r>
        <w:br w:type="textWrapping"/>
      </w:r>
      <w:r>
        <w:t>Highlight expert authority (e.g., “A Conversation with [Expert] on [Topic]”).</w:t>
      </w:r>
    </w:p>
    <w:p w14:paraId="1B881626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1) Intro</w:t>
      </w:r>
      <w:r>
        <w:br w:type="textWrapping"/>
      </w:r>
      <w:r>
        <w:t>• Set context for the discussion</w:t>
      </w:r>
      <w:r>
        <w:br w:type="textWrapping"/>
      </w:r>
      <w:r>
        <w:t>• Introduce the interviewee</w:t>
      </w:r>
    </w:p>
    <w:p w14:paraId="1610A060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2) Top 5–8 Questions</w:t>
      </w:r>
      <w:r>
        <w:br w:type="textWrapping"/>
      </w:r>
      <w:r>
        <w:t>Structure around big themes such as:</w:t>
      </w:r>
    </w:p>
    <w:p w14:paraId="169C4B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BFDC9B6">
      <w:pPr>
        <w:pStyle w:val="6"/>
        <w:keepNext w:val="0"/>
        <w:keepLines w:val="0"/>
        <w:widowControl/>
        <w:suppressLineNumbers w:val="0"/>
        <w:ind w:left="720"/>
      </w:pPr>
      <w:r>
        <w:t>What trends are reshaping the industry?</w:t>
      </w:r>
    </w:p>
    <w:p w14:paraId="4549F4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D718D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55DD46B">
      <w:pPr>
        <w:pStyle w:val="6"/>
        <w:keepNext w:val="0"/>
        <w:keepLines w:val="0"/>
        <w:widowControl/>
        <w:suppressLineNumbers w:val="0"/>
        <w:ind w:left="720"/>
      </w:pPr>
      <w:r>
        <w:t>What’s misunderstood about [topic]?</w:t>
      </w:r>
    </w:p>
    <w:p w14:paraId="2E233E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FDB4C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3BCA43C">
      <w:pPr>
        <w:pStyle w:val="6"/>
        <w:keepNext w:val="0"/>
        <w:keepLines w:val="0"/>
        <w:widowControl/>
        <w:suppressLineNumbers w:val="0"/>
        <w:ind w:left="720"/>
      </w:pPr>
      <w:r>
        <w:t>Recommendations to leaders…</w:t>
      </w:r>
    </w:p>
    <w:p w14:paraId="427035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5565070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3) Standout Quotes Box</w:t>
      </w:r>
      <w:r>
        <w:br w:type="textWrapping"/>
      </w:r>
      <w:r>
        <w:t>Pull a few high</w:t>
      </w:r>
      <w:r>
        <w:noBreakHyphen/>
      </w:r>
      <w:r>
        <w:t>impact quotes to highlight separately.</w:t>
      </w:r>
    </w:p>
    <w:p w14:paraId="0623363C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4) Key Insights Summary</w:t>
      </w:r>
      <w:r>
        <w:br w:type="textWrapping"/>
      </w:r>
      <w:r>
        <w:t>Synthesize common themes or lessons</w:t>
      </w:r>
    </w:p>
    <w:p w14:paraId="3845D354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5) Next Steps for Readers</w:t>
      </w:r>
      <w:r>
        <w:br w:type="textWrapping"/>
      </w:r>
      <w:r>
        <w:t>• Actionable guidance + resources</w:t>
      </w:r>
    </w:p>
    <w:p w14:paraId="16A2298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658C75">
      <w:pPr>
        <w:pStyle w:val="2"/>
        <w:keepNext w:val="0"/>
        <w:keepLines w:val="0"/>
        <w:widowControl/>
        <w:suppressLineNumbers w:val="0"/>
      </w:pPr>
      <w:r>
        <w:t xml:space="preserve">📅 </w:t>
      </w:r>
      <w:r>
        <w:rPr>
          <w:rStyle w:val="7"/>
          <w:b/>
          <w:bCs/>
        </w:rPr>
        <w:t>5. Thought Leadership Content Calendar Template</w:t>
      </w:r>
    </w:p>
    <w:p w14:paraId="691787CB">
      <w:pPr>
        <w:pStyle w:val="6"/>
        <w:keepNext w:val="0"/>
        <w:keepLines w:val="0"/>
        <w:widowControl/>
        <w:suppressLineNumbers w:val="0"/>
      </w:pPr>
      <w:r>
        <w:t xml:space="preserve">Helps </w:t>
      </w:r>
      <w:r>
        <w:rPr>
          <w:rStyle w:val="7"/>
        </w:rPr>
        <w:t>plan serial thought leadership content</w:t>
      </w:r>
      <w:r>
        <w:t xml:space="preserve"> across formats and platforms. </w:t>
      </w:r>
    </w:p>
    <w:p w14:paraId="18A05E94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Monthly Theme:</w:t>
      </w:r>
      <w:r>
        <w:br w:type="textWrapping"/>
      </w:r>
      <w:r>
        <w:t>Align to industry trends or strategic priorities</w:t>
      </w:r>
    </w:p>
    <w:p w14:paraId="0677DE1C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Weekly Content Topics:</w:t>
      </w:r>
      <w:r>
        <w:br w:type="textWrapping"/>
      </w:r>
      <w:r>
        <w:t>Week 1: Deep</w:t>
      </w:r>
      <w:r>
        <w:noBreakHyphen/>
      </w:r>
      <w:r>
        <w:t>dive article</w:t>
      </w:r>
      <w:r>
        <w:br w:type="textWrapping"/>
      </w:r>
      <w:r>
        <w:t>Week 2: Case study + data breakdown</w:t>
      </w:r>
      <w:r>
        <w:br w:type="textWrapping"/>
      </w:r>
      <w:r>
        <w:t>Week 3: Expert interview</w:t>
      </w:r>
      <w:r>
        <w:br w:type="textWrapping"/>
      </w:r>
      <w:r>
        <w:t>Week 4: Social micro</w:t>
      </w:r>
      <w:r>
        <w:noBreakHyphen/>
      </w:r>
      <w:r>
        <w:t>series + webinar</w:t>
      </w:r>
    </w:p>
    <w:p w14:paraId="54B00E46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Formats &amp; Channels:</w:t>
      </w:r>
      <w:r>
        <w:br w:type="textWrapping"/>
      </w:r>
      <w:r>
        <w:t>Blog post, LinkedIn long</w:t>
      </w:r>
      <w:r>
        <w:noBreakHyphen/>
      </w:r>
      <w:r>
        <w:t>form, webinar, white paper, infographic</w:t>
      </w:r>
    </w:p>
    <w:p w14:paraId="10CBFD0B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Keywords and SEO Focus:</w:t>
      </w:r>
      <w:r>
        <w:br w:type="textWrapping"/>
      </w:r>
      <w:r>
        <w:t>3–5 target keywords per article</w:t>
      </w:r>
      <w:r>
        <w:br w:type="textWrapping"/>
      </w:r>
      <w:r>
        <w:t>Plan internal links + SEO meta details</w:t>
      </w:r>
    </w:p>
    <w:p w14:paraId="3938552E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Objectives:</w:t>
      </w:r>
      <w:r>
        <w:br w:type="textWrapping"/>
      </w:r>
      <w:r>
        <w:t>Awareness? Lead gen? Enterprise engagement?</w:t>
      </w:r>
    </w:p>
    <w:p w14:paraId="2619725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2CC58">
      <w:pPr>
        <w:pStyle w:val="2"/>
        <w:keepNext w:val="0"/>
        <w:keepLines w:val="0"/>
        <w:widowControl/>
        <w:suppressLineNumbers w:val="0"/>
      </w:pPr>
      <w:r>
        <w:t xml:space="preserve">✨ </w:t>
      </w:r>
      <w:r>
        <w:rPr>
          <w:rStyle w:val="7"/>
          <w:b/>
          <w:bCs/>
        </w:rPr>
        <w:t>Tips to Make Thought Leadership Work</w:t>
      </w:r>
    </w:p>
    <w:p w14:paraId="0C6A1FD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8F60800">
      <w:pPr>
        <w:pStyle w:val="6"/>
        <w:keepNext w:val="0"/>
        <w:keepLines w:val="0"/>
        <w:widowControl/>
        <w:suppressLineNumbers w:val="0"/>
        <w:ind w:left="720"/>
      </w:pPr>
      <w:r>
        <w:t xml:space="preserve">Start with a </w:t>
      </w:r>
      <w:r>
        <w:rPr>
          <w:rStyle w:val="5"/>
        </w:rPr>
        <w:t>bold idea and clear audience framing</w:t>
      </w:r>
      <w:r>
        <w:t xml:space="preserve"> — e.g., “Why this matters to X leaders now.” </w:t>
      </w:r>
    </w:p>
    <w:p w14:paraId="34FDEC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9A1CC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B71179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5"/>
        </w:rPr>
        <w:t>Structure for clarity</w:t>
      </w:r>
      <w:r>
        <w:t xml:space="preserve">: hook → insight → evidence → action. </w:t>
      </w:r>
    </w:p>
    <w:p w14:paraId="19A662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4D41C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225B7BD">
      <w:pPr>
        <w:pStyle w:val="6"/>
        <w:keepNext w:val="0"/>
        <w:keepLines w:val="0"/>
        <w:widowControl/>
        <w:suppressLineNumbers w:val="0"/>
        <w:ind w:left="720"/>
      </w:pPr>
      <w:r>
        <w:t xml:space="preserve">Use </w:t>
      </w:r>
      <w:r>
        <w:rPr>
          <w:rStyle w:val="5"/>
        </w:rPr>
        <w:t>original research</w:t>
      </w:r>
      <w:r>
        <w:t xml:space="preserve"> or proprietary data when possible — this boosts credibility and traction. </w:t>
      </w:r>
    </w:p>
    <w:p w14:paraId="36C63A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BC67D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FFE1F37">
      <w:pPr>
        <w:pStyle w:val="6"/>
        <w:keepNext w:val="0"/>
        <w:keepLines w:val="0"/>
        <w:widowControl/>
        <w:suppressLineNumbers w:val="0"/>
        <w:ind w:left="720"/>
      </w:pPr>
      <w:r>
        <w:t xml:space="preserve">Repurpose into social media posts, webinars, and downloadable assets to </w:t>
      </w:r>
      <w:r>
        <w:rPr>
          <w:rStyle w:val="5"/>
        </w:rPr>
        <w:t>extend reach</w:t>
      </w:r>
      <w:r>
        <w:t xml:space="preserve">. </w:t>
      </w:r>
    </w:p>
    <w:p w14:paraId="70DD61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692C7C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47DA6D"/>
    <w:multiLevelType w:val="multilevel"/>
    <w:tmpl w:val="E647DA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667A623"/>
    <w:multiLevelType w:val="multilevel"/>
    <w:tmpl w:val="E667A6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0E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2026-01-10T22:51:47Z</dcterms:created>
  <dc:creator>Admin</dc:creator>
  <cp:lastModifiedBy>Admin</cp:lastModifiedBy>
  <dcterms:modified xsi:type="dcterms:W3CDTF">2026-01-10T22:52:16Z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E109B101145D464A9B137E073A4FAD95_12</vt:lpwstr>
  </property>
</Properties>
</file>