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86C50" w14:textId="606A5504" w:rsidR="006C2D7E" w:rsidRDefault="006C2D7E"/>
    <w:p w14:paraId="6A4C56FD" w14:textId="0DB20E44" w:rsidR="003B5A1A" w:rsidRDefault="003B5A1A"/>
    <w:p w14:paraId="02D9FED4" w14:textId="0011C05E" w:rsidR="003B5A1A" w:rsidRDefault="003B5A1A"/>
    <w:p w14:paraId="440D9637" w14:textId="58489211" w:rsidR="003B5A1A" w:rsidRDefault="003B5A1A"/>
    <w:p w14:paraId="73187A21" w14:textId="0D1229AB" w:rsidR="003B5A1A" w:rsidRDefault="003B5A1A"/>
    <w:p w14:paraId="0CD54B55" w14:textId="6DB7B6EC" w:rsidR="003B5A1A" w:rsidRDefault="003B5A1A"/>
    <w:p w14:paraId="3BF15AAB" w14:textId="3530315B" w:rsidR="003B5A1A" w:rsidRDefault="003B5A1A"/>
    <w:p w14:paraId="14E244BB" w14:textId="47737726" w:rsidR="003B5A1A" w:rsidRDefault="003B5A1A"/>
    <w:p w14:paraId="33AED601" w14:textId="5554BF1A" w:rsidR="003B5A1A" w:rsidRDefault="003B5A1A"/>
    <w:p w14:paraId="2F342103" w14:textId="7DE33E63" w:rsidR="003B5A1A" w:rsidRDefault="003B5A1A"/>
    <w:p w14:paraId="11DD550D" w14:textId="73149B93" w:rsidR="003B5A1A" w:rsidRDefault="003B5A1A"/>
    <w:p w14:paraId="78A15E05" w14:textId="77777777" w:rsidR="003B5A1A" w:rsidRDefault="003B5A1A"/>
    <w:p w14:paraId="46A6B974" w14:textId="0525806B" w:rsidR="007C0BD9" w:rsidRDefault="007C0BD9"/>
    <w:p w14:paraId="0ABC4438" w14:textId="7391C66C" w:rsidR="007C0BD9" w:rsidRDefault="007C0BD9"/>
    <w:p w14:paraId="3A761246" w14:textId="5EA7D6C7" w:rsidR="007C0BD9" w:rsidRDefault="007C0BD9"/>
    <w:p w14:paraId="67E777D7" w14:textId="35ED745C" w:rsidR="007C0BD9" w:rsidRDefault="007C0BD9"/>
    <w:p w14:paraId="7195AD8F" w14:textId="16303360" w:rsidR="007C0BD9" w:rsidRDefault="007C0BD9"/>
    <w:p w14:paraId="522F970E" w14:textId="681A2D2C" w:rsidR="007C0BD9" w:rsidRPr="003B5A1A" w:rsidRDefault="00ED4CB3" w:rsidP="003B5A1A">
      <w:pPr>
        <w:jc w:val="center"/>
        <w:rPr>
          <w:b/>
          <w:bCs/>
          <w:sz w:val="56"/>
          <w:szCs w:val="72"/>
        </w:rPr>
      </w:pPr>
      <w:r>
        <w:rPr>
          <w:b/>
          <w:bCs/>
          <w:sz w:val="56"/>
          <w:szCs w:val="72"/>
        </w:rPr>
        <w:t>Code of Conduct</w:t>
      </w:r>
    </w:p>
    <w:p w14:paraId="442E23FC" w14:textId="39274806" w:rsidR="00EB6899" w:rsidRDefault="00EB6899"/>
    <w:p w14:paraId="3302E0FA" w14:textId="107DA5A6" w:rsidR="00EB6899" w:rsidRDefault="00EB6899"/>
    <w:p w14:paraId="7AD0B7D4" w14:textId="77777777" w:rsidR="0079759D" w:rsidRDefault="0079759D"/>
    <w:p w14:paraId="2CED9D8A" w14:textId="77777777" w:rsidR="0079759D" w:rsidRDefault="0079759D"/>
    <w:p w14:paraId="43DE34EB" w14:textId="6E4D8AB8" w:rsidR="0079759D" w:rsidRDefault="0079759D"/>
    <w:p w14:paraId="2FCFB9B1" w14:textId="4F139716" w:rsidR="0079759D" w:rsidRDefault="0079759D"/>
    <w:p w14:paraId="3D981463" w14:textId="0E52FB4D" w:rsidR="0079759D" w:rsidRDefault="0079759D"/>
    <w:p w14:paraId="207F6A94" w14:textId="53286CAE" w:rsidR="0079759D" w:rsidRDefault="0079759D"/>
    <w:p w14:paraId="50DE42E6" w14:textId="79B95CC6" w:rsidR="0079759D" w:rsidRDefault="0079759D"/>
    <w:p w14:paraId="5729155C" w14:textId="5E2546F5" w:rsidR="0079759D" w:rsidRDefault="0079759D"/>
    <w:p w14:paraId="57200B5B" w14:textId="0360808C" w:rsidR="0079759D" w:rsidRDefault="0079759D"/>
    <w:p w14:paraId="28303036" w14:textId="5BB647AE" w:rsidR="0079759D" w:rsidRDefault="0079759D"/>
    <w:p w14:paraId="7AE8C3A9" w14:textId="4EA72859" w:rsidR="0079759D" w:rsidRDefault="0079759D"/>
    <w:p w14:paraId="7DC3C535" w14:textId="5A716B27" w:rsidR="0079759D" w:rsidRDefault="0079759D"/>
    <w:p w14:paraId="4C289C65" w14:textId="4D04B7BE" w:rsidR="0079759D" w:rsidRDefault="0079759D"/>
    <w:p w14:paraId="4909C0D3" w14:textId="16373F76" w:rsidR="0079759D" w:rsidRDefault="0079759D"/>
    <w:p w14:paraId="608A5F6B" w14:textId="377B65A3" w:rsidR="0079759D" w:rsidRDefault="0079759D"/>
    <w:p w14:paraId="13F6E8EC" w14:textId="02525CE3" w:rsidR="0079759D" w:rsidRDefault="0079759D"/>
    <w:p w14:paraId="2CC217F4" w14:textId="2D1DBAEB" w:rsidR="0079759D" w:rsidRDefault="0079759D"/>
    <w:p w14:paraId="68989A97" w14:textId="416F8F29" w:rsidR="0079759D" w:rsidRDefault="0079759D"/>
    <w:p w14:paraId="6FD3FED8" w14:textId="32E49456" w:rsidR="0079759D" w:rsidRDefault="0079759D"/>
    <w:p w14:paraId="061B886E" w14:textId="694D87A0" w:rsidR="0079759D" w:rsidRDefault="0079759D"/>
    <w:p w14:paraId="5E58F0A5" w14:textId="1514DCE2" w:rsidR="0079759D" w:rsidRDefault="0079759D"/>
    <w:p w14:paraId="5C6A9601" w14:textId="00097E48" w:rsidR="0079759D" w:rsidRDefault="0079759D"/>
    <w:p w14:paraId="073E4270" w14:textId="7A877197" w:rsidR="0079759D" w:rsidRDefault="0079759D"/>
    <w:p w14:paraId="391DB07A" w14:textId="4307FB15" w:rsidR="0079759D" w:rsidRDefault="0079759D"/>
    <w:p w14:paraId="24382867" w14:textId="1972ADBE" w:rsidR="0079759D" w:rsidRDefault="0079759D"/>
    <w:p w14:paraId="5F801FF2" w14:textId="51568385" w:rsidR="0079759D" w:rsidRDefault="0079759D"/>
    <w:p w14:paraId="7F0061C6" w14:textId="4CB3EEAD" w:rsidR="0079759D" w:rsidRDefault="0079759D"/>
    <w:p w14:paraId="2DD84588" w14:textId="5B2044B8" w:rsidR="0079759D" w:rsidRDefault="00ED4CB3">
      <w:r>
        <w:t>LMM Support</w:t>
      </w:r>
    </w:p>
    <w:p w14:paraId="0101C193" w14:textId="12C68DEF" w:rsidR="0079759D" w:rsidRDefault="0079759D">
      <w:r>
        <w:t>Date</w:t>
      </w:r>
      <w:r w:rsidR="006447BA">
        <w:t>:</w:t>
      </w:r>
      <w:r>
        <w:t xml:space="preserve"> yesterday</w:t>
      </w:r>
    </w:p>
    <w:p w14:paraId="663FCC49" w14:textId="51610266" w:rsidR="006447BA" w:rsidRDefault="00A34626">
      <w:r>
        <w:t>Version: 12.0</w:t>
      </w:r>
    </w:p>
    <w:p w14:paraId="3F4251EB" w14:textId="77777777" w:rsidR="0079759D" w:rsidRDefault="0079759D"/>
    <w:p w14:paraId="3F488814" w14:textId="3EA0F0CA" w:rsidR="003B5A1A" w:rsidRDefault="003B5A1A">
      <w:r>
        <w:br w:type="page"/>
      </w:r>
    </w:p>
    <w:p w14:paraId="05D0BC5B" w14:textId="77777777" w:rsidR="00EB6899" w:rsidRDefault="00EB6899"/>
    <w:p w14:paraId="7D1EA917" w14:textId="1C49DC6E" w:rsidR="00EB6899" w:rsidRDefault="00EB6899"/>
    <w:p w14:paraId="589A3237" w14:textId="77777777" w:rsidR="00EB6899" w:rsidRDefault="00EB6899"/>
    <w:p w14:paraId="1D0E5F89" w14:textId="4B73C643" w:rsidR="006F5D16" w:rsidRDefault="006F5D16"/>
    <w:p w14:paraId="3389DAB9" w14:textId="61A0DD53" w:rsidR="006F5D16" w:rsidRDefault="006F5D16"/>
    <w:sdt>
      <w:sdtPr>
        <w:rPr>
          <w:rFonts w:ascii="Arial" w:eastAsiaTheme="minorHAnsi" w:hAnsi="Arial" w:cstheme="minorBidi"/>
          <w:color w:val="auto"/>
          <w:sz w:val="20"/>
          <w:szCs w:val="22"/>
          <w:lang w:val="en-AU"/>
        </w:rPr>
        <w:id w:val="399870200"/>
        <w:docPartObj>
          <w:docPartGallery w:val="Table of Contents"/>
          <w:docPartUnique/>
        </w:docPartObj>
      </w:sdtPr>
      <w:sdtEndPr>
        <w:rPr>
          <w:b/>
          <w:bCs/>
          <w:noProof/>
        </w:rPr>
      </w:sdtEndPr>
      <w:sdtContent>
        <w:p w14:paraId="6A115EFA" w14:textId="50C0B4F3" w:rsidR="00B2241B" w:rsidRDefault="00B2241B">
          <w:pPr>
            <w:pStyle w:val="TOCHeading"/>
          </w:pPr>
          <w:r>
            <w:t>Table of Contents</w:t>
          </w:r>
        </w:p>
        <w:p w14:paraId="27E68CD9" w14:textId="467C6F3B" w:rsidR="00FB6DF3" w:rsidRDefault="00B2241B">
          <w:pPr>
            <w:pStyle w:val="TOC1"/>
            <w:tabs>
              <w:tab w:val="right" w:leader="dot" w:pos="9016"/>
            </w:tabs>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80862242" w:history="1">
            <w:r w:rsidR="00FB6DF3" w:rsidRPr="00DE48A2">
              <w:rPr>
                <w:rStyle w:val="Hyperlink"/>
                <w:noProof/>
              </w:rPr>
              <w:t>Introduction</w:t>
            </w:r>
            <w:r w:rsidR="00FB6DF3">
              <w:rPr>
                <w:noProof/>
                <w:webHidden/>
              </w:rPr>
              <w:tab/>
            </w:r>
            <w:r w:rsidR="00FB6DF3">
              <w:rPr>
                <w:noProof/>
                <w:webHidden/>
              </w:rPr>
              <w:fldChar w:fldCharType="begin"/>
            </w:r>
            <w:r w:rsidR="00FB6DF3">
              <w:rPr>
                <w:noProof/>
                <w:webHidden/>
              </w:rPr>
              <w:instrText xml:space="preserve"> PAGEREF _Toc80862242 \h </w:instrText>
            </w:r>
            <w:r w:rsidR="00FB6DF3">
              <w:rPr>
                <w:noProof/>
                <w:webHidden/>
              </w:rPr>
            </w:r>
            <w:r w:rsidR="00FB6DF3">
              <w:rPr>
                <w:noProof/>
                <w:webHidden/>
              </w:rPr>
              <w:fldChar w:fldCharType="separate"/>
            </w:r>
            <w:r w:rsidR="00FB6DF3">
              <w:rPr>
                <w:noProof/>
                <w:webHidden/>
              </w:rPr>
              <w:t>3</w:t>
            </w:r>
            <w:r w:rsidR="00FB6DF3">
              <w:rPr>
                <w:noProof/>
                <w:webHidden/>
              </w:rPr>
              <w:fldChar w:fldCharType="end"/>
            </w:r>
          </w:hyperlink>
        </w:p>
        <w:p w14:paraId="52B62371" w14:textId="2AAB8823" w:rsidR="00FB6DF3" w:rsidRDefault="00FB6DF3">
          <w:pPr>
            <w:pStyle w:val="TOC1"/>
            <w:tabs>
              <w:tab w:val="right" w:leader="dot" w:pos="9016"/>
            </w:tabs>
            <w:rPr>
              <w:rFonts w:asciiTheme="minorHAnsi" w:eastAsiaTheme="minorEastAsia" w:hAnsiTheme="minorHAnsi"/>
              <w:noProof/>
              <w:sz w:val="22"/>
              <w:lang w:eastAsia="en-AU"/>
            </w:rPr>
          </w:pPr>
          <w:hyperlink w:anchor="_Toc80862243" w:history="1">
            <w:r w:rsidRPr="00DE48A2">
              <w:rPr>
                <w:rStyle w:val="Hyperlink"/>
                <w:noProof/>
              </w:rPr>
              <w:t>Ethical Principles and Core Values</w:t>
            </w:r>
            <w:r>
              <w:rPr>
                <w:noProof/>
                <w:webHidden/>
              </w:rPr>
              <w:tab/>
            </w:r>
            <w:r>
              <w:rPr>
                <w:noProof/>
                <w:webHidden/>
              </w:rPr>
              <w:fldChar w:fldCharType="begin"/>
            </w:r>
            <w:r>
              <w:rPr>
                <w:noProof/>
                <w:webHidden/>
              </w:rPr>
              <w:instrText xml:space="preserve"> PAGEREF _Toc80862243 \h </w:instrText>
            </w:r>
            <w:r>
              <w:rPr>
                <w:noProof/>
                <w:webHidden/>
              </w:rPr>
            </w:r>
            <w:r>
              <w:rPr>
                <w:noProof/>
                <w:webHidden/>
              </w:rPr>
              <w:fldChar w:fldCharType="separate"/>
            </w:r>
            <w:r>
              <w:rPr>
                <w:noProof/>
                <w:webHidden/>
              </w:rPr>
              <w:t>3</w:t>
            </w:r>
            <w:r>
              <w:rPr>
                <w:noProof/>
                <w:webHidden/>
              </w:rPr>
              <w:fldChar w:fldCharType="end"/>
            </w:r>
          </w:hyperlink>
        </w:p>
        <w:p w14:paraId="307A9240" w14:textId="5FDCED3E" w:rsidR="00FB6DF3" w:rsidRDefault="00FB6DF3">
          <w:pPr>
            <w:pStyle w:val="TOC1"/>
            <w:tabs>
              <w:tab w:val="right" w:leader="dot" w:pos="9016"/>
            </w:tabs>
            <w:rPr>
              <w:rFonts w:asciiTheme="minorHAnsi" w:eastAsiaTheme="minorEastAsia" w:hAnsiTheme="minorHAnsi"/>
              <w:noProof/>
              <w:sz w:val="22"/>
              <w:lang w:eastAsia="en-AU"/>
            </w:rPr>
          </w:pPr>
          <w:hyperlink w:anchor="_Toc80862244" w:history="1">
            <w:r w:rsidRPr="00DE48A2">
              <w:rPr>
                <w:rStyle w:val="Hyperlink"/>
                <w:noProof/>
              </w:rPr>
              <w:t>Decision Making and the Code of Conduct</w:t>
            </w:r>
            <w:r>
              <w:rPr>
                <w:noProof/>
                <w:webHidden/>
              </w:rPr>
              <w:tab/>
            </w:r>
            <w:r>
              <w:rPr>
                <w:noProof/>
                <w:webHidden/>
              </w:rPr>
              <w:fldChar w:fldCharType="begin"/>
            </w:r>
            <w:r>
              <w:rPr>
                <w:noProof/>
                <w:webHidden/>
              </w:rPr>
              <w:instrText xml:space="preserve"> PAGEREF _Toc80862244 \h </w:instrText>
            </w:r>
            <w:r>
              <w:rPr>
                <w:noProof/>
                <w:webHidden/>
              </w:rPr>
            </w:r>
            <w:r>
              <w:rPr>
                <w:noProof/>
                <w:webHidden/>
              </w:rPr>
              <w:fldChar w:fldCharType="separate"/>
            </w:r>
            <w:r>
              <w:rPr>
                <w:noProof/>
                <w:webHidden/>
              </w:rPr>
              <w:t>3</w:t>
            </w:r>
            <w:r>
              <w:rPr>
                <w:noProof/>
                <w:webHidden/>
              </w:rPr>
              <w:fldChar w:fldCharType="end"/>
            </w:r>
          </w:hyperlink>
        </w:p>
        <w:p w14:paraId="69495FD0" w14:textId="1D527685" w:rsidR="00FB6DF3" w:rsidRDefault="00FB6DF3">
          <w:pPr>
            <w:pStyle w:val="TOC1"/>
            <w:tabs>
              <w:tab w:val="right" w:leader="dot" w:pos="9016"/>
            </w:tabs>
            <w:rPr>
              <w:rFonts w:asciiTheme="minorHAnsi" w:eastAsiaTheme="minorEastAsia" w:hAnsiTheme="minorHAnsi"/>
              <w:noProof/>
              <w:sz w:val="22"/>
              <w:lang w:eastAsia="en-AU"/>
            </w:rPr>
          </w:pPr>
          <w:hyperlink w:anchor="_Toc80862245" w:history="1">
            <w:r w:rsidRPr="00DE48A2">
              <w:rPr>
                <w:rStyle w:val="Hyperlink"/>
                <w:noProof/>
              </w:rPr>
              <w:t>Reporting/Speaking Up</w:t>
            </w:r>
            <w:r>
              <w:rPr>
                <w:noProof/>
                <w:webHidden/>
              </w:rPr>
              <w:tab/>
            </w:r>
            <w:r>
              <w:rPr>
                <w:noProof/>
                <w:webHidden/>
              </w:rPr>
              <w:fldChar w:fldCharType="begin"/>
            </w:r>
            <w:r>
              <w:rPr>
                <w:noProof/>
                <w:webHidden/>
              </w:rPr>
              <w:instrText xml:space="preserve"> PAGEREF _Toc80862245 \h </w:instrText>
            </w:r>
            <w:r>
              <w:rPr>
                <w:noProof/>
                <w:webHidden/>
              </w:rPr>
            </w:r>
            <w:r>
              <w:rPr>
                <w:noProof/>
                <w:webHidden/>
              </w:rPr>
              <w:fldChar w:fldCharType="separate"/>
            </w:r>
            <w:r>
              <w:rPr>
                <w:noProof/>
                <w:webHidden/>
              </w:rPr>
              <w:t>3</w:t>
            </w:r>
            <w:r>
              <w:rPr>
                <w:noProof/>
                <w:webHidden/>
              </w:rPr>
              <w:fldChar w:fldCharType="end"/>
            </w:r>
          </w:hyperlink>
        </w:p>
        <w:p w14:paraId="3EEDA21A" w14:textId="19C72CAF" w:rsidR="00FB6DF3" w:rsidRDefault="00FB6DF3">
          <w:pPr>
            <w:pStyle w:val="TOC1"/>
            <w:tabs>
              <w:tab w:val="right" w:leader="dot" w:pos="9016"/>
            </w:tabs>
            <w:rPr>
              <w:rFonts w:asciiTheme="minorHAnsi" w:eastAsiaTheme="minorEastAsia" w:hAnsiTheme="minorHAnsi"/>
              <w:noProof/>
              <w:sz w:val="22"/>
              <w:lang w:eastAsia="en-AU"/>
            </w:rPr>
          </w:pPr>
          <w:hyperlink w:anchor="_Toc80862246" w:history="1">
            <w:r w:rsidRPr="00DE48A2">
              <w:rPr>
                <w:rStyle w:val="Hyperlink"/>
                <w:noProof/>
              </w:rPr>
              <w:t>No Retaliation</w:t>
            </w:r>
            <w:r>
              <w:rPr>
                <w:noProof/>
                <w:webHidden/>
              </w:rPr>
              <w:tab/>
            </w:r>
            <w:r>
              <w:rPr>
                <w:noProof/>
                <w:webHidden/>
              </w:rPr>
              <w:fldChar w:fldCharType="begin"/>
            </w:r>
            <w:r>
              <w:rPr>
                <w:noProof/>
                <w:webHidden/>
              </w:rPr>
              <w:instrText xml:space="preserve"> PAGEREF _Toc80862246 \h </w:instrText>
            </w:r>
            <w:r>
              <w:rPr>
                <w:noProof/>
                <w:webHidden/>
              </w:rPr>
            </w:r>
            <w:r>
              <w:rPr>
                <w:noProof/>
                <w:webHidden/>
              </w:rPr>
              <w:fldChar w:fldCharType="separate"/>
            </w:r>
            <w:r>
              <w:rPr>
                <w:noProof/>
                <w:webHidden/>
              </w:rPr>
              <w:t>4</w:t>
            </w:r>
            <w:r>
              <w:rPr>
                <w:noProof/>
                <w:webHidden/>
              </w:rPr>
              <w:fldChar w:fldCharType="end"/>
            </w:r>
          </w:hyperlink>
        </w:p>
        <w:p w14:paraId="3D709CBB" w14:textId="1298E68F" w:rsidR="00FB6DF3" w:rsidRDefault="00FB6DF3">
          <w:pPr>
            <w:pStyle w:val="TOC1"/>
            <w:tabs>
              <w:tab w:val="right" w:leader="dot" w:pos="9016"/>
            </w:tabs>
            <w:rPr>
              <w:rFonts w:asciiTheme="minorHAnsi" w:eastAsiaTheme="minorEastAsia" w:hAnsiTheme="minorHAnsi"/>
              <w:noProof/>
              <w:sz w:val="22"/>
              <w:lang w:eastAsia="en-AU"/>
            </w:rPr>
          </w:pPr>
          <w:hyperlink w:anchor="_Toc80862247" w:history="1">
            <w:r w:rsidRPr="00DE48A2">
              <w:rPr>
                <w:rStyle w:val="Hyperlink"/>
                <w:noProof/>
              </w:rPr>
              <w:t>Equal Opportunity</w:t>
            </w:r>
            <w:r>
              <w:rPr>
                <w:noProof/>
                <w:webHidden/>
              </w:rPr>
              <w:tab/>
            </w:r>
            <w:r>
              <w:rPr>
                <w:noProof/>
                <w:webHidden/>
              </w:rPr>
              <w:fldChar w:fldCharType="begin"/>
            </w:r>
            <w:r>
              <w:rPr>
                <w:noProof/>
                <w:webHidden/>
              </w:rPr>
              <w:instrText xml:space="preserve"> PAGEREF _Toc80862247 \h </w:instrText>
            </w:r>
            <w:r>
              <w:rPr>
                <w:noProof/>
                <w:webHidden/>
              </w:rPr>
            </w:r>
            <w:r>
              <w:rPr>
                <w:noProof/>
                <w:webHidden/>
              </w:rPr>
              <w:fldChar w:fldCharType="separate"/>
            </w:r>
            <w:r>
              <w:rPr>
                <w:noProof/>
                <w:webHidden/>
              </w:rPr>
              <w:t>4</w:t>
            </w:r>
            <w:r>
              <w:rPr>
                <w:noProof/>
                <w:webHidden/>
              </w:rPr>
              <w:fldChar w:fldCharType="end"/>
            </w:r>
          </w:hyperlink>
        </w:p>
        <w:p w14:paraId="2439913F" w14:textId="1C9DA67D" w:rsidR="00FB6DF3" w:rsidRDefault="00FB6DF3">
          <w:pPr>
            <w:pStyle w:val="TOC1"/>
            <w:tabs>
              <w:tab w:val="right" w:leader="dot" w:pos="9016"/>
            </w:tabs>
            <w:rPr>
              <w:rFonts w:asciiTheme="minorHAnsi" w:eastAsiaTheme="minorEastAsia" w:hAnsiTheme="minorHAnsi"/>
              <w:noProof/>
              <w:sz w:val="22"/>
              <w:lang w:eastAsia="en-AU"/>
            </w:rPr>
          </w:pPr>
          <w:hyperlink w:anchor="_Toc80862248" w:history="1">
            <w:r w:rsidRPr="00DE48A2">
              <w:rPr>
                <w:rStyle w:val="Hyperlink"/>
                <w:noProof/>
              </w:rPr>
              <w:t>Equal Opportunity for Women in the Workplace</w:t>
            </w:r>
            <w:r>
              <w:rPr>
                <w:noProof/>
                <w:webHidden/>
              </w:rPr>
              <w:tab/>
            </w:r>
            <w:r>
              <w:rPr>
                <w:noProof/>
                <w:webHidden/>
              </w:rPr>
              <w:fldChar w:fldCharType="begin"/>
            </w:r>
            <w:r>
              <w:rPr>
                <w:noProof/>
                <w:webHidden/>
              </w:rPr>
              <w:instrText xml:space="preserve"> PAGEREF _Toc80862248 \h </w:instrText>
            </w:r>
            <w:r>
              <w:rPr>
                <w:noProof/>
                <w:webHidden/>
              </w:rPr>
            </w:r>
            <w:r>
              <w:rPr>
                <w:noProof/>
                <w:webHidden/>
              </w:rPr>
              <w:fldChar w:fldCharType="separate"/>
            </w:r>
            <w:r>
              <w:rPr>
                <w:noProof/>
                <w:webHidden/>
              </w:rPr>
              <w:t>5</w:t>
            </w:r>
            <w:r>
              <w:rPr>
                <w:noProof/>
                <w:webHidden/>
              </w:rPr>
              <w:fldChar w:fldCharType="end"/>
            </w:r>
          </w:hyperlink>
        </w:p>
        <w:p w14:paraId="4F85D329" w14:textId="5922FF25" w:rsidR="00FB6DF3" w:rsidRDefault="00FB6DF3">
          <w:pPr>
            <w:pStyle w:val="TOC1"/>
            <w:tabs>
              <w:tab w:val="right" w:leader="dot" w:pos="9016"/>
            </w:tabs>
            <w:rPr>
              <w:rFonts w:asciiTheme="minorHAnsi" w:eastAsiaTheme="minorEastAsia" w:hAnsiTheme="minorHAnsi"/>
              <w:noProof/>
              <w:sz w:val="22"/>
              <w:lang w:eastAsia="en-AU"/>
            </w:rPr>
          </w:pPr>
          <w:hyperlink w:anchor="_Toc80862249" w:history="1">
            <w:r w:rsidRPr="00DE48A2">
              <w:rPr>
                <w:rStyle w:val="Hyperlink"/>
                <w:noProof/>
              </w:rPr>
              <w:t>Harassment</w:t>
            </w:r>
            <w:r>
              <w:rPr>
                <w:noProof/>
                <w:webHidden/>
              </w:rPr>
              <w:tab/>
            </w:r>
            <w:r>
              <w:rPr>
                <w:noProof/>
                <w:webHidden/>
              </w:rPr>
              <w:fldChar w:fldCharType="begin"/>
            </w:r>
            <w:r>
              <w:rPr>
                <w:noProof/>
                <w:webHidden/>
              </w:rPr>
              <w:instrText xml:space="preserve"> PAGEREF _Toc80862249 \h </w:instrText>
            </w:r>
            <w:r>
              <w:rPr>
                <w:noProof/>
                <w:webHidden/>
              </w:rPr>
            </w:r>
            <w:r>
              <w:rPr>
                <w:noProof/>
                <w:webHidden/>
              </w:rPr>
              <w:fldChar w:fldCharType="separate"/>
            </w:r>
            <w:r>
              <w:rPr>
                <w:noProof/>
                <w:webHidden/>
              </w:rPr>
              <w:t>5</w:t>
            </w:r>
            <w:r>
              <w:rPr>
                <w:noProof/>
                <w:webHidden/>
              </w:rPr>
              <w:fldChar w:fldCharType="end"/>
            </w:r>
          </w:hyperlink>
        </w:p>
        <w:p w14:paraId="5C02AB5A" w14:textId="788AA3C6" w:rsidR="00FB6DF3" w:rsidRDefault="00FB6DF3">
          <w:pPr>
            <w:pStyle w:val="TOC1"/>
            <w:tabs>
              <w:tab w:val="right" w:leader="dot" w:pos="9016"/>
            </w:tabs>
            <w:rPr>
              <w:rFonts w:asciiTheme="minorHAnsi" w:eastAsiaTheme="minorEastAsia" w:hAnsiTheme="minorHAnsi"/>
              <w:noProof/>
              <w:sz w:val="22"/>
              <w:lang w:eastAsia="en-AU"/>
            </w:rPr>
          </w:pPr>
          <w:hyperlink w:anchor="_Toc80862250" w:history="1">
            <w:r w:rsidRPr="00DE48A2">
              <w:rPr>
                <w:rStyle w:val="Hyperlink"/>
                <w:noProof/>
              </w:rPr>
              <w:t>Copyright and IP</w:t>
            </w:r>
            <w:r>
              <w:rPr>
                <w:noProof/>
                <w:webHidden/>
              </w:rPr>
              <w:tab/>
            </w:r>
            <w:r>
              <w:rPr>
                <w:noProof/>
                <w:webHidden/>
              </w:rPr>
              <w:fldChar w:fldCharType="begin"/>
            </w:r>
            <w:r>
              <w:rPr>
                <w:noProof/>
                <w:webHidden/>
              </w:rPr>
              <w:instrText xml:space="preserve"> PAGEREF _Toc80862250 \h </w:instrText>
            </w:r>
            <w:r>
              <w:rPr>
                <w:noProof/>
                <w:webHidden/>
              </w:rPr>
            </w:r>
            <w:r>
              <w:rPr>
                <w:noProof/>
                <w:webHidden/>
              </w:rPr>
              <w:fldChar w:fldCharType="separate"/>
            </w:r>
            <w:r>
              <w:rPr>
                <w:noProof/>
                <w:webHidden/>
              </w:rPr>
              <w:t>6</w:t>
            </w:r>
            <w:r>
              <w:rPr>
                <w:noProof/>
                <w:webHidden/>
              </w:rPr>
              <w:fldChar w:fldCharType="end"/>
            </w:r>
          </w:hyperlink>
        </w:p>
        <w:p w14:paraId="6D748544" w14:textId="48AD3EBF" w:rsidR="00FB6DF3" w:rsidRDefault="00FB6DF3">
          <w:pPr>
            <w:pStyle w:val="TOC1"/>
            <w:tabs>
              <w:tab w:val="right" w:leader="dot" w:pos="9016"/>
            </w:tabs>
            <w:rPr>
              <w:rFonts w:asciiTheme="minorHAnsi" w:eastAsiaTheme="minorEastAsia" w:hAnsiTheme="minorHAnsi"/>
              <w:noProof/>
              <w:sz w:val="22"/>
              <w:lang w:eastAsia="en-AU"/>
            </w:rPr>
          </w:pPr>
          <w:hyperlink w:anchor="_Toc80862251" w:history="1">
            <w:r w:rsidRPr="00DE48A2">
              <w:rPr>
                <w:rStyle w:val="Hyperlink"/>
                <w:noProof/>
              </w:rPr>
              <w:t>Workplace Violence</w:t>
            </w:r>
            <w:r>
              <w:rPr>
                <w:noProof/>
                <w:webHidden/>
              </w:rPr>
              <w:tab/>
            </w:r>
            <w:r>
              <w:rPr>
                <w:noProof/>
                <w:webHidden/>
              </w:rPr>
              <w:fldChar w:fldCharType="begin"/>
            </w:r>
            <w:r>
              <w:rPr>
                <w:noProof/>
                <w:webHidden/>
              </w:rPr>
              <w:instrText xml:space="preserve"> PAGEREF _Toc80862251 \h </w:instrText>
            </w:r>
            <w:r>
              <w:rPr>
                <w:noProof/>
                <w:webHidden/>
              </w:rPr>
            </w:r>
            <w:r>
              <w:rPr>
                <w:noProof/>
                <w:webHidden/>
              </w:rPr>
              <w:fldChar w:fldCharType="separate"/>
            </w:r>
            <w:r>
              <w:rPr>
                <w:noProof/>
                <w:webHidden/>
              </w:rPr>
              <w:t>6</w:t>
            </w:r>
            <w:r>
              <w:rPr>
                <w:noProof/>
                <w:webHidden/>
              </w:rPr>
              <w:fldChar w:fldCharType="end"/>
            </w:r>
          </w:hyperlink>
        </w:p>
        <w:p w14:paraId="2A297F49" w14:textId="395F3466" w:rsidR="00FB6DF3" w:rsidRDefault="00FB6DF3">
          <w:pPr>
            <w:pStyle w:val="TOC1"/>
            <w:tabs>
              <w:tab w:val="right" w:leader="dot" w:pos="9016"/>
            </w:tabs>
            <w:rPr>
              <w:rFonts w:asciiTheme="minorHAnsi" w:eastAsiaTheme="minorEastAsia" w:hAnsiTheme="minorHAnsi"/>
              <w:noProof/>
              <w:sz w:val="22"/>
              <w:lang w:eastAsia="en-AU"/>
            </w:rPr>
          </w:pPr>
          <w:hyperlink w:anchor="_Toc80862252" w:history="1">
            <w:r w:rsidRPr="00DE48A2">
              <w:rPr>
                <w:rStyle w:val="Hyperlink"/>
                <w:noProof/>
              </w:rPr>
              <w:t>Conflicts of Interest</w:t>
            </w:r>
            <w:r>
              <w:rPr>
                <w:noProof/>
                <w:webHidden/>
              </w:rPr>
              <w:tab/>
            </w:r>
            <w:r>
              <w:rPr>
                <w:noProof/>
                <w:webHidden/>
              </w:rPr>
              <w:fldChar w:fldCharType="begin"/>
            </w:r>
            <w:r>
              <w:rPr>
                <w:noProof/>
                <w:webHidden/>
              </w:rPr>
              <w:instrText xml:space="preserve"> PAGEREF _Toc80862252 \h </w:instrText>
            </w:r>
            <w:r>
              <w:rPr>
                <w:noProof/>
                <w:webHidden/>
              </w:rPr>
            </w:r>
            <w:r>
              <w:rPr>
                <w:noProof/>
                <w:webHidden/>
              </w:rPr>
              <w:fldChar w:fldCharType="separate"/>
            </w:r>
            <w:r>
              <w:rPr>
                <w:noProof/>
                <w:webHidden/>
              </w:rPr>
              <w:t>6</w:t>
            </w:r>
            <w:r>
              <w:rPr>
                <w:noProof/>
                <w:webHidden/>
              </w:rPr>
              <w:fldChar w:fldCharType="end"/>
            </w:r>
          </w:hyperlink>
        </w:p>
        <w:p w14:paraId="1504D77C" w14:textId="3009334F" w:rsidR="00FB6DF3" w:rsidRDefault="00FB6DF3">
          <w:pPr>
            <w:pStyle w:val="TOC1"/>
            <w:tabs>
              <w:tab w:val="right" w:leader="dot" w:pos="9016"/>
            </w:tabs>
            <w:rPr>
              <w:rFonts w:asciiTheme="minorHAnsi" w:eastAsiaTheme="minorEastAsia" w:hAnsiTheme="minorHAnsi"/>
              <w:noProof/>
              <w:sz w:val="22"/>
              <w:lang w:eastAsia="en-AU"/>
            </w:rPr>
          </w:pPr>
          <w:hyperlink w:anchor="_Toc80862253" w:history="1">
            <w:r w:rsidRPr="00DE48A2">
              <w:rPr>
                <w:rStyle w:val="Hyperlink"/>
                <w:noProof/>
              </w:rPr>
              <w:t>External Communication on Behalf of the Company</w:t>
            </w:r>
            <w:r>
              <w:rPr>
                <w:noProof/>
                <w:webHidden/>
              </w:rPr>
              <w:tab/>
            </w:r>
            <w:r>
              <w:rPr>
                <w:noProof/>
                <w:webHidden/>
              </w:rPr>
              <w:fldChar w:fldCharType="begin"/>
            </w:r>
            <w:r>
              <w:rPr>
                <w:noProof/>
                <w:webHidden/>
              </w:rPr>
              <w:instrText xml:space="preserve"> PAGEREF _Toc80862253 \h </w:instrText>
            </w:r>
            <w:r>
              <w:rPr>
                <w:noProof/>
                <w:webHidden/>
              </w:rPr>
            </w:r>
            <w:r>
              <w:rPr>
                <w:noProof/>
                <w:webHidden/>
              </w:rPr>
              <w:fldChar w:fldCharType="separate"/>
            </w:r>
            <w:r>
              <w:rPr>
                <w:noProof/>
                <w:webHidden/>
              </w:rPr>
              <w:t>6</w:t>
            </w:r>
            <w:r>
              <w:rPr>
                <w:noProof/>
                <w:webHidden/>
              </w:rPr>
              <w:fldChar w:fldCharType="end"/>
            </w:r>
          </w:hyperlink>
        </w:p>
        <w:p w14:paraId="75CB59DB" w14:textId="19E40BDE" w:rsidR="00FB6DF3" w:rsidRDefault="00FB6DF3">
          <w:pPr>
            <w:pStyle w:val="TOC1"/>
            <w:tabs>
              <w:tab w:val="right" w:leader="dot" w:pos="9016"/>
            </w:tabs>
            <w:rPr>
              <w:rFonts w:asciiTheme="minorHAnsi" w:eastAsiaTheme="minorEastAsia" w:hAnsiTheme="minorHAnsi"/>
              <w:noProof/>
              <w:sz w:val="22"/>
              <w:lang w:eastAsia="en-AU"/>
            </w:rPr>
          </w:pPr>
          <w:hyperlink w:anchor="_Toc80862254" w:history="1">
            <w:r w:rsidRPr="00DE48A2">
              <w:rPr>
                <w:rStyle w:val="Hyperlink"/>
                <w:noProof/>
              </w:rPr>
              <w:t>Confidentiality</w:t>
            </w:r>
            <w:r>
              <w:rPr>
                <w:noProof/>
                <w:webHidden/>
              </w:rPr>
              <w:tab/>
            </w:r>
            <w:r>
              <w:rPr>
                <w:noProof/>
                <w:webHidden/>
              </w:rPr>
              <w:fldChar w:fldCharType="begin"/>
            </w:r>
            <w:r>
              <w:rPr>
                <w:noProof/>
                <w:webHidden/>
              </w:rPr>
              <w:instrText xml:space="preserve"> PAGEREF _Toc80862254 \h </w:instrText>
            </w:r>
            <w:r>
              <w:rPr>
                <w:noProof/>
                <w:webHidden/>
              </w:rPr>
            </w:r>
            <w:r>
              <w:rPr>
                <w:noProof/>
                <w:webHidden/>
              </w:rPr>
              <w:fldChar w:fldCharType="separate"/>
            </w:r>
            <w:r>
              <w:rPr>
                <w:noProof/>
                <w:webHidden/>
              </w:rPr>
              <w:t>7</w:t>
            </w:r>
            <w:r>
              <w:rPr>
                <w:noProof/>
                <w:webHidden/>
              </w:rPr>
              <w:fldChar w:fldCharType="end"/>
            </w:r>
          </w:hyperlink>
        </w:p>
        <w:p w14:paraId="15430E0A" w14:textId="47B2E3DB" w:rsidR="00FB6DF3" w:rsidRDefault="00FB6DF3">
          <w:pPr>
            <w:pStyle w:val="TOC1"/>
            <w:tabs>
              <w:tab w:val="right" w:leader="dot" w:pos="9016"/>
            </w:tabs>
            <w:rPr>
              <w:rFonts w:asciiTheme="minorHAnsi" w:eastAsiaTheme="minorEastAsia" w:hAnsiTheme="minorHAnsi"/>
              <w:noProof/>
              <w:sz w:val="22"/>
              <w:lang w:eastAsia="en-AU"/>
            </w:rPr>
          </w:pPr>
          <w:hyperlink w:anchor="_Toc80862255" w:history="1">
            <w:r w:rsidRPr="00DE48A2">
              <w:rPr>
                <w:rStyle w:val="Hyperlink"/>
                <w:noProof/>
              </w:rPr>
              <w:t>Privacy</w:t>
            </w:r>
            <w:r>
              <w:rPr>
                <w:noProof/>
                <w:webHidden/>
              </w:rPr>
              <w:tab/>
            </w:r>
            <w:r>
              <w:rPr>
                <w:noProof/>
                <w:webHidden/>
              </w:rPr>
              <w:fldChar w:fldCharType="begin"/>
            </w:r>
            <w:r>
              <w:rPr>
                <w:noProof/>
                <w:webHidden/>
              </w:rPr>
              <w:instrText xml:space="preserve"> PAGEREF _Toc80862255 \h </w:instrText>
            </w:r>
            <w:r>
              <w:rPr>
                <w:noProof/>
                <w:webHidden/>
              </w:rPr>
            </w:r>
            <w:r>
              <w:rPr>
                <w:noProof/>
                <w:webHidden/>
              </w:rPr>
              <w:fldChar w:fldCharType="separate"/>
            </w:r>
            <w:r>
              <w:rPr>
                <w:noProof/>
                <w:webHidden/>
              </w:rPr>
              <w:t>7</w:t>
            </w:r>
            <w:r>
              <w:rPr>
                <w:noProof/>
                <w:webHidden/>
              </w:rPr>
              <w:fldChar w:fldCharType="end"/>
            </w:r>
          </w:hyperlink>
        </w:p>
        <w:p w14:paraId="487E4344" w14:textId="39306645" w:rsidR="00FB6DF3" w:rsidRDefault="00FB6DF3">
          <w:pPr>
            <w:pStyle w:val="TOC1"/>
            <w:tabs>
              <w:tab w:val="right" w:leader="dot" w:pos="9016"/>
            </w:tabs>
            <w:rPr>
              <w:rFonts w:asciiTheme="minorHAnsi" w:eastAsiaTheme="minorEastAsia" w:hAnsiTheme="minorHAnsi"/>
              <w:noProof/>
              <w:sz w:val="22"/>
              <w:lang w:eastAsia="en-AU"/>
            </w:rPr>
          </w:pPr>
          <w:hyperlink w:anchor="_Toc80862256" w:history="1">
            <w:r w:rsidRPr="00DE48A2">
              <w:rPr>
                <w:rStyle w:val="Hyperlink"/>
                <w:noProof/>
              </w:rPr>
              <w:t>Competition, Fair Dealings and Antitrust</w:t>
            </w:r>
            <w:r>
              <w:rPr>
                <w:noProof/>
                <w:webHidden/>
              </w:rPr>
              <w:tab/>
            </w:r>
            <w:r>
              <w:rPr>
                <w:noProof/>
                <w:webHidden/>
              </w:rPr>
              <w:fldChar w:fldCharType="begin"/>
            </w:r>
            <w:r>
              <w:rPr>
                <w:noProof/>
                <w:webHidden/>
              </w:rPr>
              <w:instrText xml:space="preserve"> PAGEREF _Toc80862256 \h </w:instrText>
            </w:r>
            <w:r>
              <w:rPr>
                <w:noProof/>
                <w:webHidden/>
              </w:rPr>
            </w:r>
            <w:r>
              <w:rPr>
                <w:noProof/>
                <w:webHidden/>
              </w:rPr>
              <w:fldChar w:fldCharType="separate"/>
            </w:r>
            <w:r>
              <w:rPr>
                <w:noProof/>
                <w:webHidden/>
              </w:rPr>
              <w:t>7</w:t>
            </w:r>
            <w:r>
              <w:rPr>
                <w:noProof/>
                <w:webHidden/>
              </w:rPr>
              <w:fldChar w:fldCharType="end"/>
            </w:r>
          </w:hyperlink>
        </w:p>
        <w:p w14:paraId="2EE752EF" w14:textId="584C0657" w:rsidR="00FB6DF3" w:rsidRDefault="00FB6DF3">
          <w:pPr>
            <w:pStyle w:val="TOC1"/>
            <w:tabs>
              <w:tab w:val="right" w:leader="dot" w:pos="9016"/>
            </w:tabs>
            <w:rPr>
              <w:rFonts w:asciiTheme="minorHAnsi" w:eastAsiaTheme="minorEastAsia" w:hAnsiTheme="minorHAnsi"/>
              <w:noProof/>
              <w:sz w:val="22"/>
              <w:lang w:eastAsia="en-AU"/>
            </w:rPr>
          </w:pPr>
          <w:hyperlink w:anchor="_Toc80862257" w:history="1">
            <w:r w:rsidRPr="00DE48A2">
              <w:rPr>
                <w:rStyle w:val="Hyperlink"/>
                <w:noProof/>
              </w:rPr>
              <w:t>Bribery and Facilitation Payments</w:t>
            </w:r>
            <w:r>
              <w:rPr>
                <w:noProof/>
                <w:webHidden/>
              </w:rPr>
              <w:tab/>
            </w:r>
            <w:r>
              <w:rPr>
                <w:noProof/>
                <w:webHidden/>
              </w:rPr>
              <w:fldChar w:fldCharType="begin"/>
            </w:r>
            <w:r>
              <w:rPr>
                <w:noProof/>
                <w:webHidden/>
              </w:rPr>
              <w:instrText xml:space="preserve"> PAGEREF _Toc80862257 \h </w:instrText>
            </w:r>
            <w:r>
              <w:rPr>
                <w:noProof/>
                <w:webHidden/>
              </w:rPr>
            </w:r>
            <w:r>
              <w:rPr>
                <w:noProof/>
                <w:webHidden/>
              </w:rPr>
              <w:fldChar w:fldCharType="separate"/>
            </w:r>
            <w:r>
              <w:rPr>
                <w:noProof/>
                <w:webHidden/>
              </w:rPr>
              <w:t>8</w:t>
            </w:r>
            <w:r>
              <w:rPr>
                <w:noProof/>
                <w:webHidden/>
              </w:rPr>
              <w:fldChar w:fldCharType="end"/>
            </w:r>
          </w:hyperlink>
        </w:p>
        <w:p w14:paraId="7B655C62" w14:textId="2B2C5AC5" w:rsidR="00FB6DF3" w:rsidRDefault="00FB6DF3">
          <w:pPr>
            <w:pStyle w:val="TOC1"/>
            <w:tabs>
              <w:tab w:val="right" w:leader="dot" w:pos="9016"/>
            </w:tabs>
            <w:rPr>
              <w:rFonts w:asciiTheme="minorHAnsi" w:eastAsiaTheme="minorEastAsia" w:hAnsiTheme="minorHAnsi"/>
              <w:noProof/>
              <w:sz w:val="22"/>
              <w:lang w:eastAsia="en-AU"/>
            </w:rPr>
          </w:pPr>
          <w:hyperlink w:anchor="_Toc80862258" w:history="1">
            <w:r w:rsidRPr="00DE48A2">
              <w:rPr>
                <w:rStyle w:val="Hyperlink"/>
                <w:noProof/>
              </w:rPr>
              <w:t>Gifts and Entertainment</w:t>
            </w:r>
            <w:r>
              <w:rPr>
                <w:noProof/>
                <w:webHidden/>
              </w:rPr>
              <w:tab/>
            </w:r>
            <w:r>
              <w:rPr>
                <w:noProof/>
                <w:webHidden/>
              </w:rPr>
              <w:fldChar w:fldCharType="begin"/>
            </w:r>
            <w:r>
              <w:rPr>
                <w:noProof/>
                <w:webHidden/>
              </w:rPr>
              <w:instrText xml:space="preserve"> PAGEREF _Toc80862258 \h </w:instrText>
            </w:r>
            <w:r>
              <w:rPr>
                <w:noProof/>
                <w:webHidden/>
              </w:rPr>
            </w:r>
            <w:r>
              <w:rPr>
                <w:noProof/>
                <w:webHidden/>
              </w:rPr>
              <w:fldChar w:fldCharType="separate"/>
            </w:r>
            <w:r>
              <w:rPr>
                <w:noProof/>
                <w:webHidden/>
              </w:rPr>
              <w:t>9</w:t>
            </w:r>
            <w:r>
              <w:rPr>
                <w:noProof/>
                <w:webHidden/>
              </w:rPr>
              <w:fldChar w:fldCharType="end"/>
            </w:r>
          </w:hyperlink>
        </w:p>
        <w:p w14:paraId="7A961954" w14:textId="23D85326" w:rsidR="00FB6DF3" w:rsidRDefault="00FB6DF3">
          <w:pPr>
            <w:pStyle w:val="TOC1"/>
            <w:tabs>
              <w:tab w:val="right" w:leader="dot" w:pos="9016"/>
            </w:tabs>
            <w:rPr>
              <w:rFonts w:asciiTheme="minorHAnsi" w:eastAsiaTheme="minorEastAsia" w:hAnsiTheme="minorHAnsi"/>
              <w:noProof/>
              <w:sz w:val="22"/>
              <w:lang w:eastAsia="en-AU"/>
            </w:rPr>
          </w:pPr>
          <w:hyperlink w:anchor="_Toc80862259" w:history="1">
            <w:r w:rsidRPr="00DE48A2">
              <w:rPr>
                <w:rStyle w:val="Hyperlink"/>
                <w:noProof/>
              </w:rPr>
              <w:t>Record Keeping</w:t>
            </w:r>
            <w:r>
              <w:rPr>
                <w:noProof/>
                <w:webHidden/>
              </w:rPr>
              <w:tab/>
            </w:r>
            <w:r>
              <w:rPr>
                <w:noProof/>
                <w:webHidden/>
              </w:rPr>
              <w:fldChar w:fldCharType="begin"/>
            </w:r>
            <w:r>
              <w:rPr>
                <w:noProof/>
                <w:webHidden/>
              </w:rPr>
              <w:instrText xml:space="preserve"> PAGEREF _Toc80862259 \h </w:instrText>
            </w:r>
            <w:r>
              <w:rPr>
                <w:noProof/>
                <w:webHidden/>
              </w:rPr>
            </w:r>
            <w:r>
              <w:rPr>
                <w:noProof/>
                <w:webHidden/>
              </w:rPr>
              <w:fldChar w:fldCharType="separate"/>
            </w:r>
            <w:r>
              <w:rPr>
                <w:noProof/>
                <w:webHidden/>
              </w:rPr>
              <w:t>9</w:t>
            </w:r>
            <w:r>
              <w:rPr>
                <w:noProof/>
                <w:webHidden/>
              </w:rPr>
              <w:fldChar w:fldCharType="end"/>
            </w:r>
          </w:hyperlink>
        </w:p>
        <w:p w14:paraId="6B56A3EC" w14:textId="0F43BA0F" w:rsidR="00FB6DF3" w:rsidRDefault="00FB6DF3">
          <w:pPr>
            <w:pStyle w:val="TOC1"/>
            <w:tabs>
              <w:tab w:val="right" w:leader="dot" w:pos="9016"/>
            </w:tabs>
            <w:rPr>
              <w:rFonts w:asciiTheme="minorHAnsi" w:eastAsiaTheme="minorEastAsia" w:hAnsiTheme="minorHAnsi"/>
              <w:noProof/>
              <w:sz w:val="22"/>
              <w:lang w:eastAsia="en-AU"/>
            </w:rPr>
          </w:pPr>
          <w:hyperlink w:anchor="_Toc80862260" w:history="1">
            <w:r w:rsidRPr="00DE48A2">
              <w:rPr>
                <w:rStyle w:val="Hyperlink"/>
                <w:noProof/>
              </w:rPr>
              <w:t>Health and Safety</w:t>
            </w:r>
            <w:r>
              <w:rPr>
                <w:noProof/>
                <w:webHidden/>
              </w:rPr>
              <w:tab/>
            </w:r>
            <w:r>
              <w:rPr>
                <w:noProof/>
                <w:webHidden/>
              </w:rPr>
              <w:fldChar w:fldCharType="begin"/>
            </w:r>
            <w:r>
              <w:rPr>
                <w:noProof/>
                <w:webHidden/>
              </w:rPr>
              <w:instrText xml:space="preserve"> PAGEREF _Toc80862260 \h </w:instrText>
            </w:r>
            <w:r>
              <w:rPr>
                <w:noProof/>
                <w:webHidden/>
              </w:rPr>
            </w:r>
            <w:r>
              <w:rPr>
                <w:noProof/>
                <w:webHidden/>
              </w:rPr>
              <w:fldChar w:fldCharType="separate"/>
            </w:r>
            <w:r>
              <w:rPr>
                <w:noProof/>
                <w:webHidden/>
              </w:rPr>
              <w:t>10</w:t>
            </w:r>
            <w:r>
              <w:rPr>
                <w:noProof/>
                <w:webHidden/>
              </w:rPr>
              <w:fldChar w:fldCharType="end"/>
            </w:r>
          </w:hyperlink>
        </w:p>
        <w:p w14:paraId="75DB910A" w14:textId="7544A29C" w:rsidR="00FB6DF3" w:rsidRDefault="00FB6DF3">
          <w:pPr>
            <w:pStyle w:val="TOC1"/>
            <w:tabs>
              <w:tab w:val="right" w:leader="dot" w:pos="9016"/>
            </w:tabs>
            <w:rPr>
              <w:rFonts w:asciiTheme="minorHAnsi" w:eastAsiaTheme="minorEastAsia" w:hAnsiTheme="minorHAnsi"/>
              <w:noProof/>
              <w:sz w:val="22"/>
              <w:lang w:eastAsia="en-AU"/>
            </w:rPr>
          </w:pPr>
          <w:hyperlink w:anchor="_Toc80862261" w:history="1">
            <w:r w:rsidRPr="00DE48A2">
              <w:rPr>
                <w:rStyle w:val="Hyperlink"/>
                <w:noProof/>
              </w:rPr>
              <w:t>Information Technology</w:t>
            </w:r>
            <w:r>
              <w:rPr>
                <w:noProof/>
                <w:webHidden/>
              </w:rPr>
              <w:tab/>
            </w:r>
            <w:r>
              <w:rPr>
                <w:noProof/>
                <w:webHidden/>
              </w:rPr>
              <w:fldChar w:fldCharType="begin"/>
            </w:r>
            <w:r>
              <w:rPr>
                <w:noProof/>
                <w:webHidden/>
              </w:rPr>
              <w:instrText xml:space="preserve"> PAGEREF _Toc80862261 \h </w:instrText>
            </w:r>
            <w:r>
              <w:rPr>
                <w:noProof/>
                <w:webHidden/>
              </w:rPr>
            </w:r>
            <w:r>
              <w:rPr>
                <w:noProof/>
                <w:webHidden/>
              </w:rPr>
              <w:fldChar w:fldCharType="separate"/>
            </w:r>
            <w:r>
              <w:rPr>
                <w:noProof/>
                <w:webHidden/>
              </w:rPr>
              <w:t>11</w:t>
            </w:r>
            <w:r>
              <w:rPr>
                <w:noProof/>
                <w:webHidden/>
              </w:rPr>
              <w:fldChar w:fldCharType="end"/>
            </w:r>
          </w:hyperlink>
        </w:p>
        <w:p w14:paraId="035813AA" w14:textId="79B3ACD5" w:rsidR="00FB6DF3" w:rsidRDefault="00FB6DF3">
          <w:pPr>
            <w:pStyle w:val="TOC2"/>
            <w:tabs>
              <w:tab w:val="right" w:leader="dot" w:pos="9016"/>
            </w:tabs>
            <w:rPr>
              <w:rFonts w:asciiTheme="minorHAnsi" w:eastAsiaTheme="minorEastAsia" w:hAnsiTheme="minorHAnsi"/>
              <w:noProof/>
              <w:sz w:val="22"/>
              <w:lang w:eastAsia="en-AU"/>
            </w:rPr>
          </w:pPr>
          <w:hyperlink w:anchor="_Toc80862262" w:history="1">
            <w:r w:rsidRPr="00DE48A2">
              <w:rPr>
                <w:rStyle w:val="Hyperlink"/>
                <w:noProof/>
              </w:rPr>
              <w:t>Internet Use</w:t>
            </w:r>
            <w:r>
              <w:rPr>
                <w:noProof/>
                <w:webHidden/>
              </w:rPr>
              <w:tab/>
            </w:r>
            <w:r>
              <w:rPr>
                <w:noProof/>
                <w:webHidden/>
              </w:rPr>
              <w:fldChar w:fldCharType="begin"/>
            </w:r>
            <w:r>
              <w:rPr>
                <w:noProof/>
                <w:webHidden/>
              </w:rPr>
              <w:instrText xml:space="preserve"> PAGEREF _Toc80862262 \h </w:instrText>
            </w:r>
            <w:r>
              <w:rPr>
                <w:noProof/>
                <w:webHidden/>
              </w:rPr>
            </w:r>
            <w:r>
              <w:rPr>
                <w:noProof/>
                <w:webHidden/>
              </w:rPr>
              <w:fldChar w:fldCharType="separate"/>
            </w:r>
            <w:r>
              <w:rPr>
                <w:noProof/>
                <w:webHidden/>
              </w:rPr>
              <w:t>11</w:t>
            </w:r>
            <w:r>
              <w:rPr>
                <w:noProof/>
                <w:webHidden/>
              </w:rPr>
              <w:fldChar w:fldCharType="end"/>
            </w:r>
          </w:hyperlink>
        </w:p>
        <w:p w14:paraId="64F70AF1" w14:textId="05901A47" w:rsidR="00FB6DF3" w:rsidRDefault="00FB6DF3">
          <w:pPr>
            <w:pStyle w:val="TOC2"/>
            <w:tabs>
              <w:tab w:val="right" w:leader="dot" w:pos="9016"/>
            </w:tabs>
            <w:rPr>
              <w:rFonts w:asciiTheme="minorHAnsi" w:eastAsiaTheme="minorEastAsia" w:hAnsiTheme="minorHAnsi"/>
              <w:noProof/>
              <w:sz w:val="22"/>
              <w:lang w:eastAsia="en-AU"/>
            </w:rPr>
          </w:pPr>
          <w:hyperlink w:anchor="_Toc80862263" w:history="1">
            <w:r w:rsidRPr="00DE48A2">
              <w:rPr>
                <w:rStyle w:val="Hyperlink"/>
                <w:noProof/>
              </w:rPr>
              <w:t>Use of Social Media</w:t>
            </w:r>
            <w:r>
              <w:rPr>
                <w:noProof/>
                <w:webHidden/>
              </w:rPr>
              <w:tab/>
            </w:r>
            <w:r>
              <w:rPr>
                <w:noProof/>
                <w:webHidden/>
              </w:rPr>
              <w:fldChar w:fldCharType="begin"/>
            </w:r>
            <w:r>
              <w:rPr>
                <w:noProof/>
                <w:webHidden/>
              </w:rPr>
              <w:instrText xml:space="preserve"> PAGEREF _Toc80862263 \h </w:instrText>
            </w:r>
            <w:r>
              <w:rPr>
                <w:noProof/>
                <w:webHidden/>
              </w:rPr>
            </w:r>
            <w:r>
              <w:rPr>
                <w:noProof/>
                <w:webHidden/>
              </w:rPr>
              <w:fldChar w:fldCharType="separate"/>
            </w:r>
            <w:r>
              <w:rPr>
                <w:noProof/>
                <w:webHidden/>
              </w:rPr>
              <w:t>11</w:t>
            </w:r>
            <w:r>
              <w:rPr>
                <w:noProof/>
                <w:webHidden/>
              </w:rPr>
              <w:fldChar w:fldCharType="end"/>
            </w:r>
          </w:hyperlink>
        </w:p>
        <w:p w14:paraId="746BA381" w14:textId="61F383ED" w:rsidR="00FB6DF3" w:rsidRDefault="00FB6DF3">
          <w:pPr>
            <w:pStyle w:val="TOC3"/>
            <w:tabs>
              <w:tab w:val="right" w:leader="dot" w:pos="9016"/>
            </w:tabs>
            <w:rPr>
              <w:rFonts w:asciiTheme="minorHAnsi" w:eastAsiaTheme="minorEastAsia" w:hAnsiTheme="minorHAnsi"/>
              <w:noProof/>
              <w:sz w:val="22"/>
              <w:lang w:eastAsia="en-AU"/>
            </w:rPr>
          </w:pPr>
          <w:hyperlink w:anchor="_Toc80862264" w:history="1">
            <w:r w:rsidRPr="00DE48A2">
              <w:rPr>
                <w:rStyle w:val="Hyperlink"/>
                <w:noProof/>
              </w:rPr>
              <w:t>Procedures</w:t>
            </w:r>
            <w:r>
              <w:rPr>
                <w:noProof/>
                <w:webHidden/>
              </w:rPr>
              <w:tab/>
            </w:r>
            <w:r>
              <w:rPr>
                <w:noProof/>
                <w:webHidden/>
              </w:rPr>
              <w:fldChar w:fldCharType="begin"/>
            </w:r>
            <w:r>
              <w:rPr>
                <w:noProof/>
                <w:webHidden/>
              </w:rPr>
              <w:instrText xml:space="preserve"> PAGEREF _Toc80862264 \h </w:instrText>
            </w:r>
            <w:r>
              <w:rPr>
                <w:noProof/>
                <w:webHidden/>
              </w:rPr>
            </w:r>
            <w:r>
              <w:rPr>
                <w:noProof/>
                <w:webHidden/>
              </w:rPr>
              <w:fldChar w:fldCharType="separate"/>
            </w:r>
            <w:r>
              <w:rPr>
                <w:noProof/>
                <w:webHidden/>
              </w:rPr>
              <w:t>11</w:t>
            </w:r>
            <w:r>
              <w:rPr>
                <w:noProof/>
                <w:webHidden/>
              </w:rPr>
              <w:fldChar w:fldCharType="end"/>
            </w:r>
          </w:hyperlink>
        </w:p>
        <w:p w14:paraId="3775996D" w14:textId="606C718A" w:rsidR="00B2241B" w:rsidRDefault="00B2241B">
          <w:r>
            <w:rPr>
              <w:b/>
              <w:bCs/>
              <w:noProof/>
            </w:rPr>
            <w:fldChar w:fldCharType="end"/>
          </w:r>
        </w:p>
      </w:sdtContent>
    </w:sdt>
    <w:p w14:paraId="6B58BD30" w14:textId="66C1A724" w:rsidR="000173A3" w:rsidRDefault="000173A3">
      <w:r>
        <w:br w:type="page"/>
      </w:r>
    </w:p>
    <w:p w14:paraId="1B8978AB" w14:textId="77777777" w:rsidR="006F5D16" w:rsidRDefault="006F5D16" w:rsidP="006F5D16">
      <w:pPr>
        <w:pStyle w:val="Heading1"/>
      </w:pPr>
      <w:bookmarkStart w:id="0" w:name="_Toc80862242"/>
      <w:r>
        <w:lastRenderedPageBreak/>
        <w:t>Introduction</w:t>
      </w:r>
      <w:bookmarkEnd w:id="0"/>
    </w:p>
    <w:p w14:paraId="03E6E708" w14:textId="2B109817" w:rsidR="006F5D16" w:rsidRPr="006F5D16" w:rsidRDefault="006F5D16" w:rsidP="006F5D16">
      <w:pPr>
        <w:rPr>
          <w:sz w:val="22"/>
          <w:szCs w:val="24"/>
        </w:rPr>
      </w:pPr>
      <w:r w:rsidRPr="006F5D16">
        <w:rPr>
          <w:sz w:val="22"/>
          <w:szCs w:val="24"/>
        </w:rPr>
        <w:t>Th</w:t>
      </w:r>
      <w:r w:rsidR="009E1A19">
        <w:rPr>
          <w:sz w:val="22"/>
          <w:szCs w:val="24"/>
        </w:rPr>
        <w:t>e</w:t>
      </w:r>
      <w:r w:rsidRPr="006F5D16">
        <w:rPr>
          <w:sz w:val="22"/>
          <w:szCs w:val="24"/>
        </w:rPr>
        <w:t xml:space="preserve"> </w:t>
      </w:r>
      <w:r w:rsidR="00060176">
        <w:rPr>
          <w:sz w:val="22"/>
          <w:szCs w:val="24"/>
        </w:rPr>
        <w:t>policy and pr</w:t>
      </w:r>
      <w:r w:rsidR="009E1A19">
        <w:rPr>
          <w:sz w:val="22"/>
          <w:szCs w:val="24"/>
        </w:rPr>
        <w:t>ocedures stated in this document</w:t>
      </w:r>
      <w:r w:rsidRPr="006F5D16">
        <w:rPr>
          <w:sz w:val="22"/>
          <w:szCs w:val="24"/>
        </w:rPr>
        <w:t xml:space="preserve"> applies to all staff members of </w:t>
      </w:r>
      <w:r w:rsidR="00ED4CB3">
        <w:rPr>
          <w:sz w:val="22"/>
          <w:szCs w:val="24"/>
        </w:rPr>
        <w:t>LMM Support</w:t>
      </w:r>
      <w:r w:rsidRPr="006F5D16">
        <w:rPr>
          <w:sz w:val="22"/>
          <w:szCs w:val="24"/>
        </w:rPr>
        <w:t>, and must be followed at all times</w:t>
      </w:r>
    </w:p>
    <w:p w14:paraId="47A134F7" w14:textId="77777777" w:rsidR="006F5D16" w:rsidRPr="006F5D16" w:rsidRDefault="006F5D16" w:rsidP="006F5D16">
      <w:pPr>
        <w:rPr>
          <w:sz w:val="22"/>
          <w:szCs w:val="24"/>
        </w:rPr>
      </w:pPr>
    </w:p>
    <w:p w14:paraId="4C39C624" w14:textId="55375ABF" w:rsidR="006F5D16" w:rsidRDefault="006F5D16" w:rsidP="006F5D16">
      <w:pPr>
        <w:pStyle w:val="Heading1"/>
      </w:pPr>
      <w:bookmarkStart w:id="1" w:name="_Toc80862243"/>
      <w:r>
        <w:t>Ethical Principles and Core Values</w:t>
      </w:r>
      <w:bookmarkEnd w:id="1"/>
    </w:p>
    <w:p w14:paraId="168DDCAD" w14:textId="77777777" w:rsidR="006F5D16" w:rsidRPr="006F5D16" w:rsidRDefault="006F5D16" w:rsidP="006F5D16">
      <w:pPr>
        <w:rPr>
          <w:sz w:val="22"/>
          <w:szCs w:val="24"/>
        </w:rPr>
      </w:pPr>
    </w:p>
    <w:p w14:paraId="5F7341AC" w14:textId="4F14F70C" w:rsidR="006F5D16" w:rsidRDefault="00ED4CB3" w:rsidP="006F5D16">
      <w:pPr>
        <w:rPr>
          <w:sz w:val="22"/>
          <w:szCs w:val="24"/>
        </w:rPr>
      </w:pPr>
      <w:r>
        <w:rPr>
          <w:sz w:val="22"/>
          <w:szCs w:val="24"/>
        </w:rPr>
        <w:t>LMM Support</w:t>
      </w:r>
      <w:r w:rsidR="006F5D16">
        <w:rPr>
          <w:sz w:val="22"/>
          <w:szCs w:val="24"/>
        </w:rPr>
        <w:t xml:space="preserve"> </w:t>
      </w:r>
      <w:r w:rsidR="006F5D16" w:rsidRPr="006F5D16">
        <w:rPr>
          <w:sz w:val="22"/>
          <w:szCs w:val="24"/>
        </w:rPr>
        <w:t>core beliefs and values include</w:t>
      </w:r>
      <w:r w:rsidR="006F5D16">
        <w:rPr>
          <w:sz w:val="22"/>
          <w:szCs w:val="24"/>
        </w:rPr>
        <w:t xml:space="preserve"> the following:</w:t>
      </w:r>
    </w:p>
    <w:p w14:paraId="226A8964" w14:textId="77777777" w:rsidR="006F5D16" w:rsidRPr="006F5D16" w:rsidRDefault="006F5D16" w:rsidP="006F5D16">
      <w:pPr>
        <w:rPr>
          <w:sz w:val="22"/>
          <w:szCs w:val="24"/>
        </w:rPr>
      </w:pPr>
    </w:p>
    <w:p w14:paraId="63AB4138" w14:textId="77777777" w:rsidR="006F5D16" w:rsidRPr="006F5D16" w:rsidRDefault="006F5D16" w:rsidP="006F5D16">
      <w:pPr>
        <w:pStyle w:val="ListParagraph"/>
        <w:numPr>
          <w:ilvl w:val="0"/>
          <w:numId w:val="1"/>
        </w:numPr>
        <w:rPr>
          <w:sz w:val="22"/>
          <w:szCs w:val="24"/>
        </w:rPr>
      </w:pPr>
      <w:r w:rsidRPr="006F5D16">
        <w:rPr>
          <w:sz w:val="22"/>
          <w:szCs w:val="24"/>
        </w:rPr>
        <w:t xml:space="preserve">Honesty </w:t>
      </w:r>
    </w:p>
    <w:p w14:paraId="3BF1E41A" w14:textId="77777777" w:rsidR="006F5D16" w:rsidRPr="006F5D16" w:rsidRDefault="006F5D16" w:rsidP="006F5D16">
      <w:pPr>
        <w:pStyle w:val="ListParagraph"/>
        <w:numPr>
          <w:ilvl w:val="0"/>
          <w:numId w:val="1"/>
        </w:numPr>
        <w:rPr>
          <w:sz w:val="22"/>
          <w:szCs w:val="24"/>
        </w:rPr>
      </w:pPr>
      <w:r w:rsidRPr="006F5D16">
        <w:rPr>
          <w:sz w:val="22"/>
          <w:szCs w:val="24"/>
        </w:rPr>
        <w:t xml:space="preserve">Integrity </w:t>
      </w:r>
    </w:p>
    <w:p w14:paraId="49C87C5B" w14:textId="77777777" w:rsidR="006F5D16" w:rsidRPr="006F5D16" w:rsidRDefault="006F5D16" w:rsidP="006F5D16">
      <w:pPr>
        <w:pStyle w:val="ListParagraph"/>
        <w:numPr>
          <w:ilvl w:val="0"/>
          <w:numId w:val="1"/>
        </w:numPr>
        <w:rPr>
          <w:sz w:val="22"/>
          <w:szCs w:val="24"/>
        </w:rPr>
      </w:pPr>
      <w:r w:rsidRPr="006F5D16">
        <w:rPr>
          <w:sz w:val="22"/>
          <w:szCs w:val="24"/>
        </w:rPr>
        <w:t xml:space="preserve">Trustworthiness </w:t>
      </w:r>
    </w:p>
    <w:p w14:paraId="2B5790C4" w14:textId="77777777" w:rsidR="006F5D16" w:rsidRPr="006F5D16" w:rsidRDefault="006F5D16" w:rsidP="006F5D16">
      <w:pPr>
        <w:pStyle w:val="ListParagraph"/>
        <w:numPr>
          <w:ilvl w:val="0"/>
          <w:numId w:val="1"/>
        </w:numPr>
        <w:rPr>
          <w:sz w:val="22"/>
          <w:szCs w:val="24"/>
        </w:rPr>
      </w:pPr>
      <w:r w:rsidRPr="006F5D16">
        <w:rPr>
          <w:sz w:val="22"/>
          <w:szCs w:val="24"/>
        </w:rPr>
        <w:t xml:space="preserve">Courage </w:t>
      </w:r>
    </w:p>
    <w:p w14:paraId="595983A5" w14:textId="77777777" w:rsidR="006F5D16" w:rsidRPr="006F5D16" w:rsidRDefault="006F5D16" w:rsidP="006F5D16">
      <w:pPr>
        <w:pStyle w:val="ListParagraph"/>
        <w:numPr>
          <w:ilvl w:val="0"/>
          <w:numId w:val="1"/>
        </w:numPr>
        <w:rPr>
          <w:sz w:val="22"/>
          <w:szCs w:val="24"/>
        </w:rPr>
      </w:pPr>
      <w:r w:rsidRPr="006F5D16">
        <w:rPr>
          <w:sz w:val="22"/>
          <w:szCs w:val="24"/>
        </w:rPr>
        <w:t>Respect for others</w:t>
      </w:r>
    </w:p>
    <w:p w14:paraId="5A1C45FA" w14:textId="77777777" w:rsidR="006F5D16" w:rsidRPr="006F5D16" w:rsidRDefault="006F5D16" w:rsidP="006F5D16">
      <w:pPr>
        <w:pStyle w:val="ListParagraph"/>
        <w:numPr>
          <w:ilvl w:val="0"/>
          <w:numId w:val="1"/>
        </w:numPr>
        <w:rPr>
          <w:sz w:val="22"/>
          <w:szCs w:val="24"/>
        </w:rPr>
      </w:pPr>
      <w:r w:rsidRPr="006F5D16">
        <w:rPr>
          <w:sz w:val="22"/>
          <w:szCs w:val="24"/>
        </w:rPr>
        <w:t>Responsibility</w:t>
      </w:r>
    </w:p>
    <w:p w14:paraId="09B57D63" w14:textId="77777777" w:rsidR="006F5D16" w:rsidRPr="006F5D16" w:rsidRDefault="006F5D16" w:rsidP="006F5D16">
      <w:pPr>
        <w:pStyle w:val="ListParagraph"/>
        <w:numPr>
          <w:ilvl w:val="0"/>
          <w:numId w:val="1"/>
        </w:numPr>
        <w:rPr>
          <w:sz w:val="22"/>
          <w:szCs w:val="24"/>
        </w:rPr>
      </w:pPr>
      <w:r w:rsidRPr="006F5D16">
        <w:rPr>
          <w:sz w:val="22"/>
          <w:szCs w:val="24"/>
        </w:rPr>
        <w:t xml:space="preserve">Accountability </w:t>
      </w:r>
    </w:p>
    <w:p w14:paraId="1297F238" w14:textId="77777777" w:rsidR="006F5D16" w:rsidRPr="006F5D16" w:rsidRDefault="006F5D16" w:rsidP="006F5D16">
      <w:pPr>
        <w:pStyle w:val="ListParagraph"/>
        <w:numPr>
          <w:ilvl w:val="0"/>
          <w:numId w:val="1"/>
        </w:numPr>
        <w:rPr>
          <w:sz w:val="22"/>
          <w:szCs w:val="24"/>
        </w:rPr>
      </w:pPr>
      <w:r w:rsidRPr="006F5D16">
        <w:rPr>
          <w:sz w:val="22"/>
          <w:szCs w:val="24"/>
        </w:rPr>
        <w:t xml:space="preserve">Obedience to the law </w:t>
      </w:r>
    </w:p>
    <w:p w14:paraId="6A340B1C" w14:textId="77777777" w:rsidR="006F5D16" w:rsidRPr="006F5D16" w:rsidRDefault="006F5D16" w:rsidP="006F5D16">
      <w:pPr>
        <w:pStyle w:val="ListParagraph"/>
        <w:numPr>
          <w:ilvl w:val="0"/>
          <w:numId w:val="1"/>
        </w:numPr>
        <w:rPr>
          <w:sz w:val="22"/>
          <w:szCs w:val="24"/>
        </w:rPr>
      </w:pPr>
      <w:r w:rsidRPr="006F5D16">
        <w:rPr>
          <w:sz w:val="22"/>
          <w:szCs w:val="24"/>
        </w:rPr>
        <w:t xml:space="preserve">Empathy </w:t>
      </w:r>
    </w:p>
    <w:p w14:paraId="699B16EC" w14:textId="77777777" w:rsidR="006F5D16" w:rsidRPr="006F5D16" w:rsidRDefault="006F5D16" w:rsidP="006F5D16">
      <w:pPr>
        <w:pStyle w:val="ListParagraph"/>
        <w:numPr>
          <w:ilvl w:val="0"/>
          <w:numId w:val="1"/>
        </w:numPr>
        <w:rPr>
          <w:sz w:val="22"/>
          <w:szCs w:val="24"/>
        </w:rPr>
      </w:pPr>
      <w:r w:rsidRPr="006F5D16">
        <w:rPr>
          <w:sz w:val="22"/>
          <w:szCs w:val="24"/>
        </w:rPr>
        <w:t xml:space="preserve">Teamwork </w:t>
      </w:r>
    </w:p>
    <w:p w14:paraId="7DCB4F32" w14:textId="7B25472D" w:rsidR="006F5D16" w:rsidRPr="006F5D16" w:rsidRDefault="006F5D16" w:rsidP="006F5D16">
      <w:pPr>
        <w:pStyle w:val="ListParagraph"/>
        <w:numPr>
          <w:ilvl w:val="0"/>
          <w:numId w:val="1"/>
        </w:numPr>
        <w:rPr>
          <w:sz w:val="22"/>
          <w:szCs w:val="24"/>
        </w:rPr>
      </w:pPr>
      <w:r w:rsidRPr="006F5D16">
        <w:rPr>
          <w:sz w:val="22"/>
          <w:szCs w:val="24"/>
        </w:rPr>
        <w:t xml:space="preserve">Commitment to the </w:t>
      </w:r>
      <w:r>
        <w:rPr>
          <w:sz w:val="22"/>
          <w:szCs w:val="24"/>
        </w:rPr>
        <w:t>policies and procedures</w:t>
      </w:r>
    </w:p>
    <w:p w14:paraId="7BAA2DD7" w14:textId="77777777" w:rsidR="006F5D16" w:rsidRPr="006F5D16" w:rsidRDefault="006F5D16" w:rsidP="006F5D16">
      <w:pPr>
        <w:rPr>
          <w:sz w:val="22"/>
          <w:szCs w:val="24"/>
        </w:rPr>
      </w:pPr>
    </w:p>
    <w:p w14:paraId="4AAD9AE6" w14:textId="77777777" w:rsidR="006F5D16" w:rsidRPr="006F5D16" w:rsidRDefault="006F5D16" w:rsidP="006F5D16">
      <w:pPr>
        <w:pStyle w:val="Heading1"/>
      </w:pPr>
      <w:bookmarkStart w:id="2" w:name="_Toc80862244"/>
      <w:r w:rsidRPr="006F5D16">
        <w:t>Decision Making and the Code of Conduct</w:t>
      </w:r>
      <w:bookmarkEnd w:id="2"/>
    </w:p>
    <w:p w14:paraId="546D8977" w14:textId="77777777" w:rsidR="006F5D16" w:rsidRDefault="006F5D16" w:rsidP="006F5D16">
      <w:pPr>
        <w:rPr>
          <w:sz w:val="22"/>
          <w:szCs w:val="24"/>
        </w:rPr>
      </w:pPr>
    </w:p>
    <w:p w14:paraId="011C44E5" w14:textId="6C2591B9" w:rsidR="006F5D16" w:rsidRDefault="006F5D16" w:rsidP="006F5D16">
      <w:pPr>
        <w:rPr>
          <w:sz w:val="22"/>
          <w:szCs w:val="24"/>
        </w:rPr>
      </w:pPr>
      <w:r w:rsidRPr="006F5D16">
        <w:rPr>
          <w:sz w:val="22"/>
          <w:szCs w:val="24"/>
        </w:rPr>
        <w:t xml:space="preserve">When making a decision, ask yourself the following: </w:t>
      </w:r>
    </w:p>
    <w:p w14:paraId="78546296" w14:textId="77777777" w:rsidR="006F5D16" w:rsidRPr="006F5D16" w:rsidRDefault="006F5D16" w:rsidP="006F5D16">
      <w:pPr>
        <w:rPr>
          <w:sz w:val="22"/>
          <w:szCs w:val="24"/>
        </w:rPr>
      </w:pPr>
    </w:p>
    <w:p w14:paraId="348BC8C7" w14:textId="77777777" w:rsidR="006F5D16" w:rsidRPr="006F5D16" w:rsidRDefault="006F5D16" w:rsidP="006F5D16">
      <w:pPr>
        <w:pStyle w:val="ListParagraph"/>
        <w:numPr>
          <w:ilvl w:val="0"/>
          <w:numId w:val="2"/>
        </w:numPr>
        <w:rPr>
          <w:sz w:val="22"/>
          <w:szCs w:val="24"/>
        </w:rPr>
      </w:pPr>
      <w:r w:rsidRPr="006F5D16">
        <w:rPr>
          <w:sz w:val="22"/>
          <w:szCs w:val="24"/>
        </w:rPr>
        <w:t xml:space="preserve">Is it legal? </w:t>
      </w:r>
    </w:p>
    <w:p w14:paraId="71A24DFD" w14:textId="77777777" w:rsidR="006F5D16" w:rsidRPr="006F5D16" w:rsidRDefault="006F5D16" w:rsidP="006F5D16">
      <w:pPr>
        <w:pStyle w:val="ListParagraph"/>
        <w:numPr>
          <w:ilvl w:val="0"/>
          <w:numId w:val="2"/>
        </w:numPr>
        <w:rPr>
          <w:sz w:val="22"/>
          <w:szCs w:val="24"/>
        </w:rPr>
      </w:pPr>
      <w:r w:rsidRPr="006F5D16">
        <w:rPr>
          <w:sz w:val="22"/>
          <w:szCs w:val="24"/>
        </w:rPr>
        <w:t xml:space="preserve">Does it comply with the code? </w:t>
      </w:r>
    </w:p>
    <w:p w14:paraId="7A96C420" w14:textId="77777777" w:rsidR="006F5D16" w:rsidRPr="006F5D16" w:rsidRDefault="006F5D16" w:rsidP="006F5D16">
      <w:pPr>
        <w:pStyle w:val="ListParagraph"/>
        <w:numPr>
          <w:ilvl w:val="0"/>
          <w:numId w:val="2"/>
        </w:numPr>
        <w:rPr>
          <w:sz w:val="22"/>
          <w:szCs w:val="24"/>
        </w:rPr>
      </w:pPr>
      <w:r w:rsidRPr="006F5D16">
        <w:rPr>
          <w:sz w:val="22"/>
          <w:szCs w:val="24"/>
        </w:rPr>
        <w:t xml:space="preserve">Does it reflect our company values and ethics? </w:t>
      </w:r>
    </w:p>
    <w:p w14:paraId="04EF06BA" w14:textId="77777777" w:rsidR="006F5D16" w:rsidRPr="006F5D16" w:rsidRDefault="006F5D16" w:rsidP="006F5D16">
      <w:pPr>
        <w:pStyle w:val="ListParagraph"/>
        <w:numPr>
          <w:ilvl w:val="0"/>
          <w:numId w:val="2"/>
        </w:numPr>
        <w:rPr>
          <w:sz w:val="22"/>
          <w:szCs w:val="24"/>
        </w:rPr>
      </w:pPr>
      <w:r w:rsidRPr="006F5D16">
        <w:rPr>
          <w:sz w:val="22"/>
          <w:szCs w:val="24"/>
        </w:rPr>
        <w:t xml:space="preserve">Does it respect the rights of others? </w:t>
      </w:r>
    </w:p>
    <w:p w14:paraId="60E1ADDD" w14:textId="77777777" w:rsidR="006F5D16" w:rsidRPr="006F5D16" w:rsidRDefault="006F5D16" w:rsidP="006F5D16">
      <w:pPr>
        <w:pStyle w:val="ListParagraph"/>
        <w:numPr>
          <w:ilvl w:val="0"/>
          <w:numId w:val="2"/>
        </w:numPr>
        <w:rPr>
          <w:sz w:val="22"/>
          <w:szCs w:val="24"/>
        </w:rPr>
      </w:pPr>
      <w:r w:rsidRPr="006F5D16">
        <w:rPr>
          <w:sz w:val="22"/>
          <w:szCs w:val="24"/>
        </w:rPr>
        <w:t>If you are unsure about any of the answers, ask.</w:t>
      </w:r>
    </w:p>
    <w:p w14:paraId="4CD7DC23" w14:textId="77777777" w:rsidR="006F5D16" w:rsidRPr="006F5D16" w:rsidRDefault="006F5D16" w:rsidP="006F5D16">
      <w:pPr>
        <w:rPr>
          <w:sz w:val="22"/>
          <w:szCs w:val="24"/>
        </w:rPr>
      </w:pPr>
    </w:p>
    <w:p w14:paraId="1025174A" w14:textId="77777777" w:rsidR="006F5D16" w:rsidRPr="006F5D16" w:rsidRDefault="006F5D16" w:rsidP="006F5D16">
      <w:pPr>
        <w:pStyle w:val="Heading1"/>
      </w:pPr>
      <w:bookmarkStart w:id="3" w:name="_Toc80862245"/>
      <w:r w:rsidRPr="006F5D16">
        <w:t>Reporting/Speaking Up</w:t>
      </w:r>
      <w:bookmarkEnd w:id="3"/>
    </w:p>
    <w:p w14:paraId="6770DBC5" w14:textId="77777777" w:rsidR="006F5D16" w:rsidRDefault="006F5D16" w:rsidP="006F5D16">
      <w:pPr>
        <w:rPr>
          <w:sz w:val="22"/>
          <w:szCs w:val="24"/>
        </w:rPr>
      </w:pPr>
    </w:p>
    <w:p w14:paraId="79FB2CEC" w14:textId="1C042E4C" w:rsidR="006F5D16" w:rsidRPr="006F5D16" w:rsidRDefault="006F5D16" w:rsidP="006F5D16">
      <w:pPr>
        <w:rPr>
          <w:sz w:val="22"/>
          <w:szCs w:val="24"/>
        </w:rPr>
      </w:pPr>
      <w:r w:rsidRPr="006F5D16">
        <w:rPr>
          <w:sz w:val="22"/>
          <w:szCs w:val="24"/>
        </w:rPr>
        <w:t>The company encourages all employees to ask questions and raise issues without fear of retaliation and is committed to treating reports seriously and investigating them thoroughly.</w:t>
      </w:r>
    </w:p>
    <w:p w14:paraId="7321F365" w14:textId="77777777" w:rsidR="006F5D16" w:rsidRDefault="006F5D16" w:rsidP="006F5D16">
      <w:pPr>
        <w:rPr>
          <w:sz w:val="22"/>
          <w:szCs w:val="24"/>
        </w:rPr>
      </w:pPr>
      <w:r w:rsidRPr="006F5D16">
        <w:rPr>
          <w:sz w:val="22"/>
          <w:szCs w:val="24"/>
        </w:rPr>
        <w:t xml:space="preserve">Employees must report suspected unethical, illegal, or suspicious behaviour immediately. </w:t>
      </w:r>
    </w:p>
    <w:p w14:paraId="6399727D" w14:textId="77777777" w:rsidR="006F5D16" w:rsidRDefault="006F5D16" w:rsidP="006F5D16">
      <w:pPr>
        <w:rPr>
          <w:sz w:val="22"/>
          <w:szCs w:val="24"/>
        </w:rPr>
      </w:pPr>
    </w:p>
    <w:p w14:paraId="33F75F08" w14:textId="788363D2" w:rsidR="006F5D16" w:rsidRDefault="006F5D16" w:rsidP="006F5D16">
      <w:pPr>
        <w:rPr>
          <w:sz w:val="22"/>
          <w:szCs w:val="24"/>
        </w:rPr>
      </w:pPr>
      <w:r w:rsidRPr="006F5D16">
        <w:rPr>
          <w:sz w:val="22"/>
          <w:szCs w:val="24"/>
        </w:rPr>
        <w:t>The company does not tolerate retaliation against anyone who makes a good faith report of suspected misconduct or otherwise assists with an investigation or audit.</w:t>
      </w:r>
    </w:p>
    <w:p w14:paraId="0F32828B" w14:textId="77777777" w:rsidR="006F5D16" w:rsidRPr="006F5D16" w:rsidRDefault="006F5D16" w:rsidP="006F5D16">
      <w:pPr>
        <w:rPr>
          <w:sz w:val="22"/>
          <w:szCs w:val="24"/>
        </w:rPr>
      </w:pPr>
    </w:p>
    <w:p w14:paraId="3E3ECB30" w14:textId="40165DDF" w:rsidR="006F5D16" w:rsidRPr="006F5D16" w:rsidRDefault="006F5D16" w:rsidP="006F5D16">
      <w:pPr>
        <w:rPr>
          <w:sz w:val="22"/>
          <w:szCs w:val="24"/>
        </w:rPr>
      </w:pPr>
      <w:r w:rsidRPr="006F5D16">
        <w:rPr>
          <w:sz w:val="22"/>
          <w:szCs w:val="24"/>
        </w:rPr>
        <w:t>To report a concern, speak to your supervisor or the manager</w:t>
      </w:r>
    </w:p>
    <w:p w14:paraId="19F48590" w14:textId="54B4B389" w:rsidR="006F5D16" w:rsidRPr="006F5D16" w:rsidRDefault="006F5D16">
      <w:pPr>
        <w:rPr>
          <w:sz w:val="22"/>
          <w:szCs w:val="24"/>
        </w:rPr>
      </w:pPr>
    </w:p>
    <w:p w14:paraId="335880E3" w14:textId="65555071" w:rsidR="006F5D16" w:rsidRPr="006F5D16" w:rsidRDefault="006F5D16">
      <w:pPr>
        <w:rPr>
          <w:sz w:val="22"/>
          <w:szCs w:val="24"/>
        </w:rPr>
      </w:pPr>
    </w:p>
    <w:p w14:paraId="4BF333E8" w14:textId="77777777" w:rsidR="006F5D16" w:rsidRDefault="006F5D16">
      <w:pPr>
        <w:rPr>
          <w:rFonts w:asciiTheme="majorHAnsi" w:eastAsiaTheme="majorEastAsia" w:hAnsiTheme="majorHAnsi" w:cstheme="majorBidi"/>
          <w:color w:val="2F5496" w:themeColor="accent1" w:themeShade="BF"/>
          <w:sz w:val="32"/>
          <w:szCs w:val="32"/>
        </w:rPr>
      </w:pPr>
      <w:r>
        <w:br w:type="page"/>
      </w:r>
    </w:p>
    <w:p w14:paraId="42D65730" w14:textId="163A0C36" w:rsidR="006F5D16" w:rsidRPr="006F5D16" w:rsidRDefault="006F5D16" w:rsidP="006F5D16">
      <w:pPr>
        <w:pStyle w:val="Heading1"/>
      </w:pPr>
      <w:bookmarkStart w:id="4" w:name="_Toc80862246"/>
      <w:r w:rsidRPr="006F5D16">
        <w:lastRenderedPageBreak/>
        <w:t>No Retaliation</w:t>
      </w:r>
      <w:bookmarkEnd w:id="4"/>
    </w:p>
    <w:p w14:paraId="478BB205" w14:textId="77777777" w:rsidR="006F5D16" w:rsidRDefault="006F5D16" w:rsidP="006F5D16">
      <w:pPr>
        <w:rPr>
          <w:sz w:val="22"/>
          <w:szCs w:val="24"/>
        </w:rPr>
      </w:pPr>
    </w:p>
    <w:p w14:paraId="33DB9B7D" w14:textId="553951BE" w:rsidR="006F5D16" w:rsidRDefault="006F5D16" w:rsidP="006F5D16">
      <w:pPr>
        <w:rPr>
          <w:sz w:val="22"/>
          <w:szCs w:val="24"/>
        </w:rPr>
      </w:pPr>
      <w:r w:rsidRPr="006F5D16">
        <w:rPr>
          <w:sz w:val="22"/>
          <w:szCs w:val="24"/>
        </w:rPr>
        <w:t>Employees who report a concern in good faith cannot be subjected to any adverse employment action including:</w:t>
      </w:r>
    </w:p>
    <w:p w14:paraId="1301BD65" w14:textId="77777777" w:rsidR="006F5D16" w:rsidRPr="006F5D16" w:rsidRDefault="006F5D16" w:rsidP="006F5D16">
      <w:pPr>
        <w:rPr>
          <w:sz w:val="22"/>
          <w:szCs w:val="24"/>
        </w:rPr>
      </w:pPr>
    </w:p>
    <w:p w14:paraId="0AE8D617" w14:textId="17A30BAD" w:rsidR="006F5D16" w:rsidRPr="006F5D16" w:rsidRDefault="006F5D16" w:rsidP="006F5D16">
      <w:pPr>
        <w:pStyle w:val="ListParagraph"/>
        <w:numPr>
          <w:ilvl w:val="0"/>
          <w:numId w:val="3"/>
        </w:numPr>
        <w:rPr>
          <w:sz w:val="22"/>
          <w:szCs w:val="24"/>
        </w:rPr>
      </w:pPr>
      <w:r w:rsidRPr="006F5D16">
        <w:rPr>
          <w:sz w:val="22"/>
          <w:szCs w:val="24"/>
        </w:rPr>
        <w:t>Unfair dismissal, demotion, or suspension</w:t>
      </w:r>
    </w:p>
    <w:p w14:paraId="2169F55E" w14:textId="63F98352" w:rsidR="006F5D16" w:rsidRPr="006F5D16" w:rsidRDefault="006F5D16" w:rsidP="006F5D16">
      <w:pPr>
        <w:pStyle w:val="ListParagraph"/>
        <w:numPr>
          <w:ilvl w:val="0"/>
          <w:numId w:val="3"/>
        </w:numPr>
        <w:rPr>
          <w:sz w:val="22"/>
          <w:szCs w:val="24"/>
        </w:rPr>
      </w:pPr>
      <w:r w:rsidRPr="006F5D16">
        <w:rPr>
          <w:sz w:val="22"/>
          <w:szCs w:val="24"/>
        </w:rPr>
        <w:t>Unfair denial of a promotion, transfer, or other employment benefit</w:t>
      </w:r>
    </w:p>
    <w:p w14:paraId="78F6D5C9" w14:textId="77777777" w:rsidR="006F5D16" w:rsidRPr="006F5D16" w:rsidRDefault="006F5D16" w:rsidP="006F5D16">
      <w:pPr>
        <w:pStyle w:val="ListParagraph"/>
        <w:numPr>
          <w:ilvl w:val="0"/>
          <w:numId w:val="3"/>
        </w:numPr>
        <w:rPr>
          <w:sz w:val="22"/>
          <w:szCs w:val="24"/>
        </w:rPr>
      </w:pPr>
      <w:r w:rsidRPr="006F5D16">
        <w:rPr>
          <w:sz w:val="22"/>
          <w:szCs w:val="24"/>
        </w:rPr>
        <w:t>Bullying and harassment, either in person or online</w:t>
      </w:r>
    </w:p>
    <w:p w14:paraId="30747A87" w14:textId="7E31D0B3" w:rsidR="006F5D16" w:rsidRPr="006F5D16" w:rsidRDefault="006F5D16" w:rsidP="006F5D16">
      <w:pPr>
        <w:pStyle w:val="ListParagraph"/>
        <w:numPr>
          <w:ilvl w:val="0"/>
          <w:numId w:val="3"/>
        </w:numPr>
        <w:rPr>
          <w:sz w:val="22"/>
          <w:szCs w:val="24"/>
        </w:rPr>
      </w:pPr>
      <w:r w:rsidRPr="006F5D16">
        <w:rPr>
          <w:sz w:val="22"/>
          <w:szCs w:val="24"/>
        </w:rPr>
        <w:t xml:space="preserve">Exclusionary behaviour </w:t>
      </w:r>
    </w:p>
    <w:p w14:paraId="14FBDFF0" w14:textId="26419143" w:rsidR="006F5D16" w:rsidRPr="006F5D16" w:rsidRDefault="006F5D16" w:rsidP="006F5D16">
      <w:pPr>
        <w:pStyle w:val="ListParagraph"/>
        <w:numPr>
          <w:ilvl w:val="0"/>
          <w:numId w:val="3"/>
        </w:numPr>
        <w:rPr>
          <w:sz w:val="22"/>
          <w:szCs w:val="24"/>
        </w:rPr>
      </w:pPr>
      <w:r w:rsidRPr="006F5D16">
        <w:rPr>
          <w:sz w:val="22"/>
          <w:szCs w:val="24"/>
        </w:rPr>
        <w:t>Any other behaviour that singles out the person unfairly</w:t>
      </w:r>
    </w:p>
    <w:p w14:paraId="02A90D9E" w14:textId="2A7C0B1D" w:rsidR="006F5D16" w:rsidRPr="006F5D16" w:rsidRDefault="006F5D16">
      <w:pPr>
        <w:rPr>
          <w:sz w:val="22"/>
          <w:szCs w:val="24"/>
        </w:rPr>
      </w:pPr>
    </w:p>
    <w:p w14:paraId="1E3DCADA" w14:textId="77777777" w:rsidR="006F5D16" w:rsidRPr="006F5D16" w:rsidRDefault="006F5D16" w:rsidP="006F5D16">
      <w:pPr>
        <w:pStyle w:val="Heading1"/>
      </w:pPr>
      <w:bookmarkStart w:id="5" w:name="_Toc80862247"/>
      <w:r w:rsidRPr="006F5D16">
        <w:t>Equal Opportunity</w:t>
      </w:r>
      <w:bookmarkEnd w:id="5"/>
    </w:p>
    <w:p w14:paraId="7AF12162" w14:textId="77777777" w:rsidR="006F5D16" w:rsidRDefault="006F5D16" w:rsidP="006F5D16">
      <w:pPr>
        <w:rPr>
          <w:sz w:val="22"/>
          <w:szCs w:val="24"/>
        </w:rPr>
      </w:pPr>
    </w:p>
    <w:p w14:paraId="73C33186" w14:textId="79E3D047" w:rsidR="006F5D16" w:rsidRPr="006F5D16" w:rsidRDefault="00ED4CB3" w:rsidP="006F5D16">
      <w:pPr>
        <w:rPr>
          <w:sz w:val="22"/>
          <w:szCs w:val="24"/>
        </w:rPr>
      </w:pPr>
      <w:r>
        <w:rPr>
          <w:sz w:val="22"/>
          <w:szCs w:val="24"/>
        </w:rPr>
        <w:t>LMM Support</w:t>
      </w:r>
      <w:r w:rsidR="00B93608">
        <w:rPr>
          <w:sz w:val="22"/>
          <w:szCs w:val="24"/>
        </w:rPr>
        <w:t xml:space="preserve"> </w:t>
      </w:r>
      <w:r w:rsidR="006F5D16" w:rsidRPr="006F5D16">
        <w:rPr>
          <w:sz w:val="22"/>
          <w:szCs w:val="24"/>
        </w:rPr>
        <w:t xml:space="preserve">will not tolerate discrimination based on race, colour, religion, gender, age, national origin, sexual orientation, marital status, </w:t>
      </w:r>
      <w:r w:rsidR="009734F8" w:rsidRPr="006F5D16">
        <w:rPr>
          <w:sz w:val="22"/>
          <w:szCs w:val="24"/>
        </w:rPr>
        <w:t>disability,</w:t>
      </w:r>
      <w:r w:rsidR="006F5D16" w:rsidRPr="006F5D16">
        <w:rPr>
          <w:sz w:val="22"/>
          <w:szCs w:val="24"/>
        </w:rPr>
        <w:t xml:space="preserve"> or any other protected class.</w:t>
      </w:r>
    </w:p>
    <w:p w14:paraId="6C297D66" w14:textId="3CA48540" w:rsidR="006F5D16" w:rsidRDefault="006F5D16">
      <w:pPr>
        <w:rPr>
          <w:sz w:val="22"/>
          <w:szCs w:val="24"/>
        </w:rPr>
      </w:pPr>
    </w:p>
    <w:p w14:paraId="50E3F005" w14:textId="0952906C" w:rsidR="00A153DC" w:rsidRPr="00A153DC" w:rsidRDefault="00ED4CB3" w:rsidP="00A153DC">
      <w:pPr>
        <w:rPr>
          <w:sz w:val="22"/>
          <w:szCs w:val="24"/>
        </w:rPr>
      </w:pPr>
      <w:r>
        <w:rPr>
          <w:sz w:val="22"/>
          <w:szCs w:val="24"/>
        </w:rPr>
        <w:t>LMM Support</w:t>
      </w:r>
      <w:r w:rsidR="00B93608">
        <w:rPr>
          <w:sz w:val="22"/>
          <w:szCs w:val="24"/>
        </w:rPr>
        <w:t xml:space="preserve"> </w:t>
      </w:r>
      <w:r w:rsidR="00A153DC" w:rsidRPr="00A153DC">
        <w:rPr>
          <w:sz w:val="22"/>
          <w:szCs w:val="24"/>
        </w:rPr>
        <w:t>employs and provides services to a cross section of people from diverse social, political, and cultural backgrounds in providing products and services to our clients.  We aspire to recognise and benefit from the differences in experience and perspectives that our employees bring to the business.</w:t>
      </w:r>
    </w:p>
    <w:p w14:paraId="537BCC34" w14:textId="77777777" w:rsidR="00A153DC" w:rsidRPr="00A153DC" w:rsidRDefault="00A153DC" w:rsidP="00A153DC">
      <w:pPr>
        <w:rPr>
          <w:sz w:val="22"/>
          <w:szCs w:val="24"/>
        </w:rPr>
      </w:pPr>
    </w:p>
    <w:p w14:paraId="4F55BF4E" w14:textId="74805FD9" w:rsidR="00A153DC" w:rsidRPr="00A153DC" w:rsidRDefault="00A153DC" w:rsidP="00A153DC">
      <w:pPr>
        <w:rPr>
          <w:sz w:val="22"/>
          <w:szCs w:val="24"/>
        </w:rPr>
      </w:pPr>
      <w:r w:rsidRPr="00A153DC">
        <w:rPr>
          <w:sz w:val="22"/>
          <w:szCs w:val="24"/>
        </w:rPr>
        <w:t xml:space="preserve">Just as </w:t>
      </w:r>
      <w:r w:rsidR="00ED4CB3">
        <w:rPr>
          <w:sz w:val="22"/>
          <w:szCs w:val="24"/>
        </w:rPr>
        <w:t>LMM Support</w:t>
      </w:r>
      <w:r w:rsidR="00B93608">
        <w:rPr>
          <w:sz w:val="22"/>
          <w:szCs w:val="24"/>
        </w:rPr>
        <w:t xml:space="preserve"> </w:t>
      </w:r>
      <w:r w:rsidRPr="00A153DC">
        <w:rPr>
          <w:sz w:val="22"/>
          <w:szCs w:val="24"/>
        </w:rPr>
        <w:t>values diversity in managing investment risk, diversity in the workplace adds value to our business decisions through different perspectives and experiences.  The term diversity in the workplace recognises that individuals within the workforce differ from each other.  As a result, they have a wide range of different needs, skills, and experiences.  Differences between employees are both observable (such as race, gender, and age) and not immediately apparent (such as marital status, family/parental status, sexual orientation, political affiliation, religious affiliation, education level, socio-economic status and physical or intellectual impairments).</w:t>
      </w:r>
    </w:p>
    <w:p w14:paraId="2798FA10" w14:textId="77777777" w:rsidR="00A153DC" w:rsidRPr="00A153DC" w:rsidRDefault="00A153DC" w:rsidP="00A153DC">
      <w:pPr>
        <w:rPr>
          <w:sz w:val="22"/>
          <w:szCs w:val="24"/>
        </w:rPr>
      </w:pPr>
    </w:p>
    <w:p w14:paraId="32BE12C7" w14:textId="58AE1C32" w:rsidR="00A153DC" w:rsidRDefault="00ED4CB3" w:rsidP="00A153DC">
      <w:pPr>
        <w:rPr>
          <w:sz w:val="22"/>
          <w:szCs w:val="24"/>
        </w:rPr>
      </w:pPr>
      <w:r>
        <w:rPr>
          <w:sz w:val="22"/>
          <w:szCs w:val="24"/>
        </w:rPr>
        <w:t>LMM Support</w:t>
      </w:r>
      <w:r w:rsidR="00B93608">
        <w:rPr>
          <w:sz w:val="22"/>
          <w:szCs w:val="24"/>
        </w:rPr>
        <w:t xml:space="preserve"> </w:t>
      </w:r>
      <w:r w:rsidR="00A153DC" w:rsidRPr="00A153DC">
        <w:rPr>
          <w:sz w:val="22"/>
          <w:szCs w:val="24"/>
        </w:rPr>
        <w:t>encourages diversity in the workplace because diversity creates:</w:t>
      </w:r>
    </w:p>
    <w:p w14:paraId="288BEF01" w14:textId="77777777" w:rsidR="00A153DC" w:rsidRPr="00A153DC" w:rsidRDefault="00A153DC" w:rsidP="00A153DC">
      <w:pPr>
        <w:rPr>
          <w:sz w:val="22"/>
          <w:szCs w:val="24"/>
        </w:rPr>
      </w:pPr>
    </w:p>
    <w:p w14:paraId="40E32366" w14:textId="1B5CB708" w:rsidR="00A153DC" w:rsidRPr="0085731E" w:rsidRDefault="00A153DC" w:rsidP="0085731E">
      <w:pPr>
        <w:pStyle w:val="ListParagraph"/>
        <w:numPr>
          <w:ilvl w:val="0"/>
          <w:numId w:val="15"/>
        </w:numPr>
        <w:rPr>
          <w:sz w:val="22"/>
          <w:szCs w:val="24"/>
        </w:rPr>
      </w:pPr>
      <w:r w:rsidRPr="0085731E">
        <w:rPr>
          <w:sz w:val="22"/>
          <w:szCs w:val="24"/>
        </w:rPr>
        <w:t>effective adjustment to demographic and cultural changes</w:t>
      </w:r>
    </w:p>
    <w:p w14:paraId="64D1E85A" w14:textId="4EE67430" w:rsidR="00A153DC" w:rsidRPr="0085731E" w:rsidRDefault="00A153DC" w:rsidP="0085731E">
      <w:pPr>
        <w:pStyle w:val="ListParagraph"/>
        <w:numPr>
          <w:ilvl w:val="0"/>
          <w:numId w:val="15"/>
        </w:numPr>
        <w:rPr>
          <w:sz w:val="22"/>
          <w:szCs w:val="24"/>
        </w:rPr>
      </w:pPr>
      <w:r w:rsidRPr="0085731E">
        <w:rPr>
          <w:sz w:val="22"/>
          <w:szCs w:val="24"/>
        </w:rPr>
        <w:t>effective team membership and increased productivity</w:t>
      </w:r>
    </w:p>
    <w:p w14:paraId="63CBBEE7" w14:textId="7A043DCF" w:rsidR="00A153DC" w:rsidRPr="0085731E" w:rsidRDefault="00A153DC" w:rsidP="0085731E">
      <w:pPr>
        <w:pStyle w:val="ListParagraph"/>
        <w:numPr>
          <w:ilvl w:val="0"/>
          <w:numId w:val="15"/>
        </w:numPr>
        <w:rPr>
          <w:sz w:val="22"/>
          <w:szCs w:val="24"/>
        </w:rPr>
      </w:pPr>
      <w:r w:rsidRPr="0085731E">
        <w:rPr>
          <w:sz w:val="22"/>
          <w:szCs w:val="24"/>
        </w:rPr>
        <w:t>new approaches and ideas</w:t>
      </w:r>
    </w:p>
    <w:p w14:paraId="1A678793" w14:textId="0FC42F61" w:rsidR="00A153DC" w:rsidRPr="0085731E" w:rsidRDefault="00A153DC" w:rsidP="0085731E">
      <w:pPr>
        <w:pStyle w:val="ListParagraph"/>
        <w:numPr>
          <w:ilvl w:val="0"/>
          <w:numId w:val="15"/>
        </w:numPr>
        <w:rPr>
          <w:sz w:val="22"/>
          <w:szCs w:val="24"/>
        </w:rPr>
      </w:pPr>
      <w:r w:rsidRPr="0085731E">
        <w:rPr>
          <w:sz w:val="22"/>
          <w:szCs w:val="24"/>
        </w:rPr>
        <w:t>wider pool for recruitment selection</w:t>
      </w:r>
    </w:p>
    <w:p w14:paraId="10C8DC36" w14:textId="745A5568" w:rsidR="00A153DC" w:rsidRPr="0085731E" w:rsidRDefault="00A153DC" w:rsidP="0085731E">
      <w:pPr>
        <w:pStyle w:val="ListParagraph"/>
        <w:numPr>
          <w:ilvl w:val="0"/>
          <w:numId w:val="15"/>
        </w:numPr>
        <w:rPr>
          <w:sz w:val="22"/>
          <w:szCs w:val="24"/>
        </w:rPr>
      </w:pPr>
      <w:r w:rsidRPr="0085731E">
        <w:rPr>
          <w:sz w:val="22"/>
          <w:szCs w:val="24"/>
        </w:rPr>
        <w:t>multi-dimensional corporate image</w:t>
      </w:r>
    </w:p>
    <w:p w14:paraId="04B4B3E0" w14:textId="488B6753" w:rsidR="00A153DC" w:rsidRPr="0085731E" w:rsidRDefault="00A153DC" w:rsidP="0085731E">
      <w:pPr>
        <w:pStyle w:val="ListParagraph"/>
        <w:numPr>
          <w:ilvl w:val="0"/>
          <w:numId w:val="15"/>
        </w:numPr>
        <w:rPr>
          <w:sz w:val="22"/>
          <w:szCs w:val="24"/>
        </w:rPr>
      </w:pPr>
      <w:r w:rsidRPr="0085731E">
        <w:rPr>
          <w:sz w:val="22"/>
          <w:szCs w:val="24"/>
        </w:rPr>
        <w:t>utilisation of employees’ overseas experience and qualifications</w:t>
      </w:r>
    </w:p>
    <w:p w14:paraId="23654AF4" w14:textId="77777777" w:rsidR="00A153DC" w:rsidRPr="0085731E" w:rsidRDefault="00A153DC" w:rsidP="0085731E">
      <w:pPr>
        <w:pStyle w:val="ListParagraph"/>
        <w:numPr>
          <w:ilvl w:val="0"/>
          <w:numId w:val="15"/>
        </w:numPr>
        <w:rPr>
          <w:sz w:val="22"/>
          <w:szCs w:val="24"/>
        </w:rPr>
      </w:pPr>
      <w:r w:rsidRPr="0085731E">
        <w:rPr>
          <w:sz w:val="22"/>
          <w:szCs w:val="24"/>
        </w:rPr>
        <w:t>increased access to a diverse market; and</w:t>
      </w:r>
    </w:p>
    <w:p w14:paraId="7FF93D6A" w14:textId="77777777" w:rsidR="00A153DC" w:rsidRPr="0085731E" w:rsidRDefault="00A153DC" w:rsidP="0085731E">
      <w:pPr>
        <w:pStyle w:val="ListParagraph"/>
        <w:numPr>
          <w:ilvl w:val="0"/>
          <w:numId w:val="15"/>
        </w:numPr>
        <w:rPr>
          <w:sz w:val="22"/>
          <w:szCs w:val="24"/>
        </w:rPr>
      </w:pPr>
      <w:r w:rsidRPr="0085731E">
        <w:rPr>
          <w:sz w:val="22"/>
          <w:szCs w:val="24"/>
        </w:rPr>
        <w:t>increased business opportunities</w:t>
      </w:r>
    </w:p>
    <w:p w14:paraId="17B6165A" w14:textId="77777777" w:rsidR="00A153DC" w:rsidRPr="00A153DC" w:rsidRDefault="00A153DC" w:rsidP="00A153DC">
      <w:pPr>
        <w:rPr>
          <w:sz w:val="22"/>
          <w:szCs w:val="24"/>
        </w:rPr>
      </w:pPr>
    </w:p>
    <w:p w14:paraId="3F844480" w14:textId="77777777" w:rsidR="00A153DC" w:rsidRPr="00A153DC" w:rsidRDefault="00A153DC" w:rsidP="00A153DC">
      <w:pPr>
        <w:rPr>
          <w:sz w:val="22"/>
          <w:szCs w:val="24"/>
        </w:rPr>
      </w:pPr>
      <w:r w:rsidRPr="00A153DC">
        <w:rPr>
          <w:sz w:val="22"/>
          <w:szCs w:val="24"/>
        </w:rPr>
        <w:t>We aim to give every job applicant and employee a fair go.  We recruit and promote on the basis of merit; that is, the person who is best for the job will get the job.</w:t>
      </w:r>
    </w:p>
    <w:p w14:paraId="5044B91E" w14:textId="77777777" w:rsidR="00A153DC" w:rsidRPr="00A153DC" w:rsidRDefault="00A153DC" w:rsidP="00A153DC">
      <w:pPr>
        <w:rPr>
          <w:sz w:val="22"/>
          <w:szCs w:val="24"/>
        </w:rPr>
      </w:pPr>
    </w:p>
    <w:p w14:paraId="777E8CD6" w14:textId="075C5AF8" w:rsidR="00A153DC" w:rsidRPr="00A153DC" w:rsidRDefault="00A153DC" w:rsidP="00A153DC">
      <w:pPr>
        <w:rPr>
          <w:sz w:val="22"/>
          <w:szCs w:val="24"/>
        </w:rPr>
      </w:pPr>
      <w:r w:rsidRPr="00A153DC">
        <w:rPr>
          <w:sz w:val="22"/>
          <w:szCs w:val="24"/>
        </w:rPr>
        <w:t xml:space="preserve">As an employer, </w:t>
      </w:r>
      <w:r w:rsidR="00ED4CB3">
        <w:rPr>
          <w:sz w:val="22"/>
          <w:szCs w:val="24"/>
        </w:rPr>
        <w:t>LMM Support</w:t>
      </w:r>
      <w:r w:rsidR="00B93608">
        <w:rPr>
          <w:sz w:val="22"/>
          <w:szCs w:val="24"/>
        </w:rPr>
        <w:t xml:space="preserve"> </w:t>
      </w:r>
      <w:r w:rsidRPr="00A153DC">
        <w:rPr>
          <w:sz w:val="22"/>
          <w:szCs w:val="24"/>
        </w:rPr>
        <w:t>recognises the rights of individuals and groups to be free from discrimination and harassment on legislatively applicable Federal and State grounds such as:</w:t>
      </w:r>
    </w:p>
    <w:p w14:paraId="4CEDDEE2" w14:textId="77777777" w:rsidR="00A153DC" w:rsidRPr="00A153DC" w:rsidRDefault="00A153DC" w:rsidP="00A153DC">
      <w:pPr>
        <w:rPr>
          <w:sz w:val="22"/>
          <w:szCs w:val="24"/>
        </w:rPr>
      </w:pPr>
    </w:p>
    <w:p w14:paraId="5C8C68BB" w14:textId="590B4B4C" w:rsidR="00A153DC" w:rsidRPr="00A153DC" w:rsidRDefault="009A7E66" w:rsidP="009A7E66">
      <w:pPr>
        <w:tabs>
          <w:tab w:val="left" w:pos="851"/>
          <w:tab w:val="left" w:pos="5245"/>
        </w:tabs>
        <w:rPr>
          <w:sz w:val="22"/>
          <w:szCs w:val="24"/>
        </w:rPr>
      </w:pPr>
      <w:r>
        <w:rPr>
          <w:sz w:val="22"/>
          <w:szCs w:val="24"/>
        </w:rPr>
        <w:tab/>
      </w:r>
      <w:r w:rsidR="00A153DC" w:rsidRPr="00A153DC">
        <w:rPr>
          <w:sz w:val="22"/>
          <w:szCs w:val="24"/>
        </w:rPr>
        <w:t>Race</w:t>
      </w:r>
      <w:r w:rsidR="00A153DC" w:rsidRPr="00A153DC">
        <w:rPr>
          <w:sz w:val="22"/>
          <w:szCs w:val="24"/>
        </w:rPr>
        <w:tab/>
        <w:t>Colour</w:t>
      </w:r>
    </w:p>
    <w:p w14:paraId="119AA59A" w14:textId="21548BBC" w:rsidR="00A153DC" w:rsidRPr="00A153DC" w:rsidRDefault="009A7E66" w:rsidP="009A7E66">
      <w:pPr>
        <w:tabs>
          <w:tab w:val="left" w:pos="851"/>
          <w:tab w:val="left" w:pos="5245"/>
        </w:tabs>
        <w:rPr>
          <w:sz w:val="22"/>
          <w:szCs w:val="24"/>
        </w:rPr>
      </w:pPr>
      <w:r>
        <w:rPr>
          <w:sz w:val="22"/>
          <w:szCs w:val="24"/>
        </w:rPr>
        <w:tab/>
      </w:r>
      <w:r w:rsidR="00A153DC" w:rsidRPr="00A153DC">
        <w:rPr>
          <w:sz w:val="22"/>
          <w:szCs w:val="24"/>
        </w:rPr>
        <w:t>Sex</w:t>
      </w:r>
      <w:r w:rsidR="00A153DC" w:rsidRPr="00A153DC">
        <w:rPr>
          <w:sz w:val="22"/>
          <w:szCs w:val="24"/>
        </w:rPr>
        <w:tab/>
        <w:t>Age</w:t>
      </w:r>
    </w:p>
    <w:p w14:paraId="74CFCC59" w14:textId="43817F11" w:rsidR="00A153DC" w:rsidRPr="00A153DC" w:rsidRDefault="009A7E66" w:rsidP="009A7E66">
      <w:pPr>
        <w:tabs>
          <w:tab w:val="left" w:pos="851"/>
          <w:tab w:val="left" w:pos="5245"/>
        </w:tabs>
        <w:rPr>
          <w:sz w:val="22"/>
          <w:szCs w:val="24"/>
        </w:rPr>
      </w:pPr>
      <w:r>
        <w:rPr>
          <w:sz w:val="22"/>
          <w:szCs w:val="24"/>
        </w:rPr>
        <w:tab/>
      </w:r>
      <w:r w:rsidR="00A153DC" w:rsidRPr="00A153DC">
        <w:rPr>
          <w:sz w:val="22"/>
          <w:szCs w:val="24"/>
        </w:rPr>
        <w:t>Physical / mental ability</w:t>
      </w:r>
      <w:r w:rsidR="00A153DC" w:rsidRPr="00A153DC">
        <w:rPr>
          <w:sz w:val="22"/>
          <w:szCs w:val="24"/>
        </w:rPr>
        <w:tab/>
        <w:t>Marital status</w:t>
      </w:r>
    </w:p>
    <w:p w14:paraId="62DF7681" w14:textId="7278BEFC" w:rsidR="00A153DC" w:rsidRPr="00A153DC" w:rsidRDefault="009A7E66" w:rsidP="009A7E66">
      <w:pPr>
        <w:tabs>
          <w:tab w:val="left" w:pos="851"/>
          <w:tab w:val="left" w:pos="5245"/>
        </w:tabs>
        <w:rPr>
          <w:sz w:val="22"/>
          <w:szCs w:val="24"/>
        </w:rPr>
      </w:pPr>
      <w:r>
        <w:rPr>
          <w:sz w:val="22"/>
          <w:szCs w:val="24"/>
        </w:rPr>
        <w:tab/>
      </w:r>
      <w:r w:rsidR="00A153DC" w:rsidRPr="00A153DC">
        <w:rPr>
          <w:sz w:val="22"/>
          <w:szCs w:val="24"/>
        </w:rPr>
        <w:t>Family responsibilities</w:t>
      </w:r>
      <w:r w:rsidR="00A153DC" w:rsidRPr="00A153DC">
        <w:rPr>
          <w:sz w:val="22"/>
          <w:szCs w:val="24"/>
        </w:rPr>
        <w:tab/>
        <w:t>Religious beliefs of activities</w:t>
      </w:r>
    </w:p>
    <w:p w14:paraId="31D21C97" w14:textId="1D43AC28" w:rsidR="00A153DC" w:rsidRPr="00A153DC" w:rsidRDefault="009A7E66" w:rsidP="009A7E66">
      <w:pPr>
        <w:tabs>
          <w:tab w:val="left" w:pos="851"/>
          <w:tab w:val="left" w:pos="5245"/>
        </w:tabs>
        <w:rPr>
          <w:sz w:val="22"/>
          <w:szCs w:val="24"/>
        </w:rPr>
      </w:pPr>
      <w:r>
        <w:rPr>
          <w:sz w:val="22"/>
          <w:szCs w:val="24"/>
        </w:rPr>
        <w:lastRenderedPageBreak/>
        <w:tab/>
      </w:r>
      <w:r w:rsidR="00A153DC" w:rsidRPr="00A153DC">
        <w:rPr>
          <w:sz w:val="22"/>
          <w:szCs w:val="24"/>
        </w:rPr>
        <w:t>Pregnancy / possible pregnancy</w:t>
      </w:r>
      <w:r w:rsidR="00A153DC" w:rsidRPr="00A153DC">
        <w:rPr>
          <w:sz w:val="22"/>
          <w:szCs w:val="24"/>
        </w:rPr>
        <w:tab/>
        <w:t>Political beliefs or activities</w:t>
      </w:r>
    </w:p>
    <w:p w14:paraId="649F8BA5" w14:textId="336F7C62" w:rsidR="00A153DC" w:rsidRPr="00A153DC" w:rsidRDefault="009A7E66" w:rsidP="009A7E66">
      <w:pPr>
        <w:tabs>
          <w:tab w:val="left" w:pos="851"/>
          <w:tab w:val="left" w:pos="5245"/>
        </w:tabs>
        <w:rPr>
          <w:sz w:val="22"/>
          <w:szCs w:val="24"/>
        </w:rPr>
      </w:pPr>
      <w:r>
        <w:rPr>
          <w:sz w:val="22"/>
          <w:szCs w:val="24"/>
        </w:rPr>
        <w:tab/>
      </w:r>
      <w:r w:rsidR="00A153DC" w:rsidRPr="00A153DC">
        <w:rPr>
          <w:sz w:val="22"/>
          <w:szCs w:val="24"/>
        </w:rPr>
        <w:t>National extraction or social origin</w:t>
      </w:r>
      <w:r w:rsidR="00A153DC" w:rsidRPr="00A153DC">
        <w:rPr>
          <w:sz w:val="22"/>
          <w:szCs w:val="24"/>
        </w:rPr>
        <w:tab/>
        <w:t>Physical features</w:t>
      </w:r>
    </w:p>
    <w:p w14:paraId="57BD1B05" w14:textId="57039058" w:rsidR="00A153DC" w:rsidRPr="00A153DC" w:rsidRDefault="009A7E66" w:rsidP="009A7E66">
      <w:pPr>
        <w:tabs>
          <w:tab w:val="left" w:pos="851"/>
          <w:tab w:val="left" w:pos="5245"/>
        </w:tabs>
        <w:rPr>
          <w:sz w:val="22"/>
          <w:szCs w:val="24"/>
        </w:rPr>
      </w:pPr>
      <w:r>
        <w:rPr>
          <w:sz w:val="22"/>
          <w:szCs w:val="24"/>
        </w:rPr>
        <w:tab/>
      </w:r>
      <w:r w:rsidR="00A153DC" w:rsidRPr="00A153DC">
        <w:rPr>
          <w:sz w:val="22"/>
          <w:szCs w:val="24"/>
        </w:rPr>
        <w:t>Industrial activity</w:t>
      </w:r>
      <w:r w:rsidR="00A153DC" w:rsidRPr="00A153DC">
        <w:rPr>
          <w:sz w:val="22"/>
          <w:szCs w:val="24"/>
        </w:rPr>
        <w:tab/>
        <w:t>Carer status</w:t>
      </w:r>
    </w:p>
    <w:p w14:paraId="0CC2861B" w14:textId="3EC56A84" w:rsidR="00A153DC" w:rsidRPr="00A153DC" w:rsidRDefault="009A7E66" w:rsidP="009A7E66">
      <w:pPr>
        <w:tabs>
          <w:tab w:val="left" w:pos="851"/>
          <w:tab w:val="left" w:pos="5245"/>
        </w:tabs>
        <w:rPr>
          <w:sz w:val="22"/>
          <w:szCs w:val="24"/>
        </w:rPr>
      </w:pPr>
      <w:r>
        <w:rPr>
          <w:sz w:val="22"/>
          <w:szCs w:val="24"/>
        </w:rPr>
        <w:tab/>
      </w:r>
      <w:r w:rsidR="00A153DC" w:rsidRPr="00A153DC">
        <w:rPr>
          <w:sz w:val="22"/>
          <w:szCs w:val="24"/>
        </w:rPr>
        <w:t>Lawful sexual activity or sexual orientation</w:t>
      </w:r>
      <w:r w:rsidR="00A153DC" w:rsidRPr="00A153DC">
        <w:rPr>
          <w:sz w:val="22"/>
          <w:szCs w:val="24"/>
        </w:rPr>
        <w:tab/>
        <w:t>Breastfeeding in Public</w:t>
      </w:r>
    </w:p>
    <w:p w14:paraId="0E98BECC" w14:textId="63AFDAC1" w:rsidR="00624838" w:rsidRDefault="009A7E66" w:rsidP="009A7E66">
      <w:pPr>
        <w:tabs>
          <w:tab w:val="left" w:pos="851"/>
          <w:tab w:val="left" w:pos="5245"/>
        </w:tabs>
        <w:rPr>
          <w:sz w:val="22"/>
          <w:szCs w:val="24"/>
        </w:rPr>
      </w:pPr>
      <w:r>
        <w:rPr>
          <w:sz w:val="22"/>
          <w:szCs w:val="24"/>
        </w:rPr>
        <w:tab/>
      </w:r>
      <w:r w:rsidR="00A153DC" w:rsidRPr="00A153DC">
        <w:rPr>
          <w:sz w:val="22"/>
          <w:szCs w:val="24"/>
        </w:rPr>
        <w:t>Gender identity</w:t>
      </w:r>
      <w:r w:rsidR="00A153DC" w:rsidRPr="00A153DC">
        <w:rPr>
          <w:sz w:val="22"/>
          <w:szCs w:val="24"/>
        </w:rPr>
        <w:tab/>
        <w:t>Sexual orientation</w:t>
      </w:r>
    </w:p>
    <w:p w14:paraId="6C6813E6" w14:textId="5BEF422F" w:rsidR="00B93608" w:rsidRDefault="00B93608" w:rsidP="009A7E66">
      <w:pPr>
        <w:tabs>
          <w:tab w:val="left" w:pos="851"/>
          <w:tab w:val="left" w:pos="5245"/>
        </w:tabs>
        <w:rPr>
          <w:sz w:val="22"/>
          <w:szCs w:val="24"/>
        </w:rPr>
      </w:pPr>
    </w:p>
    <w:p w14:paraId="2EB5E5F4" w14:textId="66A9F2BF" w:rsidR="00DC2869" w:rsidRPr="00DC2869" w:rsidRDefault="00DC2869" w:rsidP="00DC2869">
      <w:pPr>
        <w:pStyle w:val="Heading1"/>
      </w:pPr>
      <w:bookmarkStart w:id="6" w:name="_Toc80862248"/>
      <w:r w:rsidRPr="00DC2869">
        <w:t xml:space="preserve">Equal Opportunity </w:t>
      </w:r>
      <w:r>
        <w:t>f</w:t>
      </w:r>
      <w:r w:rsidRPr="00DC2869">
        <w:t xml:space="preserve">or Women </w:t>
      </w:r>
      <w:r>
        <w:t>i</w:t>
      </w:r>
      <w:r w:rsidRPr="00DC2869">
        <w:t xml:space="preserve">n </w:t>
      </w:r>
      <w:r>
        <w:t>t</w:t>
      </w:r>
      <w:r w:rsidRPr="00DC2869">
        <w:t>he Workplace</w:t>
      </w:r>
      <w:bookmarkEnd w:id="6"/>
    </w:p>
    <w:p w14:paraId="1343902B" w14:textId="77777777" w:rsidR="00DC2869" w:rsidRPr="00DC2869" w:rsidRDefault="00DC2869" w:rsidP="00DC2869">
      <w:pPr>
        <w:tabs>
          <w:tab w:val="left" w:pos="851"/>
          <w:tab w:val="left" w:pos="5245"/>
        </w:tabs>
        <w:rPr>
          <w:sz w:val="22"/>
          <w:szCs w:val="24"/>
        </w:rPr>
      </w:pPr>
    </w:p>
    <w:p w14:paraId="21FE82E3" w14:textId="77777777" w:rsidR="00DC2869" w:rsidRPr="00DC2869" w:rsidRDefault="00DC2869" w:rsidP="00DC2869">
      <w:pPr>
        <w:tabs>
          <w:tab w:val="left" w:pos="851"/>
          <w:tab w:val="left" w:pos="5245"/>
        </w:tabs>
        <w:rPr>
          <w:sz w:val="22"/>
          <w:szCs w:val="24"/>
        </w:rPr>
      </w:pPr>
      <w:r w:rsidRPr="00DC2869">
        <w:rPr>
          <w:sz w:val="22"/>
          <w:szCs w:val="24"/>
        </w:rPr>
        <w:t>Affirmative action means the removal of obstacles in employment so that all employees receive the same opportunities.  It is based on the principle of merit, that is, the best person must be employed for the job.  Affirmative action aims to take a positive approach, by attempting to prevent discrimination from occurring in the first place as well as removing previous causes of discrimination.</w:t>
      </w:r>
    </w:p>
    <w:p w14:paraId="3BEFF9F5" w14:textId="77777777" w:rsidR="00DC2869" w:rsidRPr="00DC2869" w:rsidRDefault="00DC2869" w:rsidP="00DC2869">
      <w:pPr>
        <w:tabs>
          <w:tab w:val="left" w:pos="851"/>
          <w:tab w:val="left" w:pos="5245"/>
        </w:tabs>
        <w:rPr>
          <w:sz w:val="22"/>
          <w:szCs w:val="24"/>
        </w:rPr>
      </w:pPr>
    </w:p>
    <w:p w14:paraId="00550E64" w14:textId="7DE8F262" w:rsidR="00DC2869" w:rsidRPr="00DC2869" w:rsidRDefault="00DC2869" w:rsidP="00DC2869">
      <w:pPr>
        <w:tabs>
          <w:tab w:val="left" w:pos="851"/>
          <w:tab w:val="left" w:pos="5245"/>
        </w:tabs>
        <w:rPr>
          <w:sz w:val="22"/>
          <w:szCs w:val="24"/>
        </w:rPr>
      </w:pPr>
      <w:r w:rsidRPr="00DC2869">
        <w:rPr>
          <w:sz w:val="22"/>
          <w:szCs w:val="24"/>
        </w:rPr>
        <w:t xml:space="preserve">In relation to the Equal Opportunity for Women in the Workplace Act 1999, it is </w:t>
      </w:r>
      <w:r w:rsidR="00ED4CB3">
        <w:rPr>
          <w:sz w:val="22"/>
          <w:szCs w:val="24"/>
        </w:rPr>
        <w:t>LMM Support</w:t>
      </w:r>
      <w:r>
        <w:rPr>
          <w:sz w:val="22"/>
          <w:szCs w:val="24"/>
        </w:rPr>
        <w:t xml:space="preserve"> </w:t>
      </w:r>
      <w:r w:rsidRPr="00DC2869">
        <w:rPr>
          <w:sz w:val="22"/>
          <w:szCs w:val="24"/>
        </w:rPr>
        <w:t>’s responsibility to ensure that its employment policies and practices do not discriminate against women and that employment decisions are based on the principle of merit.</w:t>
      </w:r>
    </w:p>
    <w:p w14:paraId="5A15B265" w14:textId="77777777" w:rsidR="00DC2869" w:rsidRPr="00DC2869" w:rsidRDefault="00DC2869" w:rsidP="00DC2869">
      <w:pPr>
        <w:tabs>
          <w:tab w:val="left" w:pos="851"/>
          <w:tab w:val="left" w:pos="5245"/>
        </w:tabs>
        <w:rPr>
          <w:sz w:val="22"/>
          <w:szCs w:val="24"/>
        </w:rPr>
      </w:pPr>
    </w:p>
    <w:p w14:paraId="04CADB19" w14:textId="71FB65A7" w:rsidR="006C7D21" w:rsidRDefault="00ED4CB3" w:rsidP="00DC2869">
      <w:pPr>
        <w:tabs>
          <w:tab w:val="left" w:pos="851"/>
          <w:tab w:val="left" w:pos="5245"/>
        </w:tabs>
        <w:rPr>
          <w:sz w:val="22"/>
          <w:szCs w:val="24"/>
        </w:rPr>
      </w:pPr>
      <w:r>
        <w:rPr>
          <w:sz w:val="22"/>
          <w:szCs w:val="24"/>
        </w:rPr>
        <w:t>LMM Support</w:t>
      </w:r>
      <w:r w:rsidR="00DC2869">
        <w:rPr>
          <w:sz w:val="22"/>
          <w:szCs w:val="24"/>
        </w:rPr>
        <w:t xml:space="preserve"> </w:t>
      </w:r>
      <w:r w:rsidR="00DC2869" w:rsidRPr="00DC2869">
        <w:rPr>
          <w:sz w:val="22"/>
          <w:szCs w:val="24"/>
        </w:rPr>
        <w:t>is committed to ensuring that the organisation’s employment practices, recruitment, selection and promotion procedures are based on the individual merit of applicants and the inherent requirements of the job.</w:t>
      </w:r>
    </w:p>
    <w:p w14:paraId="41CF055E" w14:textId="77777777" w:rsidR="006C7D21" w:rsidRPr="006F5D16" w:rsidRDefault="006C7D21" w:rsidP="009A7E66">
      <w:pPr>
        <w:tabs>
          <w:tab w:val="left" w:pos="851"/>
          <w:tab w:val="left" w:pos="5245"/>
        </w:tabs>
        <w:rPr>
          <w:sz w:val="22"/>
          <w:szCs w:val="24"/>
        </w:rPr>
      </w:pPr>
    </w:p>
    <w:p w14:paraId="1CE41B1B" w14:textId="77777777" w:rsidR="006F5D16" w:rsidRPr="006F5D16" w:rsidRDefault="006F5D16" w:rsidP="006F5D16">
      <w:pPr>
        <w:pStyle w:val="Heading1"/>
      </w:pPr>
      <w:bookmarkStart w:id="7" w:name="_Toc80862249"/>
      <w:r w:rsidRPr="006F5D16">
        <w:t>Harassment</w:t>
      </w:r>
      <w:bookmarkEnd w:id="7"/>
    </w:p>
    <w:p w14:paraId="14D78752" w14:textId="77777777" w:rsidR="006F5D16" w:rsidRDefault="006F5D16" w:rsidP="006F5D16">
      <w:pPr>
        <w:rPr>
          <w:sz w:val="22"/>
          <w:szCs w:val="24"/>
        </w:rPr>
      </w:pPr>
    </w:p>
    <w:p w14:paraId="75F09EEA" w14:textId="689D2FCC" w:rsidR="006F5D16" w:rsidRPr="006F5D16" w:rsidRDefault="006F5D16" w:rsidP="006F5D16">
      <w:pPr>
        <w:rPr>
          <w:sz w:val="22"/>
          <w:szCs w:val="24"/>
        </w:rPr>
      </w:pPr>
      <w:r w:rsidRPr="006F5D16">
        <w:rPr>
          <w:sz w:val="22"/>
          <w:szCs w:val="24"/>
        </w:rPr>
        <w:t>Harassment is a form of discrimination.  It consists of unwelcome, embarrassing, unsolicited, offensive, abusive, belittling, or threatening behaviour directed at an individual or group because of some real or perceived attribute such as a person’s ethnicity, sexuality, or disability in circumstances which a reasonable person, would have anticipated that the person harassed would be offended, humiliated, or intimidated.</w:t>
      </w:r>
    </w:p>
    <w:p w14:paraId="2B0D7B7C" w14:textId="77777777" w:rsidR="006F5D16" w:rsidRPr="006F5D16" w:rsidRDefault="006F5D16" w:rsidP="006F5D16">
      <w:pPr>
        <w:rPr>
          <w:sz w:val="22"/>
          <w:szCs w:val="24"/>
        </w:rPr>
      </w:pPr>
    </w:p>
    <w:p w14:paraId="3F46FCEB" w14:textId="2FE1710D" w:rsidR="006F5D16" w:rsidRDefault="006F5D16" w:rsidP="006F5D16">
      <w:pPr>
        <w:rPr>
          <w:sz w:val="22"/>
          <w:szCs w:val="24"/>
        </w:rPr>
      </w:pPr>
      <w:r w:rsidRPr="006F5D16">
        <w:rPr>
          <w:sz w:val="22"/>
          <w:szCs w:val="24"/>
        </w:rPr>
        <w:t>Harassment can be any one or more of the following:</w:t>
      </w:r>
    </w:p>
    <w:p w14:paraId="76BABDAF" w14:textId="77777777" w:rsidR="006F5D16" w:rsidRPr="006F5D16" w:rsidRDefault="006F5D16" w:rsidP="006F5D16">
      <w:pPr>
        <w:rPr>
          <w:sz w:val="22"/>
          <w:szCs w:val="24"/>
        </w:rPr>
      </w:pPr>
    </w:p>
    <w:p w14:paraId="2161980B" w14:textId="77777777" w:rsidR="006F5D16" w:rsidRPr="006F5D16" w:rsidRDefault="006F5D16" w:rsidP="006F5D16">
      <w:pPr>
        <w:pStyle w:val="ListParagraph"/>
        <w:numPr>
          <w:ilvl w:val="0"/>
          <w:numId w:val="4"/>
        </w:numPr>
        <w:rPr>
          <w:sz w:val="22"/>
          <w:szCs w:val="24"/>
        </w:rPr>
      </w:pPr>
      <w:r w:rsidRPr="006F5D16">
        <w:rPr>
          <w:sz w:val="22"/>
          <w:szCs w:val="24"/>
        </w:rPr>
        <w:t>practical jokes</w:t>
      </w:r>
    </w:p>
    <w:p w14:paraId="38129B37" w14:textId="77777777" w:rsidR="006F5D16" w:rsidRPr="006F5D16" w:rsidRDefault="006F5D16" w:rsidP="006F5D16">
      <w:pPr>
        <w:pStyle w:val="ListParagraph"/>
        <w:numPr>
          <w:ilvl w:val="0"/>
          <w:numId w:val="4"/>
        </w:numPr>
        <w:rPr>
          <w:sz w:val="22"/>
          <w:szCs w:val="24"/>
        </w:rPr>
      </w:pPr>
      <w:r w:rsidRPr="006F5D16">
        <w:rPr>
          <w:sz w:val="22"/>
          <w:szCs w:val="24"/>
        </w:rPr>
        <w:t>swearing</w:t>
      </w:r>
    </w:p>
    <w:p w14:paraId="77D7DFA9" w14:textId="77777777" w:rsidR="006F5D16" w:rsidRPr="006F5D16" w:rsidRDefault="006F5D16" w:rsidP="006F5D16">
      <w:pPr>
        <w:pStyle w:val="ListParagraph"/>
        <w:numPr>
          <w:ilvl w:val="0"/>
          <w:numId w:val="4"/>
        </w:numPr>
        <w:rPr>
          <w:sz w:val="22"/>
          <w:szCs w:val="24"/>
        </w:rPr>
      </w:pPr>
      <w:r w:rsidRPr="006F5D16">
        <w:rPr>
          <w:sz w:val="22"/>
          <w:szCs w:val="24"/>
        </w:rPr>
        <w:t>a demand or inappropriate request for sexual/romantic favours</w:t>
      </w:r>
    </w:p>
    <w:p w14:paraId="2FAC5553" w14:textId="564AC210" w:rsidR="006F5D16" w:rsidRPr="006F5D16" w:rsidRDefault="006F5D16" w:rsidP="006F5D16">
      <w:pPr>
        <w:pStyle w:val="ListParagraph"/>
        <w:numPr>
          <w:ilvl w:val="0"/>
          <w:numId w:val="4"/>
        </w:numPr>
        <w:rPr>
          <w:sz w:val="22"/>
          <w:szCs w:val="24"/>
        </w:rPr>
      </w:pPr>
      <w:r w:rsidRPr="006F5D16">
        <w:rPr>
          <w:sz w:val="22"/>
          <w:szCs w:val="24"/>
        </w:rPr>
        <w:t>crude jokes, derogatory comments, offensive messages, or phone calls</w:t>
      </w:r>
    </w:p>
    <w:p w14:paraId="01521F9B" w14:textId="77777777" w:rsidR="006F5D16" w:rsidRPr="006F5D16" w:rsidRDefault="006F5D16" w:rsidP="006F5D16">
      <w:pPr>
        <w:pStyle w:val="ListParagraph"/>
        <w:numPr>
          <w:ilvl w:val="0"/>
          <w:numId w:val="4"/>
        </w:numPr>
        <w:rPr>
          <w:sz w:val="22"/>
          <w:szCs w:val="24"/>
        </w:rPr>
      </w:pPr>
      <w:r w:rsidRPr="006F5D16">
        <w:rPr>
          <w:sz w:val="22"/>
          <w:szCs w:val="24"/>
        </w:rPr>
        <w:t>graffiti with racial overtones</w:t>
      </w:r>
    </w:p>
    <w:p w14:paraId="4693379A" w14:textId="77777777" w:rsidR="006F5D16" w:rsidRPr="006F5D16" w:rsidRDefault="006F5D16" w:rsidP="006F5D16">
      <w:pPr>
        <w:pStyle w:val="ListParagraph"/>
        <w:numPr>
          <w:ilvl w:val="0"/>
          <w:numId w:val="4"/>
        </w:numPr>
        <w:rPr>
          <w:sz w:val="22"/>
          <w:szCs w:val="24"/>
        </w:rPr>
      </w:pPr>
      <w:r w:rsidRPr="006F5D16">
        <w:rPr>
          <w:sz w:val="22"/>
          <w:szCs w:val="24"/>
        </w:rPr>
        <w:t>name calling, physical threats and offensive gestures</w:t>
      </w:r>
    </w:p>
    <w:p w14:paraId="18C8F4ED" w14:textId="77777777" w:rsidR="006F5D16" w:rsidRPr="006F5D16" w:rsidRDefault="006F5D16" w:rsidP="006F5D16">
      <w:pPr>
        <w:pStyle w:val="ListParagraph"/>
        <w:numPr>
          <w:ilvl w:val="0"/>
          <w:numId w:val="4"/>
        </w:numPr>
        <w:rPr>
          <w:sz w:val="22"/>
          <w:szCs w:val="24"/>
        </w:rPr>
      </w:pPr>
      <w:r w:rsidRPr="006F5D16">
        <w:rPr>
          <w:sz w:val="22"/>
          <w:szCs w:val="24"/>
        </w:rPr>
        <w:t>campaigns of hate and silence</w:t>
      </w:r>
    </w:p>
    <w:p w14:paraId="7068EF34" w14:textId="77777777" w:rsidR="006F5D16" w:rsidRPr="006F5D16" w:rsidRDefault="006F5D16" w:rsidP="006F5D16">
      <w:pPr>
        <w:pStyle w:val="ListParagraph"/>
        <w:numPr>
          <w:ilvl w:val="0"/>
          <w:numId w:val="4"/>
        </w:numPr>
        <w:rPr>
          <w:sz w:val="22"/>
          <w:szCs w:val="24"/>
        </w:rPr>
      </w:pPr>
      <w:r w:rsidRPr="006F5D16">
        <w:rPr>
          <w:sz w:val="22"/>
          <w:szCs w:val="24"/>
        </w:rPr>
        <w:t>leering, patting, pinching, touching</w:t>
      </w:r>
    </w:p>
    <w:p w14:paraId="04AD8632" w14:textId="77777777" w:rsidR="006F5D16" w:rsidRPr="006F5D16" w:rsidRDefault="006F5D16" w:rsidP="006F5D16">
      <w:pPr>
        <w:pStyle w:val="ListParagraph"/>
        <w:numPr>
          <w:ilvl w:val="0"/>
          <w:numId w:val="4"/>
        </w:numPr>
        <w:rPr>
          <w:sz w:val="22"/>
          <w:szCs w:val="24"/>
        </w:rPr>
      </w:pPr>
      <w:r w:rsidRPr="006F5D16">
        <w:rPr>
          <w:sz w:val="22"/>
          <w:szCs w:val="24"/>
        </w:rPr>
        <w:t>displays of offensive posters, pictures, or graffiti</w:t>
      </w:r>
    </w:p>
    <w:p w14:paraId="1001D9A6" w14:textId="77777777" w:rsidR="006F5D16" w:rsidRPr="006F5D16" w:rsidRDefault="006F5D16" w:rsidP="006F5D16">
      <w:pPr>
        <w:rPr>
          <w:sz w:val="22"/>
          <w:szCs w:val="24"/>
        </w:rPr>
      </w:pPr>
    </w:p>
    <w:p w14:paraId="32077299" w14:textId="1D106BE1" w:rsidR="006F5D16" w:rsidRDefault="006F5D16" w:rsidP="006F5D16">
      <w:pPr>
        <w:rPr>
          <w:sz w:val="22"/>
          <w:szCs w:val="24"/>
        </w:rPr>
      </w:pPr>
      <w:r w:rsidRPr="006F5D16">
        <w:rPr>
          <w:sz w:val="22"/>
          <w:szCs w:val="24"/>
        </w:rPr>
        <w:t>If such behaviour makes an employee feel offended, humiliated, or intimidated, then harassment and/or discrimination is occurring in the workplace and immediate action is required.</w:t>
      </w:r>
    </w:p>
    <w:p w14:paraId="1A07584E" w14:textId="77777777" w:rsidR="006F5D16" w:rsidRPr="006F5D16" w:rsidRDefault="006F5D16" w:rsidP="006F5D16">
      <w:pPr>
        <w:rPr>
          <w:sz w:val="22"/>
          <w:szCs w:val="24"/>
        </w:rPr>
      </w:pPr>
    </w:p>
    <w:p w14:paraId="62C42162" w14:textId="26D35957" w:rsidR="006F5D16" w:rsidRDefault="006F5D16" w:rsidP="006F5D16">
      <w:pPr>
        <w:rPr>
          <w:sz w:val="22"/>
          <w:szCs w:val="24"/>
        </w:rPr>
      </w:pPr>
      <w:r w:rsidRPr="006F5D16">
        <w:rPr>
          <w:sz w:val="22"/>
          <w:szCs w:val="24"/>
        </w:rPr>
        <w:t>Harassment can occur on the basis of any of the grounds of discrimination.</w:t>
      </w:r>
    </w:p>
    <w:p w14:paraId="15173081" w14:textId="77777777" w:rsidR="006F5D16" w:rsidRPr="006F5D16" w:rsidRDefault="006F5D16" w:rsidP="006F5D16">
      <w:pPr>
        <w:rPr>
          <w:sz w:val="22"/>
          <w:szCs w:val="24"/>
        </w:rPr>
      </w:pPr>
    </w:p>
    <w:p w14:paraId="77998519" w14:textId="1941A996" w:rsidR="006F5D16" w:rsidRPr="006F5D16" w:rsidRDefault="006F5D16" w:rsidP="006F5D16">
      <w:pPr>
        <w:rPr>
          <w:b/>
          <w:bCs/>
          <w:i/>
          <w:iCs/>
          <w:sz w:val="22"/>
          <w:szCs w:val="24"/>
        </w:rPr>
      </w:pPr>
      <w:r w:rsidRPr="006F5D16">
        <w:rPr>
          <w:b/>
          <w:bCs/>
          <w:i/>
          <w:iCs/>
          <w:sz w:val="22"/>
          <w:szCs w:val="24"/>
        </w:rPr>
        <w:t>Any form of harassment in the workplace will not be tolerated.  There will be disciplinary consequences for employees who engage in harassment in the workplace.  This may include termination.</w:t>
      </w:r>
    </w:p>
    <w:p w14:paraId="58318058" w14:textId="7E159E69" w:rsidR="006F5D16" w:rsidRPr="006F5D16" w:rsidRDefault="006F5D16">
      <w:pPr>
        <w:rPr>
          <w:sz w:val="22"/>
          <w:szCs w:val="24"/>
        </w:rPr>
      </w:pPr>
    </w:p>
    <w:p w14:paraId="3DFDBA31" w14:textId="332A7688" w:rsidR="00BF1A62" w:rsidRPr="00BF1A62" w:rsidRDefault="007D2396" w:rsidP="00BF1A62">
      <w:pPr>
        <w:pStyle w:val="Heading1"/>
      </w:pPr>
      <w:bookmarkStart w:id="8" w:name="_Toc80862250"/>
      <w:r>
        <w:t>Copyright and IP</w:t>
      </w:r>
      <w:bookmarkEnd w:id="8"/>
    </w:p>
    <w:p w14:paraId="7D29BC88" w14:textId="77777777" w:rsidR="00BF1A62" w:rsidRDefault="00BF1A62" w:rsidP="00BF1A62">
      <w:pPr>
        <w:rPr>
          <w:sz w:val="22"/>
          <w:szCs w:val="24"/>
        </w:rPr>
      </w:pPr>
    </w:p>
    <w:p w14:paraId="52EAE41E" w14:textId="0EC3AF0F" w:rsidR="00BF1A62" w:rsidRPr="00BF1A62" w:rsidRDefault="00BF1A62" w:rsidP="004F2C1C">
      <w:pPr>
        <w:rPr>
          <w:sz w:val="22"/>
          <w:szCs w:val="24"/>
        </w:rPr>
      </w:pPr>
      <w:r w:rsidRPr="00BF1A62">
        <w:rPr>
          <w:sz w:val="22"/>
          <w:szCs w:val="24"/>
        </w:rPr>
        <w:t xml:space="preserve">We are committed to ensuring that </w:t>
      </w:r>
      <w:r w:rsidR="004F2C1C">
        <w:rPr>
          <w:sz w:val="22"/>
          <w:szCs w:val="24"/>
        </w:rPr>
        <w:t xml:space="preserve">the organisation abides by all laws and </w:t>
      </w:r>
      <w:r w:rsidR="007F567D">
        <w:rPr>
          <w:sz w:val="22"/>
          <w:szCs w:val="24"/>
        </w:rPr>
        <w:t>regulations</w:t>
      </w:r>
      <w:r w:rsidR="004F2C1C">
        <w:rPr>
          <w:sz w:val="22"/>
          <w:szCs w:val="24"/>
        </w:rPr>
        <w:t xml:space="preserve"> regarding </w:t>
      </w:r>
      <w:r w:rsidR="007F567D">
        <w:rPr>
          <w:sz w:val="22"/>
          <w:szCs w:val="24"/>
        </w:rPr>
        <w:t>copyright material.</w:t>
      </w:r>
    </w:p>
    <w:p w14:paraId="7765F9FE" w14:textId="1E348421" w:rsidR="00FC29C1" w:rsidRDefault="00FC29C1" w:rsidP="00BF1A62">
      <w:pPr>
        <w:rPr>
          <w:sz w:val="22"/>
          <w:szCs w:val="24"/>
        </w:rPr>
      </w:pPr>
    </w:p>
    <w:p w14:paraId="45B6E74B" w14:textId="1A23FB39" w:rsidR="00F53548" w:rsidRPr="00F53548" w:rsidRDefault="00F53548" w:rsidP="00F53548">
      <w:pPr>
        <w:pStyle w:val="Heading1"/>
      </w:pPr>
      <w:bookmarkStart w:id="9" w:name="_Toc80862251"/>
      <w:r w:rsidRPr="00F53548">
        <w:t>Workplace Violence</w:t>
      </w:r>
      <w:bookmarkEnd w:id="9"/>
    </w:p>
    <w:p w14:paraId="14D40649" w14:textId="77777777" w:rsidR="00F53548" w:rsidRPr="00F53548" w:rsidRDefault="00F53548" w:rsidP="00F53548">
      <w:pPr>
        <w:rPr>
          <w:sz w:val="22"/>
          <w:szCs w:val="24"/>
        </w:rPr>
      </w:pPr>
    </w:p>
    <w:p w14:paraId="2501D06C" w14:textId="2B34C406" w:rsidR="00F53548" w:rsidRPr="00F53548" w:rsidRDefault="00F53548" w:rsidP="00F53548">
      <w:pPr>
        <w:rPr>
          <w:sz w:val="22"/>
          <w:szCs w:val="24"/>
        </w:rPr>
      </w:pPr>
      <w:r w:rsidRPr="00F53548">
        <w:rPr>
          <w:sz w:val="22"/>
          <w:szCs w:val="24"/>
        </w:rPr>
        <w:t xml:space="preserve">Violence and aggression </w:t>
      </w:r>
      <w:r w:rsidR="002569D5" w:rsidRPr="00F53548">
        <w:rPr>
          <w:sz w:val="22"/>
          <w:szCs w:val="24"/>
        </w:rPr>
        <w:t>include</w:t>
      </w:r>
      <w:r w:rsidRPr="00F53548">
        <w:rPr>
          <w:sz w:val="22"/>
          <w:szCs w:val="24"/>
        </w:rPr>
        <w:t xml:space="preserve"> verbal and emotional abuse or </w:t>
      </w:r>
      <w:r w:rsidR="002569D5" w:rsidRPr="00F53548">
        <w:rPr>
          <w:sz w:val="22"/>
          <w:szCs w:val="24"/>
        </w:rPr>
        <w:t>threats,</w:t>
      </w:r>
      <w:r w:rsidRPr="00F53548">
        <w:rPr>
          <w:sz w:val="22"/>
          <w:szCs w:val="24"/>
        </w:rPr>
        <w:t xml:space="preserve"> and physical attack to an individual or to property by another individual or group. The impact of violence on a victim depends on the severity of the violence, his or her own experiences, </w:t>
      </w:r>
      <w:r w:rsidR="002569D5" w:rsidRPr="00F53548">
        <w:rPr>
          <w:sz w:val="22"/>
          <w:szCs w:val="24"/>
        </w:rPr>
        <w:t>skills,</w:t>
      </w:r>
      <w:r w:rsidRPr="00F53548">
        <w:rPr>
          <w:sz w:val="22"/>
          <w:szCs w:val="24"/>
        </w:rPr>
        <w:t xml:space="preserve"> or personality.</w:t>
      </w:r>
    </w:p>
    <w:p w14:paraId="51A59806" w14:textId="77777777" w:rsidR="00F53548" w:rsidRPr="00F53548" w:rsidRDefault="00F53548" w:rsidP="00F53548">
      <w:pPr>
        <w:rPr>
          <w:sz w:val="22"/>
          <w:szCs w:val="24"/>
        </w:rPr>
      </w:pPr>
    </w:p>
    <w:p w14:paraId="58C60162" w14:textId="77777777" w:rsidR="00F53548" w:rsidRPr="00F53548" w:rsidRDefault="00F53548" w:rsidP="00F53548">
      <w:pPr>
        <w:rPr>
          <w:sz w:val="22"/>
          <w:szCs w:val="24"/>
        </w:rPr>
      </w:pPr>
      <w:r w:rsidRPr="00F53548">
        <w:rPr>
          <w:sz w:val="22"/>
          <w:szCs w:val="24"/>
        </w:rPr>
        <w:t>Violent acts include:</w:t>
      </w:r>
    </w:p>
    <w:p w14:paraId="3F2FF953" w14:textId="77777777" w:rsidR="00F53548" w:rsidRPr="00F53548" w:rsidRDefault="00F53548" w:rsidP="00F53548">
      <w:pPr>
        <w:rPr>
          <w:sz w:val="22"/>
          <w:szCs w:val="24"/>
        </w:rPr>
      </w:pPr>
    </w:p>
    <w:p w14:paraId="2E7CAE22" w14:textId="77777777" w:rsidR="00F53548" w:rsidRPr="002569D5" w:rsidRDefault="00F53548" w:rsidP="002569D5">
      <w:pPr>
        <w:pStyle w:val="ListParagraph"/>
        <w:numPr>
          <w:ilvl w:val="0"/>
          <w:numId w:val="16"/>
        </w:numPr>
        <w:rPr>
          <w:sz w:val="22"/>
          <w:szCs w:val="24"/>
        </w:rPr>
      </w:pPr>
      <w:r w:rsidRPr="002569D5">
        <w:rPr>
          <w:sz w:val="22"/>
          <w:szCs w:val="24"/>
        </w:rPr>
        <w:t>Verbal abuse, in person or over the telephone</w:t>
      </w:r>
    </w:p>
    <w:p w14:paraId="0031250C" w14:textId="77777777" w:rsidR="00F53548" w:rsidRPr="002569D5" w:rsidRDefault="00F53548" w:rsidP="002569D5">
      <w:pPr>
        <w:pStyle w:val="ListParagraph"/>
        <w:numPr>
          <w:ilvl w:val="0"/>
          <w:numId w:val="16"/>
        </w:numPr>
        <w:rPr>
          <w:sz w:val="22"/>
          <w:szCs w:val="24"/>
        </w:rPr>
      </w:pPr>
      <w:r w:rsidRPr="002569D5">
        <w:rPr>
          <w:sz w:val="22"/>
          <w:szCs w:val="24"/>
        </w:rPr>
        <w:t>Written abuse</w:t>
      </w:r>
    </w:p>
    <w:p w14:paraId="7866F6E7" w14:textId="77777777" w:rsidR="00F53548" w:rsidRPr="002569D5" w:rsidRDefault="00F53548" w:rsidP="002569D5">
      <w:pPr>
        <w:pStyle w:val="ListParagraph"/>
        <w:numPr>
          <w:ilvl w:val="0"/>
          <w:numId w:val="16"/>
        </w:numPr>
        <w:rPr>
          <w:sz w:val="22"/>
          <w:szCs w:val="24"/>
        </w:rPr>
      </w:pPr>
      <w:r w:rsidRPr="002569D5">
        <w:rPr>
          <w:sz w:val="22"/>
          <w:szCs w:val="24"/>
        </w:rPr>
        <w:t>Harassment</w:t>
      </w:r>
    </w:p>
    <w:p w14:paraId="211AE8F1" w14:textId="77777777" w:rsidR="00F53548" w:rsidRPr="002569D5" w:rsidRDefault="00F53548" w:rsidP="002569D5">
      <w:pPr>
        <w:pStyle w:val="ListParagraph"/>
        <w:numPr>
          <w:ilvl w:val="0"/>
          <w:numId w:val="16"/>
        </w:numPr>
        <w:rPr>
          <w:sz w:val="22"/>
          <w:szCs w:val="24"/>
        </w:rPr>
      </w:pPr>
      <w:r w:rsidRPr="002569D5">
        <w:rPr>
          <w:sz w:val="22"/>
          <w:szCs w:val="24"/>
        </w:rPr>
        <w:t>Threats</w:t>
      </w:r>
    </w:p>
    <w:p w14:paraId="20673281" w14:textId="77777777" w:rsidR="00F53548" w:rsidRPr="002569D5" w:rsidRDefault="00F53548" w:rsidP="002569D5">
      <w:pPr>
        <w:pStyle w:val="ListParagraph"/>
        <w:numPr>
          <w:ilvl w:val="0"/>
          <w:numId w:val="16"/>
        </w:numPr>
        <w:rPr>
          <w:sz w:val="22"/>
          <w:szCs w:val="24"/>
        </w:rPr>
      </w:pPr>
      <w:r w:rsidRPr="002569D5">
        <w:rPr>
          <w:sz w:val="22"/>
          <w:szCs w:val="24"/>
        </w:rPr>
        <w:t>Ganging up, bullying and intimidation</w:t>
      </w:r>
    </w:p>
    <w:p w14:paraId="3209473F" w14:textId="77777777" w:rsidR="00F53548" w:rsidRPr="002569D5" w:rsidRDefault="00F53548" w:rsidP="002569D5">
      <w:pPr>
        <w:pStyle w:val="ListParagraph"/>
        <w:numPr>
          <w:ilvl w:val="0"/>
          <w:numId w:val="16"/>
        </w:numPr>
        <w:rPr>
          <w:sz w:val="22"/>
          <w:szCs w:val="24"/>
        </w:rPr>
      </w:pPr>
      <w:r w:rsidRPr="002569D5">
        <w:rPr>
          <w:sz w:val="22"/>
          <w:szCs w:val="24"/>
        </w:rPr>
        <w:t>Physical or sexual assault</w:t>
      </w:r>
    </w:p>
    <w:p w14:paraId="28FF0132" w14:textId="77777777" w:rsidR="00F53548" w:rsidRPr="002569D5" w:rsidRDefault="00F53548" w:rsidP="002569D5">
      <w:pPr>
        <w:pStyle w:val="ListParagraph"/>
        <w:numPr>
          <w:ilvl w:val="0"/>
          <w:numId w:val="16"/>
        </w:numPr>
        <w:rPr>
          <w:sz w:val="22"/>
          <w:szCs w:val="24"/>
        </w:rPr>
      </w:pPr>
      <w:r w:rsidRPr="002569D5">
        <w:rPr>
          <w:sz w:val="22"/>
          <w:szCs w:val="24"/>
        </w:rPr>
        <w:t>Armed robbery</w:t>
      </w:r>
    </w:p>
    <w:p w14:paraId="59DDB5AD" w14:textId="53700475" w:rsidR="00F53548" w:rsidRPr="002569D5" w:rsidRDefault="00F53548" w:rsidP="002569D5">
      <w:pPr>
        <w:pStyle w:val="ListParagraph"/>
        <w:numPr>
          <w:ilvl w:val="0"/>
          <w:numId w:val="16"/>
        </w:numPr>
        <w:rPr>
          <w:sz w:val="22"/>
          <w:szCs w:val="24"/>
        </w:rPr>
      </w:pPr>
      <w:r w:rsidRPr="002569D5">
        <w:rPr>
          <w:sz w:val="22"/>
          <w:szCs w:val="24"/>
        </w:rPr>
        <w:t xml:space="preserve">Malicious damage to the property of staff, </w:t>
      </w:r>
      <w:r w:rsidR="002569D5" w:rsidRPr="002569D5">
        <w:rPr>
          <w:sz w:val="22"/>
          <w:szCs w:val="24"/>
        </w:rPr>
        <w:t>customers,</w:t>
      </w:r>
      <w:r w:rsidRPr="002569D5">
        <w:rPr>
          <w:sz w:val="22"/>
          <w:szCs w:val="24"/>
        </w:rPr>
        <w:t xml:space="preserve"> or the business</w:t>
      </w:r>
    </w:p>
    <w:p w14:paraId="298F97DF" w14:textId="77777777" w:rsidR="00F53548" w:rsidRPr="00F53548" w:rsidRDefault="00F53548" w:rsidP="00F53548">
      <w:pPr>
        <w:rPr>
          <w:sz w:val="22"/>
          <w:szCs w:val="24"/>
        </w:rPr>
      </w:pPr>
    </w:p>
    <w:p w14:paraId="04C220AE" w14:textId="77777777" w:rsidR="00F53548" w:rsidRPr="00F53548" w:rsidRDefault="00F53548" w:rsidP="00F53548">
      <w:pPr>
        <w:rPr>
          <w:sz w:val="22"/>
          <w:szCs w:val="24"/>
        </w:rPr>
      </w:pPr>
      <w:r w:rsidRPr="00F53548">
        <w:rPr>
          <w:sz w:val="22"/>
          <w:szCs w:val="24"/>
        </w:rPr>
        <w:t>Workplace violence may not always be a critical or extreme situation from the outset. It sometimes follows a pattern of escalating behaviour – from agitation, expressed anger or frustration and intimidating body language, to verbal/written abuse and threats, physical threats, or assault. Violence can be internal to the organisation or from external sources.</w:t>
      </w:r>
    </w:p>
    <w:p w14:paraId="266C5E72" w14:textId="77777777" w:rsidR="00F53548" w:rsidRPr="00F53548" w:rsidRDefault="00F53548" w:rsidP="00F53548">
      <w:pPr>
        <w:rPr>
          <w:sz w:val="22"/>
          <w:szCs w:val="24"/>
        </w:rPr>
      </w:pPr>
    </w:p>
    <w:p w14:paraId="26700DD6" w14:textId="0EC1C42D" w:rsidR="00F53548" w:rsidRPr="00F53548" w:rsidRDefault="00F53548" w:rsidP="00F53548">
      <w:pPr>
        <w:rPr>
          <w:sz w:val="22"/>
          <w:szCs w:val="24"/>
        </w:rPr>
      </w:pPr>
      <w:r w:rsidRPr="00F53548">
        <w:rPr>
          <w:sz w:val="22"/>
          <w:szCs w:val="24"/>
        </w:rPr>
        <w:t xml:space="preserve">Workplace violence will not be condoned by </w:t>
      </w:r>
      <w:r w:rsidR="00ED4CB3">
        <w:rPr>
          <w:sz w:val="22"/>
          <w:szCs w:val="24"/>
        </w:rPr>
        <w:t>LMM Support</w:t>
      </w:r>
      <w:r w:rsidR="002569D5">
        <w:rPr>
          <w:sz w:val="22"/>
          <w:szCs w:val="24"/>
        </w:rPr>
        <w:t xml:space="preserve"> </w:t>
      </w:r>
      <w:r w:rsidRPr="00F53548">
        <w:rPr>
          <w:sz w:val="22"/>
          <w:szCs w:val="24"/>
        </w:rPr>
        <w:t xml:space="preserve">and serious disciplinary consequences, including summary dismissal will apply for offences.  </w:t>
      </w:r>
    </w:p>
    <w:p w14:paraId="33CF9D17" w14:textId="77777777" w:rsidR="00F53548" w:rsidRPr="00F53548" w:rsidRDefault="00F53548" w:rsidP="00F53548">
      <w:pPr>
        <w:rPr>
          <w:sz w:val="22"/>
          <w:szCs w:val="24"/>
        </w:rPr>
      </w:pPr>
    </w:p>
    <w:p w14:paraId="5FBDAD65" w14:textId="165A645A" w:rsidR="009443D4" w:rsidRDefault="00F53548" w:rsidP="00F53548">
      <w:pPr>
        <w:rPr>
          <w:sz w:val="22"/>
          <w:szCs w:val="24"/>
        </w:rPr>
      </w:pPr>
      <w:r w:rsidRPr="00F53548">
        <w:rPr>
          <w:sz w:val="22"/>
          <w:szCs w:val="24"/>
        </w:rPr>
        <w:t xml:space="preserve">The complaints procedure should be followed in the event of a complaint of workplace violence, however in a severe instance of violence you are required to immediately remove yourself from the situation and report the instance to a company manager. The same potential outcomes described in the procedure will apply.  </w:t>
      </w:r>
    </w:p>
    <w:p w14:paraId="278B9AB3" w14:textId="77777777" w:rsidR="00BF1A62" w:rsidRPr="00BF1A62" w:rsidRDefault="00BF1A62" w:rsidP="00BF1A62">
      <w:pPr>
        <w:pStyle w:val="Heading1"/>
      </w:pPr>
      <w:bookmarkStart w:id="10" w:name="_Toc80862252"/>
      <w:r w:rsidRPr="00BF1A62">
        <w:t>Conflicts of Interest</w:t>
      </w:r>
      <w:bookmarkEnd w:id="10"/>
    </w:p>
    <w:p w14:paraId="3384B057" w14:textId="77777777" w:rsidR="00BF1A62" w:rsidRDefault="00BF1A62" w:rsidP="00BF1A62">
      <w:pPr>
        <w:rPr>
          <w:sz w:val="22"/>
          <w:szCs w:val="24"/>
        </w:rPr>
      </w:pPr>
    </w:p>
    <w:p w14:paraId="31BA9474" w14:textId="4C3E8605" w:rsidR="00BF1A62" w:rsidRDefault="00BF1A62" w:rsidP="00BF1A62">
      <w:pPr>
        <w:rPr>
          <w:sz w:val="22"/>
          <w:szCs w:val="24"/>
        </w:rPr>
      </w:pPr>
      <w:r w:rsidRPr="00BF1A62">
        <w:rPr>
          <w:sz w:val="22"/>
          <w:szCs w:val="24"/>
        </w:rPr>
        <w:t>A conflict of interest can occur when an employee’s personal activities, investments or associations compromises their judgment or ability to act in the company’s best interests. Employees should avoid the types of situations that can give rise to conflicts of interest.</w:t>
      </w:r>
    </w:p>
    <w:p w14:paraId="15A85316" w14:textId="77777777" w:rsidR="00BF1A62" w:rsidRPr="00BF1A62" w:rsidRDefault="00BF1A62" w:rsidP="00BF1A62">
      <w:pPr>
        <w:rPr>
          <w:sz w:val="22"/>
          <w:szCs w:val="24"/>
        </w:rPr>
      </w:pPr>
    </w:p>
    <w:p w14:paraId="5DDDEE4C" w14:textId="758825F1" w:rsidR="00BF1A62" w:rsidRDefault="00BF1A62" w:rsidP="00BF1A62">
      <w:pPr>
        <w:rPr>
          <w:sz w:val="22"/>
          <w:szCs w:val="24"/>
        </w:rPr>
      </w:pPr>
      <w:r w:rsidRPr="00BF1A62">
        <w:rPr>
          <w:sz w:val="22"/>
          <w:szCs w:val="24"/>
        </w:rPr>
        <w:t>It’s important for employees to disclose any relationships, associations or activities that could create actual, potential, or even perceived, conflict of interest to their manager or the Human Resources Department.</w:t>
      </w:r>
    </w:p>
    <w:p w14:paraId="03247C2D" w14:textId="77777777" w:rsidR="00BF1A62" w:rsidRPr="00BF1A62" w:rsidRDefault="00BF1A62" w:rsidP="00BF1A62">
      <w:pPr>
        <w:rPr>
          <w:sz w:val="22"/>
          <w:szCs w:val="24"/>
        </w:rPr>
      </w:pPr>
    </w:p>
    <w:p w14:paraId="260BB061" w14:textId="77777777" w:rsidR="00BF1A62" w:rsidRPr="00BF1A62" w:rsidRDefault="00BF1A62" w:rsidP="00BF1A62">
      <w:pPr>
        <w:pStyle w:val="Heading1"/>
      </w:pPr>
      <w:bookmarkStart w:id="11" w:name="_Toc80862253"/>
      <w:r w:rsidRPr="00BF1A62">
        <w:t>External Communication on Behalf of the Company</w:t>
      </w:r>
      <w:bookmarkEnd w:id="11"/>
    </w:p>
    <w:p w14:paraId="3DB86A66" w14:textId="77777777" w:rsidR="00BF1A62" w:rsidRDefault="00BF1A62" w:rsidP="00BF1A62">
      <w:pPr>
        <w:rPr>
          <w:sz w:val="22"/>
          <w:szCs w:val="24"/>
        </w:rPr>
      </w:pPr>
    </w:p>
    <w:p w14:paraId="1E6B184F" w14:textId="29BC73EF" w:rsidR="006F5D16" w:rsidRDefault="00BF1A62" w:rsidP="00BF1A62">
      <w:pPr>
        <w:rPr>
          <w:sz w:val="22"/>
          <w:szCs w:val="24"/>
        </w:rPr>
      </w:pPr>
      <w:r w:rsidRPr="00BF1A62">
        <w:rPr>
          <w:sz w:val="22"/>
          <w:szCs w:val="24"/>
        </w:rPr>
        <w:lastRenderedPageBreak/>
        <w:t>Only the manager and client services officer are authorized to represent the company to media and/or legal authorities. Employees should refer all requests for information or interviews to the Communications Department.</w:t>
      </w:r>
    </w:p>
    <w:p w14:paraId="37A22FF9" w14:textId="64173055" w:rsidR="006F5D16" w:rsidRDefault="006F5D16">
      <w:pPr>
        <w:rPr>
          <w:sz w:val="22"/>
          <w:szCs w:val="24"/>
        </w:rPr>
      </w:pPr>
    </w:p>
    <w:p w14:paraId="5D7A39A7" w14:textId="77777777" w:rsidR="00BF1A62" w:rsidRPr="00BF1A62" w:rsidRDefault="00BF1A62" w:rsidP="00BF1A62">
      <w:pPr>
        <w:pStyle w:val="Heading1"/>
      </w:pPr>
      <w:bookmarkStart w:id="12" w:name="_Toc80862254"/>
      <w:r w:rsidRPr="00BF1A62">
        <w:t>Confidentiality</w:t>
      </w:r>
      <w:bookmarkEnd w:id="12"/>
    </w:p>
    <w:p w14:paraId="35029A87" w14:textId="77777777" w:rsidR="00BF1A62" w:rsidRPr="00BF1A62" w:rsidRDefault="00BF1A62" w:rsidP="00BF1A62">
      <w:pPr>
        <w:rPr>
          <w:sz w:val="22"/>
          <w:szCs w:val="24"/>
        </w:rPr>
      </w:pPr>
    </w:p>
    <w:p w14:paraId="3FEF053C" w14:textId="7412B2CD" w:rsidR="00BF1A62" w:rsidRPr="00BF1A62" w:rsidRDefault="00ED4CB3" w:rsidP="00BF1A62">
      <w:pPr>
        <w:rPr>
          <w:sz w:val="22"/>
          <w:szCs w:val="24"/>
        </w:rPr>
      </w:pPr>
      <w:r>
        <w:rPr>
          <w:sz w:val="22"/>
          <w:szCs w:val="24"/>
        </w:rPr>
        <w:t>LMM Support</w:t>
      </w:r>
      <w:r w:rsidR="00BF1A62" w:rsidRPr="00BF1A62">
        <w:rPr>
          <w:sz w:val="22"/>
          <w:szCs w:val="24"/>
        </w:rPr>
        <w:t xml:space="preserve"> and its employees maintain the confidentiality of all proprietary information. Proprietary information includes all non-public information that might be harmful to the company and its customers and business partners if disclosed.</w:t>
      </w:r>
    </w:p>
    <w:p w14:paraId="63C9FDB1" w14:textId="77777777" w:rsidR="00BF1A62" w:rsidRDefault="00BF1A62" w:rsidP="00BF1A62">
      <w:pPr>
        <w:rPr>
          <w:sz w:val="22"/>
          <w:szCs w:val="24"/>
        </w:rPr>
      </w:pPr>
    </w:p>
    <w:p w14:paraId="4FA8A09E" w14:textId="32939BBA" w:rsidR="00BF1A62" w:rsidRPr="00BF1A62" w:rsidRDefault="00BF1A62" w:rsidP="00BF1A62">
      <w:pPr>
        <w:rPr>
          <w:sz w:val="22"/>
          <w:szCs w:val="24"/>
        </w:rPr>
      </w:pPr>
      <w:r w:rsidRPr="00BF1A62">
        <w:rPr>
          <w:sz w:val="22"/>
          <w:szCs w:val="24"/>
        </w:rPr>
        <w:t>Confidential information can include:</w:t>
      </w:r>
    </w:p>
    <w:p w14:paraId="1326B4BA" w14:textId="77777777" w:rsidR="00BF1A62" w:rsidRPr="00BF1A62" w:rsidRDefault="00BF1A62" w:rsidP="00BF1A62">
      <w:pPr>
        <w:rPr>
          <w:sz w:val="22"/>
          <w:szCs w:val="24"/>
        </w:rPr>
      </w:pPr>
    </w:p>
    <w:p w14:paraId="4EF0098E" w14:textId="77777777" w:rsidR="00BF1A62" w:rsidRPr="00BF1A62" w:rsidRDefault="00BF1A62" w:rsidP="00BF1A62">
      <w:pPr>
        <w:pStyle w:val="ListParagraph"/>
        <w:numPr>
          <w:ilvl w:val="0"/>
          <w:numId w:val="6"/>
        </w:numPr>
        <w:rPr>
          <w:sz w:val="22"/>
          <w:szCs w:val="24"/>
        </w:rPr>
      </w:pPr>
      <w:r w:rsidRPr="00BF1A62">
        <w:rPr>
          <w:sz w:val="22"/>
          <w:szCs w:val="24"/>
        </w:rPr>
        <w:t>Customer lists</w:t>
      </w:r>
    </w:p>
    <w:p w14:paraId="69AB5916" w14:textId="77777777" w:rsidR="00BF1A62" w:rsidRPr="00BF1A62" w:rsidRDefault="00BF1A62" w:rsidP="00BF1A62">
      <w:pPr>
        <w:pStyle w:val="ListParagraph"/>
        <w:numPr>
          <w:ilvl w:val="0"/>
          <w:numId w:val="6"/>
        </w:numPr>
        <w:rPr>
          <w:sz w:val="22"/>
          <w:szCs w:val="24"/>
        </w:rPr>
      </w:pPr>
      <w:r w:rsidRPr="00BF1A62">
        <w:rPr>
          <w:sz w:val="22"/>
          <w:szCs w:val="24"/>
        </w:rPr>
        <w:t>Supplier lists</w:t>
      </w:r>
    </w:p>
    <w:p w14:paraId="6D858C49" w14:textId="77777777" w:rsidR="00BF1A62" w:rsidRPr="00BF1A62" w:rsidRDefault="00BF1A62" w:rsidP="00BF1A62">
      <w:pPr>
        <w:pStyle w:val="ListParagraph"/>
        <w:numPr>
          <w:ilvl w:val="0"/>
          <w:numId w:val="6"/>
        </w:numPr>
        <w:rPr>
          <w:sz w:val="22"/>
          <w:szCs w:val="24"/>
        </w:rPr>
      </w:pPr>
      <w:r w:rsidRPr="00BF1A62">
        <w:rPr>
          <w:sz w:val="22"/>
          <w:szCs w:val="24"/>
        </w:rPr>
        <w:t>Pricing information</w:t>
      </w:r>
    </w:p>
    <w:p w14:paraId="3763D0EB" w14:textId="77777777" w:rsidR="00BF1A62" w:rsidRPr="00BF1A62" w:rsidRDefault="00BF1A62" w:rsidP="00BF1A62">
      <w:pPr>
        <w:pStyle w:val="ListParagraph"/>
        <w:numPr>
          <w:ilvl w:val="0"/>
          <w:numId w:val="6"/>
        </w:numPr>
        <w:rPr>
          <w:sz w:val="22"/>
          <w:szCs w:val="24"/>
        </w:rPr>
      </w:pPr>
      <w:r w:rsidRPr="00BF1A62">
        <w:rPr>
          <w:sz w:val="22"/>
          <w:szCs w:val="24"/>
        </w:rPr>
        <w:t>Terms of contracts</w:t>
      </w:r>
    </w:p>
    <w:p w14:paraId="0B529FB7" w14:textId="77777777" w:rsidR="00BF1A62" w:rsidRPr="00BF1A62" w:rsidRDefault="00BF1A62" w:rsidP="00BF1A62">
      <w:pPr>
        <w:pStyle w:val="ListParagraph"/>
        <w:numPr>
          <w:ilvl w:val="0"/>
          <w:numId w:val="6"/>
        </w:numPr>
        <w:rPr>
          <w:sz w:val="22"/>
          <w:szCs w:val="24"/>
        </w:rPr>
      </w:pPr>
      <w:r w:rsidRPr="00BF1A62">
        <w:rPr>
          <w:sz w:val="22"/>
          <w:szCs w:val="24"/>
        </w:rPr>
        <w:t>Company policies and procedures</w:t>
      </w:r>
    </w:p>
    <w:p w14:paraId="7BC5E8DF" w14:textId="77777777" w:rsidR="00BF1A62" w:rsidRPr="00BF1A62" w:rsidRDefault="00BF1A62" w:rsidP="00BF1A62">
      <w:pPr>
        <w:pStyle w:val="ListParagraph"/>
        <w:numPr>
          <w:ilvl w:val="0"/>
          <w:numId w:val="6"/>
        </w:numPr>
        <w:rPr>
          <w:sz w:val="22"/>
          <w:szCs w:val="24"/>
        </w:rPr>
      </w:pPr>
      <w:r w:rsidRPr="00BF1A62">
        <w:rPr>
          <w:sz w:val="22"/>
          <w:szCs w:val="24"/>
        </w:rPr>
        <w:t>Financial statements</w:t>
      </w:r>
    </w:p>
    <w:p w14:paraId="7283B875" w14:textId="77777777" w:rsidR="00BF1A62" w:rsidRPr="00BF1A62" w:rsidRDefault="00BF1A62" w:rsidP="00BF1A62">
      <w:pPr>
        <w:pStyle w:val="ListParagraph"/>
        <w:numPr>
          <w:ilvl w:val="0"/>
          <w:numId w:val="6"/>
        </w:numPr>
        <w:rPr>
          <w:sz w:val="22"/>
          <w:szCs w:val="24"/>
        </w:rPr>
      </w:pPr>
      <w:r w:rsidRPr="00BF1A62">
        <w:rPr>
          <w:sz w:val="22"/>
          <w:szCs w:val="24"/>
        </w:rPr>
        <w:t>Marketing plans and strategies</w:t>
      </w:r>
    </w:p>
    <w:p w14:paraId="42484DAD" w14:textId="77777777" w:rsidR="00BF1A62" w:rsidRPr="00BF1A62" w:rsidRDefault="00BF1A62" w:rsidP="00BF1A62">
      <w:pPr>
        <w:pStyle w:val="ListParagraph"/>
        <w:numPr>
          <w:ilvl w:val="0"/>
          <w:numId w:val="6"/>
        </w:numPr>
        <w:rPr>
          <w:sz w:val="22"/>
          <w:szCs w:val="24"/>
        </w:rPr>
      </w:pPr>
      <w:r w:rsidRPr="00BF1A62">
        <w:rPr>
          <w:sz w:val="22"/>
          <w:szCs w:val="24"/>
        </w:rPr>
        <w:t>Trade secrets</w:t>
      </w:r>
    </w:p>
    <w:p w14:paraId="6AD8B259" w14:textId="77777777" w:rsidR="00BF1A62" w:rsidRPr="00BF1A62" w:rsidRDefault="00BF1A62" w:rsidP="00BF1A62">
      <w:pPr>
        <w:pStyle w:val="ListParagraph"/>
        <w:numPr>
          <w:ilvl w:val="0"/>
          <w:numId w:val="6"/>
        </w:numPr>
        <w:rPr>
          <w:sz w:val="22"/>
          <w:szCs w:val="24"/>
        </w:rPr>
      </w:pPr>
      <w:r w:rsidRPr="00BF1A62">
        <w:rPr>
          <w:sz w:val="22"/>
          <w:szCs w:val="24"/>
        </w:rPr>
        <w:t>Any other information that could damage the company or its customers or suppliers if it was disclosed</w:t>
      </w:r>
    </w:p>
    <w:p w14:paraId="163EEBA2" w14:textId="77777777" w:rsidR="00BF1A62" w:rsidRPr="00BF1A62" w:rsidRDefault="00BF1A62" w:rsidP="00BF1A62">
      <w:pPr>
        <w:rPr>
          <w:sz w:val="22"/>
          <w:szCs w:val="24"/>
        </w:rPr>
      </w:pPr>
    </w:p>
    <w:p w14:paraId="06E25D87" w14:textId="77777777" w:rsidR="00BF1A62" w:rsidRPr="00BF1A62" w:rsidRDefault="00BF1A62" w:rsidP="00BF1A62">
      <w:pPr>
        <w:pStyle w:val="Heading1"/>
      </w:pPr>
      <w:bookmarkStart w:id="13" w:name="_Toc80862255"/>
      <w:r w:rsidRPr="00BF1A62">
        <w:t>Privacy</w:t>
      </w:r>
      <w:bookmarkEnd w:id="13"/>
    </w:p>
    <w:p w14:paraId="352AB5F2" w14:textId="77777777" w:rsidR="00BF1A62" w:rsidRPr="00BF1A62" w:rsidRDefault="00BF1A62" w:rsidP="00BF1A62">
      <w:pPr>
        <w:rPr>
          <w:sz w:val="22"/>
          <w:szCs w:val="24"/>
        </w:rPr>
      </w:pPr>
    </w:p>
    <w:p w14:paraId="4292DDB4" w14:textId="3533FB63" w:rsidR="00BF1A62" w:rsidRPr="00BF1A62" w:rsidRDefault="00ED4CB3" w:rsidP="00BF1A62">
      <w:pPr>
        <w:rPr>
          <w:sz w:val="22"/>
          <w:szCs w:val="24"/>
        </w:rPr>
      </w:pPr>
      <w:r>
        <w:rPr>
          <w:sz w:val="22"/>
          <w:szCs w:val="24"/>
        </w:rPr>
        <w:t>LMM Support</w:t>
      </w:r>
      <w:r w:rsidR="00BF1A62" w:rsidRPr="00BF1A62">
        <w:rPr>
          <w:sz w:val="22"/>
          <w:szCs w:val="24"/>
        </w:rPr>
        <w:t xml:space="preserve"> complies with the requirements of Australian and international privacy laws. All employees sign an agreement that contains provisions for information confidentiality and non-disclosure.</w:t>
      </w:r>
    </w:p>
    <w:p w14:paraId="19BD50F1" w14:textId="77777777" w:rsidR="00BF1A62" w:rsidRDefault="00BF1A62" w:rsidP="00BF1A62">
      <w:pPr>
        <w:rPr>
          <w:sz w:val="22"/>
          <w:szCs w:val="24"/>
        </w:rPr>
      </w:pPr>
    </w:p>
    <w:p w14:paraId="17502599" w14:textId="18B2ADAC" w:rsidR="00BF1A62" w:rsidRPr="00BF1A62" w:rsidRDefault="00BF1A62" w:rsidP="00BF1A62">
      <w:pPr>
        <w:rPr>
          <w:sz w:val="22"/>
          <w:szCs w:val="24"/>
        </w:rPr>
      </w:pPr>
      <w:r w:rsidRPr="00BF1A62">
        <w:rPr>
          <w:sz w:val="22"/>
          <w:szCs w:val="24"/>
        </w:rPr>
        <w:t>The company and its employees do not disclose any private, personal information of:</w:t>
      </w:r>
    </w:p>
    <w:p w14:paraId="78BF24F0" w14:textId="77777777" w:rsidR="00BF1A62" w:rsidRPr="00BF1A62" w:rsidRDefault="00BF1A62" w:rsidP="00BF1A62">
      <w:pPr>
        <w:rPr>
          <w:sz w:val="22"/>
          <w:szCs w:val="24"/>
        </w:rPr>
      </w:pPr>
    </w:p>
    <w:p w14:paraId="57F8FA88" w14:textId="77777777" w:rsidR="00BF1A62" w:rsidRPr="00BF1A62" w:rsidRDefault="00BF1A62" w:rsidP="00BF1A62">
      <w:pPr>
        <w:pStyle w:val="ListParagraph"/>
        <w:numPr>
          <w:ilvl w:val="0"/>
          <w:numId w:val="7"/>
        </w:numPr>
        <w:rPr>
          <w:sz w:val="22"/>
          <w:szCs w:val="24"/>
        </w:rPr>
      </w:pPr>
      <w:r w:rsidRPr="00BF1A62">
        <w:rPr>
          <w:sz w:val="22"/>
          <w:szCs w:val="24"/>
        </w:rPr>
        <w:t>Employees</w:t>
      </w:r>
    </w:p>
    <w:p w14:paraId="05B00A41" w14:textId="77777777" w:rsidR="00BF1A62" w:rsidRPr="00BF1A62" w:rsidRDefault="00BF1A62" w:rsidP="00BF1A62">
      <w:pPr>
        <w:pStyle w:val="ListParagraph"/>
        <w:numPr>
          <w:ilvl w:val="0"/>
          <w:numId w:val="7"/>
        </w:numPr>
        <w:rPr>
          <w:sz w:val="22"/>
          <w:szCs w:val="24"/>
        </w:rPr>
      </w:pPr>
      <w:r w:rsidRPr="00BF1A62">
        <w:rPr>
          <w:sz w:val="22"/>
          <w:szCs w:val="24"/>
        </w:rPr>
        <w:t>Customers</w:t>
      </w:r>
    </w:p>
    <w:p w14:paraId="4D8600BB" w14:textId="77777777" w:rsidR="00BF1A62" w:rsidRPr="00BF1A62" w:rsidRDefault="00BF1A62" w:rsidP="00BF1A62">
      <w:pPr>
        <w:pStyle w:val="ListParagraph"/>
        <w:numPr>
          <w:ilvl w:val="0"/>
          <w:numId w:val="7"/>
        </w:numPr>
        <w:rPr>
          <w:sz w:val="22"/>
          <w:szCs w:val="24"/>
        </w:rPr>
      </w:pPr>
      <w:r w:rsidRPr="00BF1A62">
        <w:rPr>
          <w:sz w:val="22"/>
          <w:szCs w:val="24"/>
        </w:rPr>
        <w:t>Suppliers</w:t>
      </w:r>
    </w:p>
    <w:p w14:paraId="28D6EAB7" w14:textId="77777777" w:rsidR="00BF1A62" w:rsidRPr="00BF1A62" w:rsidRDefault="00BF1A62" w:rsidP="00BF1A62">
      <w:pPr>
        <w:pStyle w:val="ListParagraph"/>
        <w:numPr>
          <w:ilvl w:val="0"/>
          <w:numId w:val="7"/>
        </w:numPr>
        <w:rPr>
          <w:sz w:val="22"/>
          <w:szCs w:val="24"/>
        </w:rPr>
      </w:pPr>
      <w:r w:rsidRPr="00BF1A62">
        <w:rPr>
          <w:sz w:val="22"/>
          <w:szCs w:val="24"/>
        </w:rPr>
        <w:t>Competitors</w:t>
      </w:r>
    </w:p>
    <w:p w14:paraId="57F72DB8" w14:textId="77777777" w:rsidR="00BF1A62" w:rsidRPr="00BF1A62" w:rsidRDefault="00BF1A62" w:rsidP="00BF1A62">
      <w:pPr>
        <w:pStyle w:val="ListParagraph"/>
        <w:numPr>
          <w:ilvl w:val="0"/>
          <w:numId w:val="7"/>
        </w:numPr>
        <w:rPr>
          <w:sz w:val="22"/>
          <w:szCs w:val="24"/>
        </w:rPr>
      </w:pPr>
      <w:r w:rsidRPr="00BF1A62">
        <w:rPr>
          <w:sz w:val="22"/>
          <w:szCs w:val="24"/>
        </w:rPr>
        <w:t>Third parties</w:t>
      </w:r>
    </w:p>
    <w:p w14:paraId="40A1D15F" w14:textId="77777777" w:rsidR="00BF1A62" w:rsidRPr="00BF1A62" w:rsidRDefault="00BF1A62" w:rsidP="00BF1A62">
      <w:pPr>
        <w:rPr>
          <w:sz w:val="22"/>
          <w:szCs w:val="24"/>
        </w:rPr>
      </w:pPr>
    </w:p>
    <w:p w14:paraId="1AEA0813" w14:textId="4F6594EE" w:rsidR="00BF1A62" w:rsidRDefault="00BF1A62" w:rsidP="00BF1A62">
      <w:pPr>
        <w:rPr>
          <w:sz w:val="22"/>
          <w:szCs w:val="24"/>
        </w:rPr>
      </w:pPr>
      <w:r w:rsidRPr="00BF1A62">
        <w:rPr>
          <w:sz w:val="22"/>
          <w:szCs w:val="24"/>
        </w:rPr>
        <w:t>Employees store all personal information securely, mark it as confidential and store it only for as long as it is needed for the purpose for which it was collected.</w:t>
      </w:r>
    </w:p>
    <w:p w14:paraId="070F4C93" w14:textId="77777777" w:rsidR="00BF1A62" w:rsidRPr="00BF1A62" w:rsidRDefault="00BF1A62" w:rsidP="00BF1A62">
      <w:pPr>
        <w:rPr>
          <w:sz w:val="22"/>
          <w:szCs w:val="24"/>
        </w:rPr>
      </w:pPr>
    </w:p>
    <w:p w14:paraId="1F447D39" w14:textId="70F95C45" w:rsidR="00BF1A62" w:rsidRDefault="00BF1A62" w:rsidP="00BF1A62">
      <w:pPr>
        <w:rPr>
          <w:sz w:val="22"/>
          <w:szCs w:val="24"/>
        </w:rPr>
      </w:pPr>
      <w:r w:rsidRPr="00BF1A62">
        <w:rPr>
          <w:sz w:val="22"/>
          <w:szCs w:val="24"/>
        </w:rPr>
        <w:t>When providing personal information, employees limit access to only those with a clear business need for the information.</w:t>
      </w:r>
    </w:p>
    <w:p w14:paraId="2955BE1A" w14:textId="77777777" w:rsidR="00BF1A62" w:rsidRPr="00BF1A62" w:rsidRDefault="00BF1A62" w:rsidP="00BF1A62">
      <w:pPr>
        <w:rPr>
          <w:sz w:val="22"/>
          <w:szCs w:val="24"/>
        </w:rPr>
      </w:pPr>
    </w:p>
    <w:p w14:paraId="68A614A7" w14:textId="2184AFA7" w:rsidR="006F5D16" w:rsidRDefault="00BF1A62" w:rsidP="00BF1A62">
      <w:pPr>
        <w:rPr>
          <w:sz w:val="22"/>
          <w:szCs w:val="24"/>
        </w:rPr>
      </w:pPr>
      <w:r w:rsidRPr="00BF1A62">
        <w:rPr>
          <w:sz w:val="22"/>
          <w:szCs w:val="24"/>
        </w:rPr>
        <w:t>Employees are required to report any breaches of privacy, including the loss, theft of or unauthorized access to personal information, to their manager.</w:t>
      </w:r>
    </w:p>
    <w:p w14:paraId="4D969B01" w14:textId="35140342" w:rsidR="006F5D16" w:rsidRDefault="006F5D16">
      <w:pPr>
        <w:rPr>
          <w:sz w:val="22"/>
          <w:szCs w:val="24"/>
        </w:rPr>
      </w:pPr>
    </w:p>
    <w:p w14:paraId="4B2EC0AD" w14:textId="77777777" w:rsidR="00BF1A62" w:rsidRPr="00BF1A62" w:rsidRDefault="00BF1A62" w:rsidP="00BF1A62">
      <w:pPr>
        <w:pStyle w:val="Heading1"/>
      </w:pPr>
      <w:bookmarkStart w:id="14" w:name="_Toc80862256"/>
      <w:r w:rsidRPr="00BF1A62">
        <w:t>Competition, Fair Dealings and Antitrust</w:t>
      </w:r>
      <w:bookmarkEnd w:id="14"/>
    </w:p>
    <w:p w14:paraId="5BA277B3" w14:textId="77777777" w:rsidR="00BF1A62" w:rsidRPr="00BF1A62" w:rsidRDefault="00BF1A62" w:rsidP="00BF1A62">
      <w:pPr>
        <w:rPr>
          <w:sz w:val="22"/>
          <w:szCs w:val="24"/>
        </w:rPr>
      </w:pPr>
    </w:p>
    <w:p w14:paraId="02D6F97B" w14:textId="79119080" w:rsidR="00BF1A62" w:rsidRPr="00BF1A62" w:rsidRDefault="00BF1A62" w:rsidP="00BF1A62">
      <w:pPr>
        <w:rPr>
          <w:sz w:val="22"/>
          <w:szCs w:val="24"/>
        </w:rPr>
      </w:pPr>
      <w:r w:rsidRPr="00BF1A62">
        <w:rPr>
          <w:sz w:val="22"/>
          <w:szCs w:val="24"/>
        </w:rPr>
        <w:lastRenderedPageBreak/>
        <w:t xml:space="preserve">While </w:t>
      </w:r>
      <w:r w:rsidR="00ED4CB3">
        <w:rPr>
          <w:sz w:val="22"/>
          <w:szCs w:val="24"/>
        </w:rPr>
        <w:t>LMM Support</w:t>
      </w:r>
      <w:r w:rsidRPr="00BF1A62">
        <w:rPr>
          <w:sz w:val="22"/>
          <w:szCs w:val="24"/>
        </w:rPr>
        <w:t xml:space="preserve"> competes aggressively for new business, relationships with business partners are built upon trust and mutual benefits and compliant with competition/antitrust laws.</w:t>
      </w:r>
    </w:p>
    <w:p w14:paraId="0C2D82EF" w14:textId="77777777" w:rsidR="00BF1A62" w:rsidRPr="00BF1A62" w:rsidRDefault="00BF1A62" w:rsidP="00BF1A62">
      <w:pPr>
        <w:rPr>
          <w:sz w:val="22"/>
          <w:szCs w:val="24"/>
        </w:rPr>
      </w:pPr>
    </w:p>
    <w:p w14:paraId="4904B47D" w14:textId="77777777" w:rsidR="00BF1A62" w:rsidRPr="00BF1A62" w:rsidRDefault="00BF1A62" w:rsidP="00BF1A62">
      <w:pPr>
        <w:rPr>
          <w:sz w:val="22"/>
          <w:szCs w:val="24"/>
        </w:rPr>
      </w:pPr>
      <w:r w:rsidRPr="00BF1A62">
        <w:rPr>
          <w:sz w:val="22"/>
          <w:szCs w:val="24"/>
        </w:rPr>
        <w:t>Employees are required to:</w:t>
      </w:r>
    </w:p>
    <w:p w14:paraId="548CE994" w14:textId="77777777" w:rsidR="00BF1A62" w:rsidRPr="00BF1A62" w:rsidRDefault="00BF1A62" w:rsidP="00BF1A62">
      <w:pPr>
        <w:rPr>
          <w:sz w:val="22"/>
          <w:szCs w:val="24"/>
        </w:rPr>
      </w:pPr>
    </w:p>
    <w:p w14:paraId="3CE9BCF1" w14:textId="77777777" w:rsidR="00BF1A62" w:rsidRPr="00BF1A62" w:rsidRDefault="00BF1A62" w:rsidP="00BF1A62">
      <w:pPr>
        <w:pStyle w:val="ListParagraph"/>
        <w:numPr>
          <w:ilvl w:val="0"/>
          <w:numId w:val="8"/>
        </w:numPr>
        <w:rPr>
          <w:sz w:val="22"/>
          <w:szCs w:val="24"/>
        </w:rPr>
      </w:pPr>
      <w:r w:rsidRPr="00BF1A62">
        <w:rPr>
          <w:sz w:val="22"/>
          <w:szCs w:val="24"/>
        </w:rPr>
        <w:t>Communicate the company’s products and services in a manner that is fair and accurate, and that discloses all relevant information</w:t>
      </w:r>
    </w:p>
    <w:p w14:paraId="6E022BC9" w14:textId="77777777" w:rsidR="00BF1A62" w:rsidRPr="00BF1A62" w:rsidRDefault="00BF1A62" w:rsidP="00BF1A62">
      <w:pPr>
        <w:pStyle w:val="ListParagraph"/>
        <w:numPr>
          <w:ilvl w:val="0"/>
          <w:numId w:val="8"/>
        </w:numPr>
        <w:rPr>
          <w:sz w:val="22"/>
          <w:szCs w:val="24"/>
        </w:rPr>
      </w:pPr>
      <w:r w:rsidRPr="00BF1A62">
        <w:rPr>
          <w:sz w:val="22"/>
          <w:szCs w:val="24"/>
        </w:rPr>
        <w:t>Familiarize themselves with the company’s fair competition policies and remain aware of the consequences of any violation of policies or laws governing fair competition</w:t>
      </w:r>
    </w:p>
    <w:p w14:paraId="6456ADBC" w14:textId="77777777" w:rsidR="00BF1A62" w:rsidRPr="00BF1A62" w:rsidRDefault="00BF1A62" w:rsidP="00BF1A62">
      <w:pPr>
        <w:pStyle w:val="ListParagraph"/>
        <w:numPr>
          <w:ilvl w:val="0"/>
          <w:numId w:val="8"/>
        </w:numPr>
        <w:rPr>
          <w:sz w:val="22"/>
          <w:szCs w:val="24"/>
        </w:rPr>
      </w:pPr>
      <w:r w:rsidRPr="00BF1A62">
        <w:rPr>
          <w:sz w:val="22"/>
          <w:szCs w:val="24"/>
        </w:rPr>
        <w:t>Consult the company’s legal department before engaging in any new practice that may affect fair competition</w:t>
      </w:r>
    </w:p>
    <w:p w14:paraId="6C53FEE7" w14:textId="77777777" w:rsidR="00BF1A62" w:rsidRPr="00BF1A62" w:rsidRDefault="00BF1A62" w:rsidP="00BF1A62">
      <w:pPr>
        <w:pStyle w:val="ListParagraph"/>
        <w:numPr>
          <w:ilvl w:val="0"/>
          <w:numId w:val="8"/>
        </w:numPr>
        <w:rPr>
          <w:sz w:val="22"/>
          <w:szCs w:val="24"/>
        </w:rPr>
      </w:pPr>
      <w:r w:rsidRPr="00BF1A62">
        <w:rPr>
          <w:sz w:val="22"/>
          <w:szCs w:val="24"/>
        </w:rPr>
        <w:t>Refrain from price fixing, bid rigging, and any other anti-competitive activities</w:t>
      </w:r>
    </w:p>
    <w:p w14:paraId="6D66DC8D" w14:textId="77777777" w:rsidR="00BF1A62" w:rsidRPr="00BF1A62" w:rsidRDefault="00BF1A62" w:rsidP="00BF1A62">
      <w:pPr>
        <w:pStyle w:val="ListParagraph"/>
        <w:numPr>
          <w:ilvl w:val="0"/>
          <w:numId w:val="8"/>
        </w:numPr>
        <w:rPr>
          <w:sz w:val="22"/>
          <w:szCs w:val="24"/>
        </w:rPr>
      </w:pPr>
      <w:r w:rsidRPr="00BF1A62">
        <w:rPr>
          <w:sz w:val="22"/>
          <w:szCs w:val="24"/>
        </w:rPr>
        <w:t>Use only publicly available information to understand business, customers, competitors, business partners, technology trends, and regulatory proposals and developments</w:t>
      </w:r>
    </w:p>
    <w:p w14:paraId="5BCDB964" w14:textId="1E27F826" w:rsidR="00BF1A62" w:rsidRPr="00BF1A62" w:rsidRDefault="00BF1A62" w:rsidP="00BF1A62">
      <w:pPr>
        <w:pStyle w:val="ListParagraph"/>
        <w:numPr>
          <w:ilvl w:val="0"/>
          <w:numId w:val="8"/>
        </w:numPr>
        <w:rPr>
          <w:sz w:val="22"/>
          <w:szCs w:val="24"/>
        </w:rPr>
      </w:pPr>
      <w:r w:rsidRPr="00BF1A62">
        <w:rPr>
          <w:sz w:val="22"/>
          <w:szCs w:val="24"/>
        </w:rPr>
        <w:t>Advise their manager immediately of possible violations of fair competition practices</w:t>
      </w:r>
    </w:p>
    <w:p w14:paraId="2597348B" w14:textId="34C76CF2" w:rsidR="006F5D16" w:rsidRDefault="006F5D16">
      <w:pPr>
        <w:rPr>
          <w:sz w:val="22"/>
          <w:szCs w:val="24"/>
        </w:rPr>
      </w:pPr>
    </w:p>
    <w:p w14:paraId="3FB21253" w14:textId="77777777" w:rsidR="00BC27BE" w:rsidRPr="00BC27BE" w:rsidRDefault="00BC27BE" w:rsidP="00BC27BE">
      <w:pPr>
        <w:pStyle w:val="Heading1"/>
      </w:pPr>
      <w:bookmarkStart w:id="15" w:name="_Toc80862257"/>
      <w:r w:rsidRPr="00BC27BE">
        <w:t>Bribery and Facilitation Payments</w:t>
      </w:r>
      <w:bookmarkEnd w:id="15"/>
    </w:p>
    <w:p w14:paraId="2D75C023" w14:textId="77777777" w:rsidR="00BC27BE" w:rsidRPr="00BC27BE" w:rsidRDefault="00BC27BE" w:rsidP="00BC27BE">
      <w:pPr>
        <w:rPr>
          <w:sz w:val="22"/>
          <w:szCs w:val="24"/>
        </w:rPr>
      </w:pPr>
    </w:p>
    <w:p w14:paraId="1958CB38" w14:textId="305C8CDE" w:rsidR="00BC27BE" w:rsidRDefault="00ED4CB3" w:rsidP="00BC27BE">
      <w:pPr>
        <w:rPr>
          <w:sz w:val="22"/>
          <w:szCs w:val="24"/>
        </w:rPr>
      </w:pPr>
      <w:r>
        <w:rPr>
          <w:sz w:val="22"/>
          <w:szCs w:val="24"/>
        </w:rPr>
        <w:t>LMM Support</w:t>
      </w:r>
      <w:r w:rsidR="00BC27BE" w:rsidRPr="00BC27BE">
        <w:rPr>
          <w:sz w:val="22"/>
          <w:szCs w:val="24"/>
        </w:rPr>
        <w:t xml:space="preserve"> will not attempt to influence the judgement or behaviour of a person in a position of trust by paying a bribe or kickback. This applies to persons in government and in private business.</w:t>
      </w:r>
    </w:p>
    <w:p w14:paraId="24E6509B" w14:textId="77777777" w:rsidR="00BC27BE" w:rsidRPr="00BC27BE" w:rsidRDefault="00BC27BE" w:rsidP="00BC27BE">
      <w:pPr>
        <w:rPr>
          <w:sz w:val="22"/>
          <w:szCs w:val="24"/>
        </w:rPr>
      </w:pPr>
    </w:p>
    <w:p w14:paraId="7E78E846" w14:textId="77777777" w:rsidR="00BC27BE" w:rsidRPr="00BC27BE" w:rsidRDefault="00BC27BE" w:rsidP="00BC27BE">
      <w:pPr>
        <w:rPr>
          <w:sz w:val="22"/>
          <w:szCs w:val="24"/>
        </w:rPr>
      </w:pPr>
      <w:r w:rsidRPr="00BC27BE">
        <w:rPr>
          <w:sz w:val="22"/>
          <w:szCs w:val="24"/>
        </w:rPr>
        <w:t>The company does not permit facilitation (or “grease”) payments to government officials or private business in order to secure or speed up routine actions.</w:t>
      </w:r>
    </w:p>
    <w:p w14:paraId="23569DF6" w14:textId="77777777" w:rsidR="00BC27BE" w:rsidRDefault="00BC27BE" w:rsidP="00BC27BE">
      <w:pPr>
        <w:rPr>
          <w:sz w:val="22"/>
          <w:szCs w:val="24"/>
        </w:rPr>
      </w:pPr>
    </w:p>
    <w:p w14:paraId="7F73C9D3" w14:textId="0EEFDF4F" w:rsidR="00BC27BE" w:rsidRPr="00BC27BE" w:rsidRDefault="00BC27BE" w:rsidP="00BC27BE">
      <w:pPr>
        <w:rPr>
          <w:sz w:val="22"/>
          <w:szCs w:val="24"/>
        </w:rPr>
      </w:pPr>
      <w:r w:rsidRPr="00BC27BE">
        <w:rPr>
          <w:sz w:val="22"/>
          <w:szCs w:val="24"/>
        </w:rPr>
        <w:t>Employees are to:</w:t>
      </w:r>
    </w:p>
    <w:p w14:paraId="1812A25C" w14:textId="77777777" w:rsidR="00BC27BE" w:rsidRPr="00BC27BE" w:rsidRDefault="00BC27BE" w:rsidP="00BC27BE">
      <w:pPr>
        <w:rPr>
          <w:sz w:val="22"/>
          <w:szCs w:val="24"/>
        </w:rPr>
      </w:pPr>
    </w:p>
    <w:p w14:paraId="1DEB5CE5" w14:textId="77777777" w:rsidR="00BC27BE" w:rsidRPr="00BC27BE" w:rsidRDefault="00BC27BE" w:rsidP="00BC27BE">
      <w:pPr>
        <w:pStyle w:val="ListParagraph"/>
        <w:numPr>
          <w:ilvl w:val="0"/>
          <w:numId w:val="9"/>
        </w:numPr>
        <w:rPr>
          <w:sz w:val="22"/>
          <w:szCs w:val="24"/>
        </w:rPr>
      </w:pPr>
      <w:r w:rsidRPr="00BC27BE">
        <w:rPr>
          <w:sz w:val="22"/>
          <w:szCs w:val="24"/>
        </w:rPr>
        <w:t xml:space="preserve">Select third parties carefully and monitor them continuously to ensure they comply with the company’s anti-bribery policies </w:t>
      </w:r>
    </w:p>
    <w:p w14:paraId="69577CE1" w14:textId="77777777" w:rsidR="00BC27BE" w:rsidRPr="00BC27BE" w:rsidRDefault="00BC27BE" w:rsidP="00BC27BE">
      <w:pPr>
        <w:pStyle w:val="ListParagraph"/>
        <w:numPr>
          <w:ilvl w:val="0"/>
          <w:numId w:val="9"/>
        </w:numPr>
        <w:rPr>
          <w:sz w:val="22"/>
          <w:szCs w:val="24"/>
        </w:rPr>
      </w:pPr>
      <w:r w:rsidRPr="00BC27BE">
        <w:rPr>
          <w:sz w:val="22"/>
          <w:szCs w:val="24"/>
        </w:rPr>
        <w:t>Keep accurate books and records at all times and monitor that funds are not being used for bribery or facilitation payments</w:t>
      </w:r>
    </w:p>
    <w:p w14:paraId="5C5EACB6" w14:textId="77777777" w:rsidR="00BC27BE" w:rsidRPr="00BC27BE" w:rsidRDefault="00BC27BE" w:rsidP="00BC27BE">
      <w:pPr>
        <w:pStyle w:val="ListParagraph"/>
        <w:numPr>
          <w:ilvl w:val="0"/>
          <w:numId w:val="9"/>
        </w:numPr>
        <w:rPr>
          <w:sz w:val="22"/>
          <w:szCs w:val="24"/>
        </w:rPr>
      </w:pPr>
      <w:r w:rsidRPr="00BC27BE">
        <w:rPr>
          <w:sz w:val="22"/>
          <w:szCs w:val="24"/>
        </w:rPr>
        <w:t>Refuse any offer or request for an unlawful payment and report the incident to the company’s ethics and compliance officer</w:t>
      </w:r>
    </w:p>
    <w:p w14:paraId="3714AE51" w14:textId="77777777" w:rsidR="00BC27BE" w:rsidRPr="00BC27BE" w:rsidRDefault="00BC27BE" w:rsidP="00BC27BE">
      <w:pPr>
        <w:rPr>
          <w:sz w:val="22"/>
          <w:szCs w:val="24"/>
        </w:rPr>
      </w:pPr>
    </w:p>
    <w:p w14:paraId="10D0DC72" w14:textId="77777777" w:rsidR="00BE7C65" w:rsidRDefault="00BE7C65">
      <w:pPr>
        <w:rPr>
          <w:rFonts w:asciiTheme="majorHAnsi" w:eastAsiaTheme="majorEastAsia" w:hAnsiTheme="majorHAnsi" w:cstheme="majorBidi"/>
          <w:color w:val="2F5496" w:themeColor="accent1" w:themeShade="BF"/>
          <w:sz w:val="32"/>
          <w:szCs w:val="32"/>
        </w:rPr>
      </w:pPr>
      <w:r>
        <w:br w:type="page"/>
      </w:r>
    </w:p>
    <w:p w14:paraId="2F7017FE" w14:textId="0E1D3041" w:rsidR="00BC27BE" w:rsidRPr="00BC27BE" w:rsidRDefault="00BC27BE" w:rsidP="00BC27BE">
      <w:pPr>
        <w:pStyle w:val="Heading1"/>
      </w:pPr>
      <w:bookmarkStart w:id="16" w:name="_Toc80862258"/>
      <w:r w:rsidRPr="00BC27BE">
        <w:lastRenderedPageBreak/>
        <w:t>Gifts and Entertainment</w:t>
      </w:r>
      <w:bookmarkEnd w:id="16"/>
    </w:p>
    <w:p w14:paraId="7A553872" w14:textId="77777777" w:rsidR="00BC27BE" w:rsidRPr="00BC27BE" w:rsidRDefault="00BC27BE" w:rsidP="00BC27BE">
      <w:pPr>
        <w:rPr>
          <w:sz w:val="22"/>
          <w:szCs w:val="24"/>
        </w:rPr>
      </w:pPr>
    </w:p>
    <w:p w14:paraId="32637110" w14:textId="13D5F986" w:rsidR="00BC27BE" w:rsidRPr="00BC27BE" w:rsidRDefault="00BC27BE" w:rsidP="00BC27BE">
      <w:pPr>
        <w:rPr>
          <w:sz w:val="22"/>
          <w:szCs w:val="24"/>
        </w:rPr>
      </w:pPr>
      <w:r w:rsidRPr="00BC27BE">
        <w:rPr>
          <w:sz w:val="22"/>
          <w:szCs w:val="24"/>
        </w:rPr>
        <w:t xml:space="preserve">While gifts and entertainment among business associates can be appropriate ways to strengthen ties and build goodwill, they also have the potential to create the perception that business decisions are influenced by them. </w:t>
      </w:r>
      <w:r w:rsidR="00ED4CB3">
        <w:rPr>
          <w:sz w:val="22"/>
          <w:szCs w:val="24"/>
        </w:rPr>
        <w:t>LMM Support</w:t>
      </w:r>
      <w:r w:rsidR="00C17020">
        <w:rPr>
          <w:sz w:val="22"/>
          <w:szCs w:val="24"/>
        </w:rPr>
        <w:t xml:space="preserve"> </w:t>
      </w:r>
      <w:r w:rsidRPr="00BC27BE">
        <w:rPr>
          <w:sz w:val="22"/>
          <w:szCs w:val="24"/>
        </w:rPr>
        <w:t>is committed to winning business only on the merits of its products, services and people and complies with all legal requirements for giving and receiving gifts and entertainment.</w:t>
      </w:r>
    </w:p>
    <w:p w14:paraId="514F68DC" w14:textId="77777777" w:rsidR="00BC27BE" w:rsidRDefault="00BC27BE" w:rsidP="00BC27BE">
      <w:pPr>
        <w:rPr>
          <w:sz w:val="22"/>
          <w:szCs w:val="24"/>
        </w:rPr>
      </w:pPr>
    </w:p>
    <w:p w14:paraId="2BF55233" w14:textId="47A2F2F4" w:rsidR="00BC27BE" w:rsidRPr="00BC27BE" w:rsidRDefault="00BC27BE" w:rsidP="00BC27BE">
      <w:pPr>
        <w:rPr>
          <w:sz w:val="22"/>
          <w:szCs w:val="24"/>
        </w:rPr>
      </w:pPr>
      <w:r w:rsidRPr="00BC27BE">
        <w:rPr>
          <w:sz w:val="22"/>
          <w:szCs w:val="24"/>
        </w:rPr>
        <w:t>Employees are to:</w:t>
      </w:r>
    </w:p>
    <w:p w14:paraId="7D5F2AC4" w14:textId="77777777" w:rsidR="00BC27BE" w:rsidRPr="00BC27BE" w:rsidRDefault="00BC27BE" w:rsidP="00BC27BE">
      <w:pPr>
        <w:rPr>
          <w:sz w:val="22"/>
          <w:szCs w:val="24"/>
        </w:rPr>
      </w:pPr>
    </w:p>
    <w:p w14:paraId="46F8A2E7" w14:textId="77777777" w:rsidR="00BC27BE" w:rsidRPr="00BC27BE" w:rsidRDefault="00BC27BE" w:rsidP="00BC27BE">
      <w:pPr>
        <w:pStyle w:val="ListParagraph"/>
        <w:numPr>
          <w:ilvl w:val="0"/>
          <w:numId w:val="10"/>
        </w:numPr>
        <w:rPr>
          <w:sz w:val="22"/>
          <w:szCs w:val="24"/>
        </w:rPr>
      </w:pPr>
      <w:r w:rsidRPr="00BC27BE">
        <w:rPr>
          <w:sz w:val="22"/>
          <w:szCs w:val="24"/>
        </w:rPr>
        <w:t>Use sound judgment and comply with the law, regarding gifts and other benefits</w:t>
      </w:r>
    </w:p>
    <w:p w14:paraId="4B8E61F1" w14:textId="77777777" w:rsidR="00BC27BE" w:rsidRPr="00BC27BE" w:rsidRDefault="00BC27BE" w:rsidP="00BC27BE">
      <w:pPr>
        <w:pStyle w:val="ListParagraph"/>
        <w:numPr>
          <w:ilvl w:val="0"/>
          <w:numId w:val="10"/>
        </w:numPr>
        <w:rPr>
          <w:sz w:val="22"/>
          <w:szCs w:val="24"/>
        </w:rPr>
      </w:pPr>
      <w:r w:rsidRPr="00BC27BE">
        <w:rPr>
          <w:sz w:val="22"/>
          <w:szCs w:val="24"/>
        </w:rPr>
        <w:t>Never allow gifts, entertainment or other personal benefits to influence decisions or undermine the integrity of business relationships</w:t>
      </w:r>
    </w:p>
    <w:p w14:paraId="30503537" w14:textId="77777777" w:rsidR="00BC27BE" w:rsidRPr="00BC27BE" w:rsidRDefault="00BC27BE" w:rsidP="00BC27BE">
      <w:pPr>
        <w:pStyle w:val="ListParagraph"/>
        <w:numPr>
          <w:ilvl w:val="0"/>
          <w:numId w:val="10"/>
        </w:numPr>
        <w:rPr>
          <w:sz w:val="22"/>
          <w:szCs w:val="24"/>
        </w:rPr>
      </w:pPr>
      <w:r w:rsidRPr="00BC27BE">
        <w:rPr>
          <w:sz w:val="22"/>
          <w:szCs w:val="24"/>
        </w:rPr>
        <w:t>Never accept gifts or entertainment that are illegal, immoral or would reflect negatively on the company</w:t>
      </w:r>
    </w:p>
    <w:p w14:paraId="10165095" w14:textId="2E9AF489" w:rsidR="00BC27BE" w:rsidRPr="00BC27BE" w:rsidRDefault="00BC27BE" w:rsidP="00BC27BE">
      <w:pPr>
        <w:pStyle w:val="ListParagraph"/>
        <w:numPr>
          <w:ilvl w:val="0"/>
          <w:numId w:val="10"/>
        </w:numPr>
        <w:rPr>
          <w:sz w:val="22"/>
          <w:szCs w:val="24"/>
        </w:rPr>
      </w:pPr>
      <w:r w:rsidRPr="00BC27BE">
        <w:rPr>
          <w:sz w:val="22"/>
          <w:szCs w:val="24"/>
        </w:rPr>
        <w:t>Never accept cash, cash equivalents, stocks, or other securities</w:t>
      </w:r>
    </w:p>
    <w:p w14:paraId="431E1030" w14:textId="77777777" w:rsidR="00BC27BE" w:rsidRPr="00BC27BE" w:rsidRDefault="00BC27BE" w:rsidP="00BC27BE">
      <w:pPr>
        <w:rPr>
          <w:sz w:val="22"/>
          <w:szCs w:val="24"/>
        </w:rPr>
      </w:pPr>
    </w:p>
    <w:p w14:paraId="735FD3C8" w14:textId="09A3EAA3" w:rsidR="00BC27BE" w:rsidRDefault="00BC27BE" w:rsidP="00BC27BE">
      <w:pPr>
        <w:rPr>
          <w:sz w:val="22"/>
          <w:szCs w:val="24"/>
        </w:rPr>
      </w:pPr>
      <w:r w:rsidRPr="00BC27BE">
        <w:rPr>
          <w:sz w:val="22"/>
          <w:szCs w:val="24"/>
        </w:rPr>
        <w:t>Employees may accept occasional unsolicited personal gifts of nominal value such as promotional items and may provide the same to customers and business partners.</w:t>
      </w:r>
    </w:p>
    <w:p w14:paraId="706D31E6" w14:textId="77777777" w:rsidR="00BC27BE" w:rsidRPr="00BC27BE" w:rsidRDefault="00BC27BE" w:rsidP="00BC27BE">
      <w:pPr>
        <w:rPr>
          <w:sz w:val="22"/>
          <w:szCs w:val="24"/>
        </w:rPr>
      </w:pPr>
    </w:p>
    <w:p w14:paraId="61AB5F72" w14:textId="3E4C9166" w:rsidR="006F5D16" w:rsidRDefault="00BC27BE" w:rsidP="00BC27BE">
      <w:pPr>
        <w:rPr>
          <w:sz w:val="22"/>
          <w:szCs w:val="24"/>
        </w:rPr>
      </w:pPr>
      <w:r w:rsidRPr="00BC27BE">
        <w:rPr>
          <w:sz w:val="22"/>
          <w:szCs w:val="24"/>
        </w:rPr>
        <w:t>When in doubt, employees should check with the ethics and compliance officer before giving or receiving anything of value.</w:t>
      </w:r>
    </w:p>
    <w:p w14:paraId="77066EB9" w14:textId="27952C7B" w:rsidR="00BC27BE" w:rsidRDefault="00BC27BE">
      <w:pPr>
        <w:rPr>
          <w:sz w:val="22"/>
          <w:szCs w:val="24"/>
        </w:rPr>
      </w:pPr>
    </w:p>
    <w:p w14:paraId="4B1D3B88" w14:textId="77777777" w:rsidR="00BC27BE" w:rsidRPr="00BC27BE" w:rsidRDefault="00BC27BE" w:rsidP="00BC27BE">
      <w:pPr>
        <w:pStyle w:val="Heading1"/>
      </w:pPr>
      <w:bookmarkStart w:id="17" w:name="_Toc80862259"/>
      <w:r w:rsidRPr="00BC27BE">
        <w:t>Record Keeping</w:t>
      </w:r>
      <w:bookmarkEnd w:id="17"/>
    </w:p>
    <w:p w14:paraId="3B819E2F" w14:textId="77777777" w:rsidR="00BC27BE" w:rsidRPr="00BC27BE" w:rsidRDefault="00BC27BE" w:rsidP="00BC27BE">
      <w:pPr>
        <w:rPr>
          <w:sz w:val="22"/>
          <w:szCs w:val="24"/>
        </w:rPr>
      </w:pPr>
    </w:p>
    <w:p w14:paraId="769E3961" w14:textId="77777777" w:rsidR="00BC27BE" w:rsidRPr="00BC27BE" w:rsidRDefault="00BC27BE" w:rsidP="00BC27BE">
      <w:pPr>
        <w:rPr>
          <w:sz w:val="22"/>
          <w:szCs w:val="24"/>
        </w:rPr>
      </w:pPr>
      <w:r w:rsidRPr="00BC27BE">
        <w:rPr>
          <w:sz w:val="22"/>
          <w:szCs w:val="24"/>
        </w:rPr>
        <w:t>All documents, databases, voice messages, mobile device messages, computer documents, files and photos are records.</w:t>
      </w:r>
    </w:p>
    <w:p w14:paraId="2F0C22F1" w14:textId="77777777" w:rsidR="00BC27BE" w:rsidRPr="00BC27BE" w:rsidRDefault="00BC27BE" w:rsidP="00BC27BE">
      <w:pPr>
        <w:rPr>
          <w:sz w:val="22"/>
          <w:szCs w:val="24"/>
        </w:rPr>
      </w:pPr>
    </w:p>
    <w:p w14:paraId="7FA5562F" w14:textId="77777777" w:rsidR="00BC27BE" w:rsidRPr="00BC27BE" w:rsidRDefault="00BC27BE" w:rsidP="00BC27BE">
      <w:pPr>
        <w:rPr>
          <w:sz w:val="22"/>
          <w:szCs w:val="24"/>
        </w:rPr>
      </w:pPr>
      <w:r w:rsidRPr="00BC27BE">
        <w:rPr>
          <w:sz w:val="22"/>
          <w:szCs w:val="24"/>
        </w:rPr>
        <w:t>Employees are required to:</w:t>
      </w:r>
    </w:p>
    <w:p w14:paraId="04E832BA" w14:textId="77777777" w:rsidR="00BC27BE" w:rsidRPr="00BC27BE" w:rsidRDefault="00BC27BE" w:rsidP="00BC27BE">
      <w:pPr>
        <w:rPr>
          <w:sz w:val="22"/>
          <w:szCs w:val="24"/>
        </w:rPr>
      </w:pPr>
    </w:p>
    <w:p w14:paraId="5AEEC18A" w14:textId="77777777" w:rsidR="00BC27BE" w:rsidRPr="00BC27BE" w:rsidRDefault="00BC27BE" w:rsidP="00BC27BE">
      <w:pPr>
        <w:pStyle w:val="ListParagraph"/>
        <w:numPr>
          <w:ilvl w:val="0"/>
          <w:numId w:val="11"/>
        </w:numPr>
        <w:rPr>
          <w:sz w:val="22"/>
          <w:szCs w:val="24"/>
        </w:rPr>
      </w:pPr>
      <w:r w:rsidRPr="00BC27BE">
        <w:rPr>
          <w:sz w:val="22"/>
          <w:szCs w:val="24"/>
        </w:rPr>
        <w:t>maintain these records and protect their integrity for as long as required</w:t>
      </w:r>
    </w:p>
    <w:p w14:paraId="1483BF46" w14:textId="77777777" w:rsidR="00BC27BE" w:rsidRPr="00BC27BE" w:rsidRDefault="00BC27BE" w:rsidP="00BC27BE">
      <w:pPr>
        <w:pStyle w:val="ListParagraph"/>
        <w:numPr>
          <w:ilvl w:val="0"/>
          <w:numId w:val="11"/>
        </w:numPr>
        <w:rPr>
          <w:sz w:val="22"/>
          <w:szCs w:val="24"/>
        </w:rPr>
      </w:pPr>
      <w:r w:rsidRPr="00BC27BE">
        <w:rPr>
          <w:sz w:val="22"/>
          <w:szCs w:val="24"/>
        </w:rPr>
        <w:t>maintain official record keeping systems to retain and file records required for business, legal, financial, research or archival purposes</w:t>
      </w:r>
    </w:p>
    <w:p w14:paraId="1D4DA8BD" w14:textId="77777777" w:rsidR="00BC27BE" w:rsidRPr="00BC27BE" w:rsidRDefault="00BC27BE" w:rsidP="00BC27BE">
      <w:pPr>
        <w:pStyle w:val="ListParagraph"/>
        <w:numPr>
          <w:ilvl w:val="0"/>
          <w:numId w:val="11"/>
        </w:numPr>
        <w:rPr>
          <w:sz w:val="22"/>
          <w:szCs w:val="24"/>
        </w:rPr>
      </w:pPr>
      <w:r w:rsidRPr="00BC27BE">
        <w:rPr>
          <w:sz w:val="22"/>
          <w:szCs w:val="24"/>
        </w:rPr>
        <w:t>dispose of your records according to the company’s records retention and disposition schedule</w:t>
      </w:r>
    </w:p>
    <w:p w14:paraId="474F1900" w14:textId="77777777" w:rsidR="00BC27BE" w:rsidRPr="00BC27BE" w:rsidRDefault="00BC27BE" w:rsidP="00BC27BE">
      <w:pPr>
        <w:rPr>
          <w:sz w:val="22"/>
          <w:szCs w:val="24"/>
        </w:rPr>
      </w:pPr>
    </w:p>
    <w:p w14:paraId="407EF3A2" w14:textId="77777777" w:rsidR="00BC27BE" w:rsidRPr="00BC27BE" w:rsidRDefault="00BC27BE" w:rsidP="00BC27BE">
      <w:pPr>
        <w:rPr>
          <w:sz w:val="22"/>
          <w:szCs w:val="24"/>
        </w:rPr>
      </w:pPr>
      <w:r w:rsidRPr="00BC27BE">
        <w:rPr>
          <w:sz w:val="22"/>
          <w:szCs w:val="24"/>
        </w:rPr>
        <w:t>Employees should never destroy documents in response to, or in anticipation of, an investigation or audit.</w:t>
      </w:r>
    </w:p>
    <w:p w14:paraId="61557780" w14:textId="77777777" w:rsidR="00BC27BE" w:rsidRPr="00BC27BE" w:rsidRDefault="00BC27BE" w:rsidP="00BC27BE">
      <w:pPr>
        <w:rPr>
          <w:sz w:val="22"/>
          <w:szCs w:val="24"/>
        </w:rPr>
      </w:pPr>
    </w:p>
    <w:p w14:paraId="26D647B0" w14:textId="77777777" w:rsidR="00BC27BE" w:rsidRPr="00BC27BE" w:rsidRDefault="00BC27BE" w:rsidP="00BC27BE">
      <w:pPr>
        <w:rPr>
          <w:sz w:val="22"/>
          <w:szCs w:val="24"/>
        </w:rPr>
      </w:pPr>
      <w:r w:rsidRPr="00BC27BE">
        <w:rPr>
          <w:sz w:val="22"/>
          <w:szCs w:val="24"/>
        </w:rPr>
        <w:t>Protection and Proper Use of Company Assets</w:t>
      </w:r>
    </w:p>
    <w:p w14:paraId="0588EAC8" w14:textId="77777777" w:rsidR="00BC27BE" w:rsidRPr="00BC27BE" w:rsidRDefault="00BC27BE" w:rsidP="00BC27BE">
      <w:pPr>
        <w:rPr>
          <w:sz w:val="22"/>
          <w:szCs w:val="24"/>
        </w:rPr>
      </w:pPr>
    </w:p>
    <w:p w14:paraId="70A3A4D7" w14:textId="28A040C3" w:rsidR="00BC27BE" w:rsidRDefault="00ED4CB3" w:rsidP="00BC27BE">
      <w:pPr>
        <w:rPr>
          <w:sz w:val="22"/>
          <w:szCs w:val="24"/>
        </w:rPr>
      </w:pPr>
      <w:r>
        <w:rPr>
          <w:sz w:val="22"/>
          <w:szCs w:val="24"/>
        </w:rPr>
        <w:t>LMM Support</w:t>
      </w:r>
      <w:r w:rsidR="00BC27BE" w:rsidRPr="00BC27BE">
        <w:rPr>
          <w:sz w:val="22"/>
          <w:szCs w:val="24"/>
        </w:rPr>
        <w:t xml:space="preserve"> requires all employees to protect its assets. All assets should be used for legitimate purposes, efficiently, and for company business only.</w:t>
      </w:r>
    </w:p>
    <w:p w14:paraId="452E691D" w14:textId="77777777" w:rsidR="00BC27BE" w:rsidRPr="00BC27BE" w:rsidRDefault="00BC27BE" w:rsidP="00BC27BE">
      <w:pPr>
        <w:rPr>
          <w:sz w:val="22"/>
          <w:szCs w:val="24"/>
        </w:rPr>
      </w:pPr>
    </w:p>
    <w:p w14:paraId="50F7B00F" w14:textId="7FD7A4BC" w:rsidR="00BC27BE" w:rsidRDefault="00BC27BE" w:rsidP="00BC27BE">
      <w:pPr>
        <w:rPr>
          <w:sz w:val="22"/>
          <w:szCs w:val="24"/>
        </w:rPr>
      </w:pPr>
      <w:r w:rsidRPr="00BC27BE">
        <w:rPr>
          <w:sz w:val="22"/>
          <w:szCs w:val="24"/>
        </w:rPr>
        <w:t>Assets include facilities, equipment, computers and information systems, telephones, employee time, confidential and proprietary information, corporate opportunities, and company funds.</w:t>
      </w:r>
    </w:p>
    <w:p w14:paraId="68DD06DC" w14:textId="77777777" w:rsidR="00BC27BE" w:rsidRPr="00BC27BE" w:rsidRDefault="00BC27BE" w:rsidP="00BC27BE">
      <w:pPr>
        <w:rPr>
          <w:sz w:val="22"/>
          <w:szCs w:val="24"/>
        </w:rPr>
      </w:pPr>
    </w:p>
    <w:p w14:paraId="492A1547" w14:textId="77777777" w:rsidR="00BC27BE" w:rsidRPr="00BC27BE" w:rsidRDefault="00BC27BE" w:rsidP="00BC27BE">
      <w:pPr>
        <w:rPr>
          <w:sz w:val="22"/>
          <w:szCs w:val="24"/>
        </w:rPr>
      </w:pPr>
      <w:r w:rsidRPr="00BC27BE">
        <w:rPr>
          <w:sz w:val="22"/>
          <w:szCs w:val="24"/>
        </w:rPr>
        <w:t>Suspected incidents of fraud, theft, negligence, and waste should be reported to the VP Operations.</w:t>
      </w:r>
    </w:p>
    <w:p w14:paraId="6E7F18DC" w14:textId="77777777" w:rsidR="00BC27BE" w:rsidRPr="00BC27BE" w:rsidRDefault="00BC27BE" w:rsidP="00BC27BE">
      <w:pPr>
        <w:rPr>
          <w:sz w:val="22"/>
          <w:szCs w:val="24"/>
        </w:rPr>
      </w:pPr>
    </w:p>
    <w:p w14:paraId="1CE9A87C" w14:textId="77777777" w:rsidR="00BC27BE" w:rsidRPr="00BC27BE" w:rsidRDefault="00BC27BE" w:rsidP="00BC27BE">
      <w:pPr>
        <w:pStyle w:val="Heading1"/>
      </w:pPr>
      <w:bookmarkStart w:id="18" w:name="_Toc80862260"/>
      <w:r w:rsidRPr="00BC27BE">
        <w:lastRenderedPageBreak/>
        <w:t>Health and Safety</w:t>
      </w:r>
      <w:bookmarkEnd w:id="18"/>
    </w:p>
    <w:p w14:paraId="4AF15A90" w14:textId="77777777" w:rsidR="00BC27BE" w:rsidRPr="00BC27BE" w:rsidRDefault="00BC27BE" w:rsidP="00BC27BE">
      <w:pPr>
        <w:rPr>
          <w:sz w:val="22"/>
          <w:szCs w:val="24"/>
        </w:rPr>
      </w:pPr>
    </w:p>
    <w:p w14:paraId="282C2506" w14:textId="2B5EE3B5" w:rsidR="00BC27BE" w:rsidRPr="00BC27BE" w:rsidRDefault="00ED4CB3" w:rsidP="00BC27BE">
      <w:pPr>
        <w:rPr>
          <w:sz w:val="22"/>
          <w:szCs w:val="24"/>
        </w:rPr>
      </w:pPr>
      <w:r>
        <w:rPr>
          <w:sz w:val="22"/>
          <w:szCs w:val="24"/>
        </w:rPr>
        <w:t>LMM Support</w:t>
      </w:r>
      <w:r w:rsidR="00BC27BE" w:rsidRPr="00BC27BE">
        <w:rPr>
          <w:sz w:val="22"/>
          <w:szCs w:val="24"/>
        </w:rPr>
        <w:t xml:space="preserve"> conducts business in accordance with applicable health and safety requirements and strives for continuous improvement in its health and safety policies and procedures.</w:t>
      </w:r>
    </w:p>
    <w:p w14:paraId="7D5CCE42" w14:textId="77777777" w:rsidR="00BC27BE" w:rsidRDefault="00BC27BE" w:rsidP="00BC27BE">
      <w:pPr>
        <w:rPr>
          <w:sz w:val="22"/>
          <w:szCs w:val="24"/>
        </w:rPr>
      </w:pPr>
    </w:p>
    <w:p w14:paraId="4095216F" w14:textId="5264E7BF" w:rsidR="00BC27BE" w:rsidRDefault="00BC27BE" w:rsidP="00BC27BE">
      <w:pPr>
        <w:rPr>
          <w:sz w:val="22"/>
          <w:szCs w:val="24"/>
        </w:rPr>
      </w:pPr>
      <w:r w:rsidRPr="00BC27BE">
        <w:rPr>
          <w:sz w:val="22"/>
          <w:szCs w:val="24"/>
        </w:rPr>
        <w:t>All employees are expected to perform their work in compliance with applicable health and safety laws, regulations, policies, and procedures and apply safe work practices at all times in all locations.</w:t>
      </w:r>
    </w:p>
    <w:p w14:paraId="041B5A44" w14:textId="77777777" w:rsidR="00BC27BE" w:rsidRPr="00BC27BE" w:rsidRDefault="00BC27BE" w:rsidP="00BC27BE">
      <w:pPr>
        <w:rPr>
          <w:sz w:val="22"/>
          <w:szCs w:val="24"/>
        </w:rPr>
      </w:pPr>
    </w:p>
    <w:p w14:paraId="34307964" w14:textId="22B493FA" w:rsidR="00BC27BE" w:rsidRDefault="00BC27BE" w:rsidP="00BC27BE">
      <w:pPr>
        <w:rPr>
          <w:sz w:val="22"/>
          <w:szCs w:val="24"/>
        </w:rPr>
      </w:pPr>
      <w:r w:rsidRPr="00BC27BE">
        <w:rPr>
          <w:sz w:val="22"/>
          <w:szCs w:val="24"/>
        </w:rPr>
        <w:t>Applicable safety and health requirements must be communicated to visitors, customers, or contractors at any company location.</w:t>
      </w:r>
    </w:p>
    <w:p w14:paraId="049D944C" w14:textId="77777777" w:rsidR="00BC27BE" w:rsidRPr="00BC27BE" w:rsidRDefault="00BC27BE" w:rsidP="00BC27BE">
      <w:pPr>
        <w:rPr>
          <w:sz w:val="22"/>
          <w:szCs w:val="24"/>
        </w:rPr>
      </w:pPr>
    </w:p>
    <w:p w14:paraId="48D40A00" w14:textId="5C54FA32" w:rsidR="00BC27BE" w:rsidRDefault="00BC27BE" w:rsidP="00BC27BE">
      <w:pPr>
        <w:rPr>
          <w:sz w:val="22"/>
          <w:szCs w:val="24"/>
        </w:rPr>
      </w:pPr>
      <w:r w:rsidRPr="00BC27BE">
        <w:rPr>
          <w:sz w:val="22"/>
          <w:szCs w:val="24"/>
        </w:rPr>
        <w:t>Employees are required to immediately report workplace injuries, illnesses, or unsafe conditions, including “near-misses.”</w:t>
      </w:r>
    </w:p>
    <w:p w14:paraId="04B57242" w14:textId="3FED0739" w:rsidR="00BC27BE" w:rsidRDefault="00BC27BE">
      <w:pPr>
        <w:rPr>
          <w:sz w:val="22"/>
          <w:szCs w:val="24"/>
        </w:rPr>
      </w:pPr>
    </w:p>
    <w:p w14:paraId="033AE6DC" w14:textId="33CA98D9" w:rsidR="00BC27BE" w:rsidRDefault="00BC27BE">
      <w:pPr>
        <w:rPr>
          <w:sz w:val="22"/>
          <w:szCs w:val="24"/>
        </w:rPr>
      </w:pPr>
      <w:r>
        <w:rPr>
          <w:sz w:val="22"/>
          <w:szCs w:val="24"/>
        </w:rPr>
        <w:br w:type="page"/>
      </w:r>
    </w:p>
    <w:p w14:paraId="76EC76B5" w14:textId="77777777" w:rsidR="00BC27BE" w:rsidRPr="00BC27BE" w:rsidRDefault="00BC27BE" w:rsidP="00BC27BE">
      <w:pPr>
        <w:pStyle w:val="Heading1"/>
      </w:pPr>
      <w:bookmarkStart w:id="19" w:name="_Toc80862261"/>
      <w:r w:rsidRPr="00BC27BE">
        <w:lastRenderedPageBreak/>
        <w:t>Information Technology</w:t>
      </w:r>
      <w:bookmarkEnd w:id="19"/>
    </w:p>
    <w:p w14:paraId="6892E228" w14:textId="77777777" w:rsidR="00BC27BE" w:rsidRPr="00BC27BE" w:rsidRDefault="00BC27BE" w:rsidP="00BC27BE">
      <w:pPr>
        <w:rPr>
          <w:sz w:val="22"/>
          <w:szCs w:val="24"/>
        </w:rPr>
      </w:pPr>
    </w:p>
    <w:p w14:paraId="65FB01A7" w14:textId="5B97585A" w:rsidR="00BC27BE" w:rsidRDefault="00ED4CB3" w:rsidP="00BC27BE">
      <w:pPr>
        <w:rPr>
          <w:sz w:val="22"/>
          <w:szCs w:val="24"/>
        </w:rPr>
      </w:pPr>
      <w:r>
        <w:rPr>
          <w:sz w:val="22"/>
          <w:szCs w:val="24"/>
        </w:rPr>
        <w:t>LMM Support</w:t>
      </w:r>
      <w:r w:rsidR="00F6024F">
        <w:rPr>
          <w:sz w:val="22"/>
          <w:szCs w:val="24"/>
        </w:rPr>
        <w:t xml:space="preserve"> </w:t>
      </w:r>
      <w:r w:rsidR="00BC27BE" w:rsidRPr="00BC27BE">
        <w:rPr>
          <w:sz w:val="22"/>
          <w:szCs w:val="24"/>
        </w:rPr>
        <w:t>expects its employees to help it safeguard all computer equipment and data against intentional malicious acts by individuals inside or outside the company. Cyber-security training is provided to all employees to ensure compliance with computer security policies.</w:t>
      </w:r>
    </w:p>
    <w:p w14:paraId="0F66D672" w14:textId="77777777" w:rsidR="009617A1" w:rsidRPr="00BC27BE" w:rsidRDefault="009617A1" w:rsidP="00BC27BE">
      <w:pPr>
        <w:rPr>
          <w:sz w:val="22"/>
          <w:szCs w:val="24"/>
        </w:rPr>
      </w:pPr>
    </w:p>
    <w:p w14:paraId="697B5DCD" w14:textId="773D810B" w:rsidR="00BC27BE" w:rsidRDefault="00BC27BE" w:rsidP="00BC27BE">
      <w:pPr>
        <w:rPr>
          <w:sz w:val="22"/>
          <w:szCs w:val="24"/>
        </w:rPr>
      </w:pPr>
      <w:r w:rsidRPr="00BC27BE">
        <w:rPr>
          <w:sz w:val="22"/>
          <w:szCs w:val="24"/>
        </w:rPr>
        <w:t>The company safeguards against inappropriate access by individuals or groups untrained in correct company policies or procedures</w:t>
      </w:r>
    </w:p>
    <w:p w14:paraId="0D8C7497" w14:textId="77777777" w:rsidR="009617A1" w:rsidRPr="00BC27BE" w:rsidRDefault="009617A1" w:rsidP="00BC27BE">
      <w:pPr>
        <w:rPr>
          <w:sz w:val="22"/>
          <w:szCs w:val="24"/>
        </w:rPr>
      </w:pPr>
    </w:p>
    <w:p w14:paraId="3CCA5E29" w14:textId="77777777" w:rsidR="00BC27BE" w:rsidRPr="00BC27BE" w:rsidRDefault="00BC27BE" w:rsidP="00BC27BE">
      <w:pPr>
        <w:rPr>
          <w:sz w:val="22"/>
          <w:szCs w:val="24"/>
        </w:rPr>
      </w:pPr>
      <w:r w:rsidRPr="00BC27BE">
        <w:rPr>
          <w:sz w:val="22"/>
          <w:szCs w:val="24"/>
        </w:rPr>
        <w:t>The company does not use software for which it does not have a license.</w:t>
      </w:r>
    </w:p>
    <w:p w14:paraId="3A8B18D2" w14:textId="77777777" w:rsidR="00BC27BE" w:rsidRPr="00BC27BE" w:rsidRDefault="00BC27BE" w:rsidP="00BC27BE">
      <w:pPr>
        <w:rPr>
          <w:sz w:val="22"/>
          <w:szCs w:val="24"/>
        </w:rPr>
      </w:pPr>
    </w:p>
    <w:p w14:paraId="05440689" w14:textId="77777777" w:rsidR="00BC27BE" w:rsidRPr="00BC27BE" w:rsidRDefault="00BC27BE" w:rsidP="00BC27BE">
      <w:pPr>
        <w:pStyle w:val="Heading2"/>
      </w:pPr>
      <w:bookmarkStart w:id="20" w:name="_Toc80862262"/>
      <w:r w:rsidRPr="00BC27BE">
        <w:t>Internet Use</w:t>
      </w:r>
      <w:bookmarkEnd w:id="20"/>
    </w:p>
    <w:p w14:paraId="1DBB6BDF" w14:textId="77777777" w:rsidR="00BC27BE" w:rsidRPr="00BC27BE" w:rsidRDefault="00BC27BE" w:rsidP="00BC27BE">
      <w:pPr>
        <w:rPr>
          <w:sz w:val="22"/>
          <w:szCs w:val="24"/>
        </w:rPr>
      </w:pPr>
    </w:p>
    <w:p w14:paraId="3A260308" w14:textId="2CA41407" w:rsidR="00BC27BE" w:rsidRDefault="00ED4CB3" w:rsidP="00BC27BE">
      <w:pPr>
        <w:rPr>
          <w:sz w:val="22"/>
          <w:szCs w:val="24"/>
        </w:rPr>
      </w:pPr>
      <w:r>
        <w:rPr>
          <w:sz w:val="22"/>
          <w:szCs w:val="24"/>
        </w:rPr>
        <w:t>LMM Support</w:t>
      </w:r>
      <w:r w:rsidR="009617A1">
        <w:rPr>
          <w:sz w:val="22"/>
          <w:szCs w:val="24"/>
        </w:rPr>
        <w:t xml:space="preserve"> </w:t>
      </w:r>
      <w:r w:rsidR="00BC27BE" w:rsidRPr="00BC27BE">
        <w:rPr>
          <w:sz w:val="22"/>
          <w:szCs w:val="24"/>
        </w:rPr>
        <w:t>understands that occasional personal use of the internet during work hours is a reasonable request and allows this, within reason. Employees can ask for clarification from their managers if in doubt.</w:t>
      </w:r>
    </w:p>
    <w:p w14:paraId="186E8E3D" w14:textId="77777777" w:rsidR="009617A1" w:rsidRPr="00BC27BE" w:rsidRDefault="009617A1" w:rsidP="00BC27BE">
      <w:pPr>
        <w:rPr>
          <w:sz w:val="22"/>
          <w:szCs w:val="24"/>
        </w:rPr>
      </w:pPr>
    </w:p>
    <w:p w14:paraId="5F4F2C83" w14:textId="77777777" w:rsidR="00BC27BE" w:rsidRPr="00BC27BE" w:rsidRDefault="00BC27BE" w:rsidP="00BC27BE">
      <w:pPr>
        <w:rPr>
          <w:sz w:val="22"/>
          <w:szCs w:val="24"/>
        </w:rPr>
      </w:pPr>
      <w:r w:rsidRPr="00BC27BE">
        <w:rPr>
          <w:sz w:val="22"/>
          <w:szCs w:val="24"/>
        </w:rPr>
        <w:t>However, the company does not allow internet use to support a personal business, political venture, or embarrass the company and its customers.</w:t>
      </w:r>
    </w:p>
    <w:p w14:paraId="7B6B78ED" w14:textId="77777777" w:rsidR="00BC27BE" w:rsidRPr="00BC27BE" w:rsidRDefault="00BC27BE" w:rsidP="00BC27BE">
      <w:pPr>
        <w:rPr>
          <w:sz w:val="22"/>
          <w:szCs w:val="24"/>
        </w:rPr>
      </w:pPr>
    </w:p>
    <w:p w14:paraId="650B060B" w14:textId="77777777" w:rsidR="00BC27BE" w:rsidRPr="00BC27BE" w:rsidRDefault="00BC27BE" w:rsidP="00BC27BE">
      <w:pPr>
        <w:pStyle w:val="Heading2"/>
      </w:pPr>
      <w:bookmarkStart w:id="21" w:name="_Toc80862263"/>
      <w:r w:rsidRPr="00BC27BE">
        <w:t>Use of Social Media</w:t>
      </w:r>
      <w:bookmarkEnd w:id="21"/>
    </w:p>
    <w:p w14:paraId="72F3CE34" w14:textId="77777777" w:rsidR="00BC27BE" w:rsidRPr="00BC27BE" w:rsidRDefault="00BC27BE" w:rsidP="00BC27BE">
      <w:pPr>
        <w:rPr>
          <w:sz w:val="22"/>
          <w:szCs w:val="24"/>
        </w:rPr>
      </w:pPr>
    </w:p>
    <w:p w14:paraId="0E3A848C" w14:textId="16603744" w:rsidR="00BC27BE" w:rsidRDefault="00ED4CB3" w:rsidP="00BC27BE">
      <w:pPr>
        <w:rPr>
          <w:sz w:val="22"/>
          <w:szCs w:val="24"/>
        </w:rPr>
      </w:pPr>
      <w:r>
        <w:rPr>
          <w:sz w:val="22"/>
          <w:szCs w:val="24"/>
        </w:rPr>
        <w:t>LMM Support</w:t>
      </w:r>
      <w:r w:rsidR="0055357F">
        <w:rPr>
          <w:sz w:val="22"/>
          <w:szCs w:val="24"/>
        </w:rPr>
        <w:t xml:space="preserve"> </w:t>
      </w:r>
      <w:r w:rsidR="00BC27BE" w:rsidRPr="00BC27BE">
        <w:rPr>
          <w:sz w:val="22"/>
          <w:szCs w:val="24"/>
        </w:rPr>
        <w:t>respects the right of employees to use social media for personal and professional purposes.</w:t>
      </w:r>
    </w:p>
    <w:p w14:paraId="6232FDF6" w14:textId="77777777" w:rsidR="0055357F" w:rsidRPr="00BC27BE" w:rsidRDefault="0055357F" w:rsidP="00BC27BE">
      <w:pPr>
        <w:rPr>
          <w:sz w:val="22"/>
          <w:szCs w:val="24"/>
        </w:rPr>
      </w:pPr>
    </w:p>
    <w:p w14:paraId="5873B758" w14:textId="7C5FAE00" w:rsidR="005D4603" w:rsidRPr="005D4603" w:rsidRDefault="005D4603" w:rsidP="005D4603">
      <w:pPr>
        <w:rPr>
          <w:sz w:val="22"/>
          <w:szCs w:val="24"/>
        </w:rPr>
      </w:pPr>
      <w:r w:rsidRPr="005D4603">
        <w:rPr>
          <w:sz w:val="22"/>
          <w:szCs w:val="24"/>
        </w:rPr>
        <w:t xml:space="preserve">Following policies and procedures provide guideline for employees of </w:t>
      </w:r>
      <w:r w:rsidR="00ED4CB3">
        <w:rPr>
          <w:sz w:val="22"/>
          <w:szCs w:val="24"/>
        </w:rPr>
        <w:t>LMM Support</w:t>
      </w:r>
      <w:r w:rsidR="00F6024F">
        <w:rPr>
          <w:sz w:val="22"/>
          <w:szCs w:val="24"/>
        </w:rPr>
        <w:t xml:space="preserve"> </w:t>
      </w:r>
      <w:r w:rsidRPr="005D4603">
        <w:rPr>
          <w:sz w:val="22"/>
          <w:szCs w:val="24"/>
        </w:rPr>
        <w:t>on how to share information on social media, which include but not limited to blogs, wikis, microblogs, message boards, chat rooms, newsletters, online forums, social networking sites, and other sites and services that permit users to share information with others in a contemporaneous manner.</w:t>
      </w:r>
    </w:p>
    <w:p w14:paraId="6A4D8315" w14:textId="77777777" w:rsidR="005D4603" w:rsidRPr="005D4603" w:rsidRDefault="005D4603" w:rsidP="005D4603">
      <w:pPr>
        <w:rPr>
          <w:sz w:val="22"/>
          <w:szCs w:val="24"/>
        </w:rPr>
      </w:pPr>
    </w:p>
    <w:p w14:paraId="3AAAADD9" w14:textId="40A8100C" w:rsidR="005D4603" w:rsidRPr="005D4603" w:rsidRDefault="009734F8" w:rsidP="009734F8">
      <w:pPr>
        <w:pStyle w:val="Heading3"/>
      </w:pPr>
      <w:bookmarkStart w:id="22" w:name="_Toc80862264"/>
      <w:r w:rsidRPr="005D4603">
        <w:t>Procedures</w:t>
      </w:r>
      <w:bookmarkEnd w:id="22"/>
    </w:p>
    <w:p w14:paraId="40DC22EB" w14:textId="46E8A432" w:rsidR="005D4603" w:rsidRPr="005D4603" w:rsidRDefault="005D4603" w:rsidP="005D4603">
      <w:pPr>
        <w:rPr>
          <w:sz w:val="22"/>
          <w:szCs w:val="24"/>
        </w:rPr>
      </w:pPr>
      <w:r w:rsidRPr="005D4603">
        <w:rPr>
          <w:sz w:val="22"/>
          <w:szCs w:val="24"/>
        </w:rPr>
        <w:t xml:space="preserve">The following principles apply to professional use of social media on behalf of </w:t>
      </w:r>
      <w:r w:rsidR="00ED4CB3">
        <w:rPr>
          <w:sz w:val="22"/>
          <w:szCs w:val="24"/>
        </w:rPr>
        <w:t>LMM Support</w:t>
      </w:r>
      <w:r w:rsidR="009734F8">
        <w:rPr>
          <w:sz w:val="22"/>
          <w:szCs w:val="24"/>
        </w:rPr>
        <w:t xml:space="preserve"> </w:t>
      </w:r>
      <w:r w:rsidRPr="005D4603">
        <w:rPr>
          <w:sz w:val="22"/>
          <w:szCs w:val="24"/>
        </w:rPr>
        <w:t xml:space="preserve">as well as personal use of social media when referencing </w:t>
      </w:r>
      <w:r w:rsidR="00ED4CB3">
        <w:rPr>
          <w:sz w:val="22"/>
          <w:szCs w:val="24"/>
        </w:rPr>
        <w:t>LMM Support</w:t>
      </w:r>
      <w:r w:rsidRPr="005D4603">
        <w:rPr>
          <w:sz w:val="22"/>
          <w:szCs w:val="24"/>
        </w:rPr>
        <w:t>.</w:t>
      </w:r>
    </w:p>
    <w:p w14:paraId="583456FA" w14:textId="77777777" w:rsidR="005D4603" w:rsidRPr="005D4603" w:rsidRDefault="005D4603" w:rsidP="005D4603">
      <w:pPr>
        <w:rPr>
          <w:sz w:val="22"/>
          <w:szCs w:val="24"/>
        </w:rPr>
      </w:pPr>
    </w:p>
    <w:p w14:paraId="6AF9AB34" w14:textId="7596C266" w:rsidR="005D4603" w:rsidRPr="00176095" w:rsidRDefault="005D4603" w:rsidP="00176095">
      <w:pPr>
        <w:pStyle w:val="ListParagraph"/>
        <w:numPr>
          <w:ilvl w:val="0"/>
          <w:numId w:val="14"/>
        </w:numPr>
        <w:rPr>
          <w:sz w:val="22"/>
          <w:szCs w:val="24"/>
        </w:rPr>
      </w:pPr>
      <w:r w:rsidRPr="00176095">
        <w:rPr>
          <w:sz w:val="22"/>
          <w:szCs w:val="24"/>
        </w:rPr>
        <w:t xml:space="preserve">Employees need to adhere to the </w:t>
      </w:r>
      <w:r w:rsidR="00ED4CB3">
        <w:rPr>
          <w:sz w:val="22"/>
          <w:szCs w:val="24"/>
        </w:rPr>
        <w:t>LMM Support</w:t>
      </w:r>
      <w:r w:rsidRPr="00176095">
        <w:rPr>
          <w:sz w:val="22"/>
          <w:szCs w:val="24"/>
        </w:rPr>
        <w:t xml:space="preserve"> polic</w:t>
      </w:r>
      <w:r w:rsidR="00176095" w:rsidRPr="00176095">
        <w:rPr>
          <w:sz w:val="22"/>
          <w:szCs w:val="24"/>
        </w:rPr>
        <w:t>ies and procedures</w:t>
      </w:r>
      <w:r w:rsidRPr="00176095">
        <w:rPr>
          <w:sz w:val="22"/>
          <w:szCs w:val="24"/>
        </w:rPr>
        <w:t xml:space="preserve"> when they are sharing </w:t>
      </w:r>
      <w:r w:rsidR="00ED4CB3">
        <w:rPr>
          <w:sz w:val="22"/>
          <w:szCs w:val="24"/>
        </w:rPr>
        <w:t>LMM Support</w:t>
      </w:r>
      <w:r w:rsidR="009734F8">
        <w:rPr>
          <w:sz w:val="22"/>
          <w:szCs w:val="24"/>
        </w:rPr>
        <w:t xml:space="preserve"> </w:t>
      </w:r>
      <w:r w:rsidRPr="00176095">
        <w:rPr>
          <w:sz w:val="22"/>
          <w:szCs w:val="24"/>
        </w:rPr>
        <w:t xml:space="preserve">information on social media. </w:t>
      </w:r>
    </w:p>
    <w:p w14:paraId="0729E9CC" w14:textId="0663E5CC" w:rsidR="005D4603" w:rsidRPr="00176095" w:rsidRDefault="005D4603" w:rsidP="00176095">
      <w:pPr>
        <w:pStyle w:val="ListParagraph"/>
        <w:numPr>
          <w:ilvl w:val="0"/>
          <w:numId w:val="14"/>
        </w:numPr>
        <w:rPr>
          <w:sz w:val="22"/>
          <w:szCs w:val="24"/>
        </w:rPr>
      </w:pPr>
      <w:r w:rsidRPr="00176095">
        <w:rPr>
          <w:sz w:val="22"/>
          <w:szCs w:val="24"/>
        </w:rPr>
        <w:t xml:space="preserve">Employees should be aware of the impact on </w:t>
      </w:r>
      <w:r w:rsidR="00ED4CB3">
        <w:rPr>
          <w:sz w:val="22"/>
          <w:szCs w:val="24"/>
        </w:rPr>
        <w:t>LMM Support</w:t>
      </w:r>
      <w:r w:rsidR="00F6024F">
        <w:rPr>
          <w:sz w:val="22"/>
          <w:szCs w:val="24"/>
        </w:rPr>
        <w:t xml:space="preserve"> </w:t>
      </w:r>
      <w:r w:rsidRPr="00176095">
        <w:rPr>
          <w:sz w:val="22"/>
          <w:szCs w:val="24"/>
        </w:rPr>
        <w:t>and its name when sharing company information on social media.</w:t>
      </w:r>
    </w:p>
    <w:p w14:paraId="6DFAECFB" w14:textId="074B36A4" w:rsidR="005D4603" w:rsidRPr="00176095" w:rsidRDefault="005D4603" w:rsidP="00176095">
      <w:pPr>
        <w:pStyle w:val="ListParagraph"/>
        <w:numPr>
          <w:ilvl w:val="0"/>
          <w:numId w:val="14"/>
        </w:numPr>
        <w:rPr>
          <w:sz w:val="22"/>
          <w:szCs w:val="24"/>
        </w:rPr>
      </w:pPr>
      <w:r w:rsidRPr="00176095">
        <w:rPr>
          <w:sz w:val="22"/>
          <w:szCs w:val="24"/>
        </w:rPr>
        <w:t xml:space="preserve">The material employee post on social media should not be inappropriate or harmful to </w:t>
      </w:r>
      <w:r w:rsidR="00ED4CB3">
        <w:rPr>
          <w:sz w:val="22"/>
          <w:szCs w:val="24"/>
        </w:rPr>
        <w:t>LMM Support</w:t>
      </w:r>
      <w:r w:rsidR="009734F8">
        <w:rPr>
          <w:sz w:val="22"/>
          <w:szCs w:val="24"/>
        </w:rPr>
        <w:t>,</w:t>
      </w:r>
      <w:r w:rsidRPr="00176095">
        <w:rPr>
          <w:sz w:val="22"/>
          <w:szCs w:val="24"/>
        </w:rPr>
        <w:t xml:space="preserve"> its employees, or clients.</w:t>
      </w:r>
    </w:p>
    <w:p w14:paraId="4E624A06" w14:textId="09B90B27" w:rsidR="005D4603" w:rsidRPr="00176095" w:rsidRDefault="00ED4CB3" w:rsidP="00176095">
      <w:pPr>
        <w:pStyle w:val="ListParagraph"/>
        <w:numPr>
          <w:ilvl w:val="0"/>
          <w:numId w:val="14"/>
        </w:numPr>
        <w:rPr>
          <w:sz w:val="22"/>
          <w:szCs w:val="24"/>
        </w:rPr>
      </w:pPr>
      <w:r>
        <w:rPr>
          <w:sz w:val="22"/>
          <w:szCs w:val="24"/>
        </w:rPr>
        <w:t>LMM Support</w:t>
      </w:r>
      <w:r w:rsidR="009734F8">
        <w:rPr>
          <w:sz w:val="22"/>
          <w:szCs w:val="24"/>
        </w:rPr>
        <w:t xml:space="preserve"> </w:t>
      </w:r>
      <w:r w:rsidR="005D4603" w:rsidRPr="00176095">
        <w:rPr>
          <w:sz w:val="22"/>
          <w:szCs w:val="24"/>
        </w:rPr>
        <w:t xml:space="preserve">may monitor/observe the content posted by employees. </w:t>
      </w:r>
    </w:p>
    <w:p w14:paraId="2BBEB74D" w14:textId="77777777" w:rsidR="005D4603" w:rsidRPr="00176095" w:rsidRDefault="005D4603" w:rsidP="00176095">
      <w:pPr>
        <w:pStyle w:val="ListParagraph"/>
        <w:numPr>
          <w:ilvl w:val="0"/>
          <w:numId w:val="14"/>
        </w:numPr>
        <w:rPr>
          <w:sz w:val="22"/>
          <w:szCs w:val="24"/>
        </w:rPr>
      </w:pPr>
      <w:r w:rsidRPr="00176095">
        <w:rPr>
          <w:sz w:val="22"/>
          <w:szCs w:val="24"/>
        </w:rPr>
        <w:t>Employees are not allowed to post content on social media including, but not limited to; posting commentary, content and images that are defamatory, pornographic, proprietary, harassing, libellous or that can create a hostile work environment.</w:t>
      </w:r>
    </w:p>
    <w:p w14:paraId="4E8AC6C2" w14:textId="249F3C9E" w:rsidR="005D4603" w:rsidRPr="00176095" w:rsidRDefault="005D4603" w:rsidP="00176095">
      <w:pPr>
        <w:pStyle w:val="ListParagraph"/>
        <w:numPr>
          <w:ilvl w:val="0"/>
          <w:numId w:val="14"/>
        </w:numPr>
        <w:rPr>
          <w:sz w:val="22"/>
          <w:szCs w:val="24"/>
        </w:rPr>
      </w:pPr>
      <w:r w:rsidRPr="00176095">
        <w:rPr>
          <w:sz w:val="22"/>
          <w:szCs w:val="24"/>
        </w:rPr>
        <w:t xml:space="preserve">Employees are not to publish or distribute any confidential information of </w:t>
      </w:r>
      <w:r w:rsidR="00ED4CB3">
        <w:rPr>
          <w:sz w:val="22"/>
          <w:szCs w:val="24"/>
        </w:rPr>
        <w:t>LMM Support</w:t>
      </w:r>
      <w:r w:rsidRPr="00176095">
        <w:rPr>
          <w:sz w:val="22"/>
          <w:szCs w:val="24"/>
        </w:rPr>
        <w:t>, or its clients.</w:t>
      </w:r>
    </w:p>
    <w:p w14:paraId="3CF7ECC0" w14:textId="748C814D" w:rsidR="005D4603" w:rsidRPr="00176095" w:rsidRDefault="005D4603" w:rsidP="00176095">
      <w:pPr>
        <w:pStyle w:val="ListParagraph"/>
        <w:numPr>
          <w:ilvl w:val="0"/>
          <w:numId w:val="14"/>
        </w:numPr>
        <w:rPr>
          <w:sz w:val="22"/>
          <w:szCs w:val="24"/>
        </w:rPr>
      </w:pPr>
      <w:r w:rsidRPr="00176095">
        <w:rPr>
          <w:sz w:val="22"/>
          <w:szCs w:val="24"/>
        </w:rPr>
        <w:t xml:space="preserve">Employees are not to publish or distribute sensitive </w:t>
      </w:r>
      <w:r w:rsidR="00ED4CB3">
        <w:rPr>
          <w:sz w:val="22"/>
          <w:szCs w:val="24"/>
        </w:rPr>
        <w:t>LMM Support</w:t>
      </w:r>
      <w:r w:rsidR="009734F8">
        <w:rPr>
          <w:sz w:val="22"/>
          <w:szCs w:val="24"/>
        </w:rPr>
        <w:t xml:space="preserve"> </w:t>
      </w:r>
      <w:r w:rsidRPr="00176095">
        <w:rPr>
          <w:sz w:val="22"/>
          <w:szCs w:val="24"/>
        </w:rPr>
        <w:t>or client information as enshrined in the Privacy Act 1988.</w:t>
      </w:r>
    </w:p>
    <w:p w14:paraId="0E424749" w14:textId="77777777" w:rsidR="005D4603" w:rsidRPr="00176095" w:rsidRDefault="005D4603" w:rsidP="00176095">
      <w:pPr>
        <w:pStyle w:val="ListParagraph"/>
        <w:numPr>
          <w:ilvl w:val="0"/>
          <w:numId w:val="14"/>
        </w:numPr>
        <w:rPr>
          <w:sz w:val="22"/>
          <w:szCs w:val="24"/>
        </w:rPr>
      </w:pPr>
      <w:r w:rsidRPr="00176095">
        <w:rPr>
          <w:sz w:val="22"/>
          <w:szCs w:val="24"/>
        </w:rPr>
        <w:t>Employee should get appropriate permission from the Human Resources Department before posting information or images about current and former employees, associates, vendors, or suppliers.</w:t>
      </w:r>
    </w:p>
    <w:p w14:paraId="1FB58494" w14:textId="0FE62AB1" w:rsidR="005D4603" w:rsidRPr="00176095" w:rsidRDefault="005D4603" w:rsidP="00176095">
      <w:pPr>
        <w:pStyle w:val="ListParagraph"/>
        <w:numPr>
          <w:ilvl w:val="0"/>
          <w:numId w:val="14"/>
        </w:numPr>
        <w:rPr>
          <w:sz w:val="22"/>
          <w:szCs w:val="24"/>
        </w:rPr>
      </w:pPr>
      <w:r w:rsidRPr="00176095">
        <w:rPr>
          <w:sz w:val="22"/>
          <w:szCs w:val="24"/>
        </w:rPr>
        <w:lastRenderedPageBreak/>
        <w:t xml:space="preserve">Employees should get appropriate permission from the Human Resources Department on posting or sharing </w:t>
      </w:r>
      <w:r w:rsidR="00ED4CB3">
        <w:rPr>
          <w:sz w:val="22"/>
          <w:szCs w:val="24"/>
        </w:rPr>
        <w:t>LMM Support</w:t>
      </w:r>
      <w:r w:rsidR="009734F8">
        <w:rPr>
          <w:sz w:val="22"/>
          <w:szCs w:val="24"/>
        </w:rPr>
        <w:t xml:space="preserve"> </w:t>
      </w:r>
      <w:r w:rsidRPr="00176095">
        <w:rPr>
          <w:sz w:val="22"/>
          <w:szCs w:val="24"/>
        </w:rPr>
        <w:t>copyrighted materials and trademarks.</w:t>
      </w:r>
    </w:p>
    <w:p w14:paraId="11ABD911" w14:textId="07E186C1" w:rsidR="005D4603" w:rsidRPr="00176095" w:rsidRDefault="005D4603" w:rsidP="00176095">
      <w:pPr>
        <w:pStyle w:val="ListParagraph"/>
        <w:numPr>
          <w:ilvl w:val="0"/>
          <w:numId w:val="14"/>
        </w:numPr>
        <w:rPr>
          <w:sz w:val="22"/>
          <w:szCs w:val="24"/>
        </w:rPr>
      </w:pPr>
      <w:r w:rsidRPr="00176095">
        <w:rPr>
          <w:sz w:val="22"/>
          <w:szCs w:val="24"/>
        </w:rPr>
        <w:t xml:space="preserve">Employees shall not in any circumstances publish or distribute any </w:t>
      </w:r>
      <w:r w:rsidR="00ED4CB3">
        <w:rPr>
          <w:sz w:val="22"/>
          <w:szCs w:val="24"/>
        </w:rPr>
        <w:t>LMM Support</w:t>
      </w:r>
      <w:r w:rsidR="009734F8">
        <w:rPr>
          <w:sz w:val="22"/>
          <w:szCs w:val="24"/>
        </w:rPr>
        <w:t xml:space="preserve"> </w:t>
      </w:r>
      <w:r w:rsidRPr="00176095">
        <w:rPr>
          <w:sz w:val="22"/>
          <w:szCs w:val="24"/>
        </w:rPr>
        <w:t>intellectual property, or that of its clients or vendors.</w:t>
      </w:r>
    </w:p>
    <w:p w14:paraId="08B3169A" w14:textId="534C2F76" w:rsidR="005D4603" w:rsidRPr="00176095" w:rsidRDefault="005D4603" w:rsidP="00176095">
      <w:pPr>
        <w:pStyle w:val="ListParagraph"/>
        <w:numPr>
          <w:ilvl w:val="0"/>
          <w:numId w:val="14"/>
        </w:numPr>
        <w:rPr>
          <w:sz w:val="22"/>
          <w:szCs w:val="24"/>
        </w:rPr>
      </w:pPr>
      <w:r w:rsidRPr="00176095">
        <w:rPr>
          <w:sz w:val="22"/>
          <w:szCs w:val="24"/>
        </w:rPr>
        <w:t xml:space="preserve">Employees conduct on social media outside of business hours that violate </w:t>
      </w:r>
      <w:r w:rsidR="00ED4CB3">
        <w:rPr>
          <w:sz w:val="22"/>
          <w:szCs w:val="24"/>
        </w:rPr>
        <w:t>LMM Support</w:t>
      </w:r>
      <w:r w:rsidR="009734F8">
        <w:rPr>
          <w:sz w:val="22"/>
          <w:szCs w:val="24"/>
        </w:rPr>
        <w:t xml:space="preserve"> </w:t>
      </w:r>
      <w:r w:rsidR="00454695">
        <w:rPr>
          <w:sz w:val="22"/>
          <w:szCs w:val="24"/>
        </w:rPr>
        <w:t>policies and procedures</w:t>
      </w:r>
      <w:r w:rsidRPr="00176095">
        <w:rPr>
          <w:sz w:val="22"/>
          <w:szCs w:val="24"/>
        </w:rPr>
        <w:t xml:space="preserve"> will result in disciplinary actions.</w:t>
      </w:r>
    </w:p>
    <w:p w14:paraId="5976D8FA" w14:textId="37DB936C" w:rsidR="005D4603" w:rsidRPr="00176095" w:rsidRDefault="005D4603" w:rsidP="00176095">
      <w:pPr>
        <w:pStyle w:val="ListParagraph"/>
        <w:numPr>
          <w:ilvl w:val="0"/>
          <w:numId w:val="14"/>
        </w:numPr>
        <w:rPr>
          <w:sz w:val="22"/>
          <w:szCs w:val="24"/>
        </w:rPr>
      </w:pPr>
      <w:r w:rsidRPr="00176095">
        <w:rPr>
          <w:sz w:val="22"/>
          <w:szCs w:val="24"/>
        </w:rPr>
        <w:t xml:space="preserve">Employees must keep </w:t>
      </w:r>
      <w:r w:rsidR="00ED4CB3">
        <w:rPr>
          <w:sz w:val="22"/>
          <w:szCs w:val="24"/>
        </w:rPr>
        <w:t>LMM Support</w:t>
      </w:r>
      <w:r w:rsidR="009734F8">
        <w:rPr>
          <w:sz w:val="22"/>
          <w:szCs w:val="24"/>
        </w:rPr>
        <w:t xml:space="preserve"> </w:t>
      </w:r>
      <w:r w:rsidR="009734F8" w:rsidRPr="00176095">
        <w:rPr>
          <w:sz w:val="22"/>
          <w:szCs w:val="24"/>
        </w:rPr>
        <w:t>related</w:t>
      </w:r>
      <w:r w:rsidRPr="00176095">
        <w:rPr>
          <w:sz w:val="22"/>
          <w:szCs w:val="24"/>
        </w:rPr>
        <w:t xml:space="preserve"> social media accounts separate to their personal social media accounts.</w:t>
      </w:r>
    </w:p>
    <w:p w14:paraId="3F6ED027" w14:textId="659AB4B2" w:rsidR="005D4603" w:rsidRPr="00176095" w:rsidRDefault="00ED4CB3" w:rsidP="00176095">
      <w:pPr>
        <w:pStyle w:val="ListParagraph"/>
        <w:numPr>
          <w:ilvl w:val="0"/>
          <w:numId w:val="14"/>
        </w:numPr>
        <w:rPr>
          <w:sz w:val="22"/>
          <w:szCs w:val="24"/>
        </w:rPr>
      </w:pPr>
      <w:r>
        <w:rPr>
          <w:sz w:val="22"/>
          <w:szCs w:val="24"/>
        </w:rPr>
        <w:t>LMM Support</w:t>
      </w:r>
      <w:r w:rsidR="009734F8">
        <w:rPr>
          <w:sz w:val="22"/>
          <w:szCs w:val="24"/>
        </w:rPr>
        <w:t xml:space="preserve"> </w:t>
      </w:r>
      <w:r w:rsidR="005D4603" w:rsidRPr="00176095">
        <w:rPr>
          <w:sz w:val="22"/>
          <w:szCs w:val="24"/>
        </w:rPr>
        <w:t>social media sites must be used for business purposes only, they must not be used to post and share information that reflect employees’ personal views or beliefs.</w:t>
      </w:r>
    </w:p>
    <w:p w14:paraId="19344023" w14:textId="77777777" w:rsidR="005D4603" w:rsidRPr="00176095" w:rsidRDefault="005D4603" w:rsidP="00176095">
      <w:pPr>
        <w:pStyle w:val="ListParagraph"/>
        <w:numPr>
          <w:ilvl w:val="0"/>
          <w:numId w:val="14"/>
        </w:numPr>
        <w:rPr>
          <w:sz w:val="22"/>
          <w:szCs w:val="24"/>
        </w:rPr>
      </w:pPr>
      <w:r w:rsidRPr="00176095">
        <w:rPr>
          <w:sz w:val="22"/>
          <w:szCs w:val="24"/>
        </w:rPr>
        <w:t>If employees find encounter a situation while using social media that threatens to become antagonistic, employees should disengage from the dialogue in a polite manner and seek the advice of a supervisor.</w:t>
      </w:r>
    </w:p>
    <w:p w14:paraId="1607C5A4" w14:textId="78B583BB" w:rsidR="00BC27BE" w:rsidRPr="00176095" w:rsidRDefault="005D4603" w:rsidP="00176095">
      <w:pPr>
        <w:pStyle w:val="ListParagraph"/>
        <w:numPr>
          <w:ilvl w:val="0"/>
          <w:numId w:val="14"/>
        </w:numPr>
        <w:rPr>
          <w:sz w:val="22"/>
          <w:szCs w:val="24"/>
        </w:rPr>
      </w:pPr>
      <w:r w:rsidRPr="00176095">
        <w:rPr>
          <w:sz w:val="22"/>
          <w:szCs w:val="24"/>
        </w:rPr>
        <w:t xml:space="preserve">Social media use should not interfere with employee’s responsibilities, performance, or capabilities at </w:t>
      </w:r>
      <w:r w:rsidR="00ED4CB3">
        <w:rPr>
          <w:sz w:val="22"/>
          <w:szCs w:val="24"/>
        </w:rPr>
        <w:t>LMM Support</w:t>
      </w:r>
      <w:r w:rsidR="009734F8">
        <w:rPr>
          <w:sz w:val="22"/>
          <w:szCs w:val="24"/>
        </w:rPr>
        <w:t>.</w:t>
      </w:r>
      <w:r w:rsidRPr="00176095">
        <w:rPr>
          <w:sz w:val="22"/>
          <w:szCs w:val="24"/>
        </w:rPr>
        <w:t xml:space="preserve"> </w:t>
      </w:r>
      <w:r w:rsidR="00ED4CB3">
        <w:rPr>
          <w:sz w:val="22"/>
          <w:szCs w:val="24"/>
        </w:rPr>
        <w:t>LMM Support</w:t>
      </w:r>
      <w:r w:rsidR="009734F8">
        <w:rPr>
          <w:sz w:val="22"/>
          <w:szCs w:val="24"/>
        </w:rPr>
        <w:t xml:space="preserve"> </w:t>
      </w:r>
      <w:r w:rsidRPr="00176095">
        <w:rPr>
          <w:sz w:val="22"/>
          <w:szCs w:val="24"/>
        </w:rPr>
        <w:t xml:space="preserve">computer systems and network, in-house and public, are to be used for business purposes only. When using </w:t>
      </w:r>
      <w:r w:rsidR="00ED4CB3">
        <w:rPr>
          <w:sz w:val="22"/>
          <w:szCs w:val="24"/>
        </w:rPr>
        <w:t>LMM Support</w:t>
      </w:r>
      <w:r w:rsidR="009734F8">
        <w:rPr>
          <w:sz w:val="22"/>
          <w:szCs w:val="24"/>
        </w:rPr>
        <w:t xml:space="preserve"> </w:t>
      </w:r>
      <w:r w:rsidR="009734F8" w:rsidRPr="00176095">
        <w:rPr>
          <w:sz w:val="22"/>
          <w:szCs w:val="24"/>
        </w:rPr>
        <w:t>computer</w:t>
      </w:r>
      <w:r w:rsidRPr="00176095">
        <w:rPr>
          <w:sz w:val="22"/>
          <w:szCs w:val="24"/>
        </w:rPr>
        <w:t xml:space="preserve"> systems and network, use of social media for business purposes is allowed (examples: Facebook, Twitter, </w:t>
      </w:r>
      <w:r w:rsidR="00ED4CB3">
        <w:rPr>
          <w:sz w:val="22"/>
          <w:szCs w:val="24"/>
        </w:rPr>
        <w:t>LMM Support</w:t>
      </w:r>
      <w:r w:rsidR="009734F8">
        <w:rPr>
          <w:sz w:val="22"/>
          <w:szCs w:val="24"/>
        </w:rPr>
        <w:t xml:space="preserve"> </w:t>
      </w:r>
      <w:r w:rsidRPr="00176095">
        <w:rPr>
          <w:sz w:val="22"/>
          <w:szCs w:val="24"/>
        </w:rPr>
        <w:t>blogs and LinkedIn). However, personal use of social media networks or personal blogging of online content is discouraged and could result in disciplinary action.</w:t>
      </w:r>
    </w:p>
    <w:p w14:paraId="05C7EA94" w14:textId="617EDF6B" w:rsidR="00BC27BE" w:rsidRDefault="00BC27BE">
      <w:pPr>
        <w:rPr>
          <w:sz w:val="22"/>
          <w:szCs w:val="24"/>
        </w:rPr>
      </w:pPr>
    </w:p>
    <w:p w14:paraId="5B4DF9CA" w14:textId="5974A621" w:rsidR="00BC27BE" w:rsidRDefault="00BC27BE">
      <w:pPr>
        <w:rPr>
          <w:sz w:val="22"/>
          <w:szCs w:val="24"/>
        </w:rPr>
      </w:pPr>
    </w:p>
    <w:p w14:paraId="6B162178" w14:textId="77777777" w:rsidR="00BC27BE" w:rsidRDefault="00BC27BE">
      <w:pPr>
        <w:rPr>
          <w:sz w:val="22"/>
          <w:szCs w:val="24"/>
        </w:rPr>
      </w:pPr>
    </w:p>
    <w:p w14:paraId="5F81027B" w14:textId="734908CE" w:rsidR="00BC27BE" w:rsidRDefault="00BC27BE">
      <w:pPr>
        <w:rPr>
          <w:sz w:val="22"/>
          <w:szCs w:val="24"/>
        </w:rPr>
      </w:pPr>
    </w:p>
    <w:p w14:paraId="53E3B97A" w14:textId="624F53DC" w:rsidR="00BC27BE" w:rsidRDefault="00BC27BE">
      <w:pPr>
        <w:rPr>
          <w:sz w:val="22"/>
          <w:szCs w:val="24"/>
        </w:rPr>
      </w:pPr>
    </w:p>
    <w:p w14:paraId="18511742" w14:textId="77777777" w:rsidR="00BC27BE" w:rsidRDefault="00BC27BE">
      <w:pPr>
        <w:rPr>
          <w:sz w:val="22"/>
          <w:szCs w:val="24"/>
        </w:rPr>
      </w:pPr>
    </w:p>
    <w:p w14:paraId="76B52C4E" w14:textId="77777777" w:rsidR="006F5D16" w:rsidRPr="006F5D16" w:rsidRDefault="006F5D16">
      <w:pPr>
        <w:rPr>
          <w:sz w:val="22"/>
          <w:szCs w:val="24"/>
        </w:rPr>
      </w:pPr>
    </w:p>
    <w:p w14:paraId="74DCAC46" w14:textId="77777777" w:rsidR="006F5D16" w:rsidRDefault="006F5D16"/>
    <w:sectPr w:rsidR="006F5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6556"/>
    <w:multiLevelType w:val="hybridMultilevel"/>
    <w:tmpl w:val="ACF81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036614"/>
    <w:multiLevelType w:val="hybridMultilevel"/>
    <w:tmpl w:val="A9C0D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3610D0"/>
    <w:multiLevelType w:val="hybridMultilevel"/>
    <w:tmpl w:val="5504D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80194B"/>
    <w:multiLevelType w:val="hybridMultilevel"/>
    <w:tmpl w:val="F5904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E62170"/>
    <w:multiLevelType w:val="hybridMultilevel"/>
    <w:tmpl w:val="223A8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CD2E8B"/>
    <w:multiLevelType w:val="hybridMultilevel"/>
    <w:tmpl w:val="7D327C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3521299"/>
    <w:multiLevelType w:val="hybridMultilevel"/>
    <w:tmpl w:val="7BFAA0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5F2C20"/>
    <w:multiLevelType w:val="hybridMultilevel"/>
    <w:tmpl w:val="1A767368"/>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8" w15:restartNumberingAfterBreak="0">
    <w:nsid w:val="3EFE47E8"/>
    <w:multiLevelType w:val="hybridMultilevel"/>
    <w:tmpl w:val="BC1E4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CE11D8"/>
    <w:multiLevelType w:val="hybridMultilevel"/>
    <w:tmpl w:val="7DD26C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CA4CA9"/>
    <w:multiLevelType w:val="hybridMultilevel"/>
    <w:tmpl w:val="4AD64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8958D0"/>
    <w:multiLevelType w:val="hybridMultilevel"/>
    <w:tmpl w:val="C3F2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CF62E32"/>
    <w:multiLevelType w:val="hybridMultilevel"/>
    <w:tmpl w:val="000C1B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8B0205"/>
    <w:multiLevelType w:val="hybridMultilevel"/>
    <w:tmpl w:val="3D263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993169"/>
    <w:multiLevelType w:val="hybridMultilevel"/>
    <w:tmpl w:val="91BE9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71511AC"/>
    <w:multiLevelType w:val="hybridMultilevel"/>
    <w:tmpl w:val="45368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564910"/>
    <w:multiLevelType w:val="hybridMultilevel"/>
    <w:tmpl w:val="4CE202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33366A"/>
    <w:multiLevelType w:val="hybridMultilevel"/>
    <w:tmpl w:val="87461F12"/>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8" w15:restartNumberingAfterBreak="0">
    <w:nsid w:val="6E755811"/>
    <w:multiLevelType w:val="hybridMultilevel"/>
    <w:tmpl w:val="9A5E99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0"/>
  </w:num>
  <w:num w:numId="4">
    <w:abstractNumId w:val="1"/>
  </w:num>
  <w:num w:numId="5">
    <w:abstractNumId w:val="2"/>
  </w:num>
  <w:num w:numId="6">
    <w:abstractNumId w:val="15"/>
  </w:num>
  <w:num w:numId="7">
    <w:abstractNumId w:val="13"/>
  </w:num>
  <w:num w:numId="8">
    <w:abstractNumId w:val="4"/>
  </w:num>
  <w:num w:numId="9">
    <w:abstractNumId w:val="12"/>
  </w:num>
  <w:num w:numId="10">
    <w:abstractNumId w:val="18"/>
  </w:num>
  <w:num w:numId="11">
    <w:abstractNumId w:val="3"/>
  </w:num>
  <w:num w:numId="12">
    <w:abstractNumId w:val="14"/>
  </w:num>
  <w:num w:numId="13">
    <w:abstractNumId w:val="8"/>
  </w:num>
  <w:num w:numId="14">
    <w:abstractNumId w:val="5"/>
  </w:num>
  <w:num w:numId="15">
    <w:abstractNumId w:val="9"/>
  </w:num>
  <w:num w:numId="16">
    <w:abstractNumId w:val="11"/>
  </w:num>
  <w:num w:numId="17">
    <w:abstractNumId w:val="6"/>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D16"/>
    <w:rsid w:val="000173A3"/>
    <w:rsid w:val="00060176"/>
    <w:rsid w:val="00073169"/>
    <w:rsid w:val="00176095"/>
    <w:rsid w:val="00183EAA"/>
    <w:rsid w:val="002569D5"/>
    <w:rsid w:val="002A7EF1"/>
    <w:rsid w:val="002C7CFB"/>
    <w:rsid w:val="003076DD"/>
    <w:rsid w:val="003B5A1A"/>
    <w:rsid w:val="00454695"/>
    <w:rsid w:val="004E25CC"/>
    <w:rsid w:val="004F2C1C"/>
    <w:rsid w:val="00521A44"/>
    <w:rsid w:val="0055357F"/>
    <w:rsid w:val="005D4603"/>
    <w:rsid w:val="00624838"/>
    <w:rsid w:val="006447BA"/>
    <w:rsid w:val="006C2D7E"/>
    <w:rsid w:val="006C7D21"/>
    <w:rsid w:val="006F5D16"/>
    <w:rsid w:val="007335B4"/>
    <w:rsid w:val="0079759D"/>
    <w:rsid w:val="007C0BD9"/>
    <w:rsid w:val="007D2396"/>
    <w:rsid w:val="007F567D"/>
    <w:rsid w:val="00827063"/>
    <w:rsid w:val="0085731E"/>
    <w:rsid w:val="009443D4"/>
    <w:rsid w:val="009617A1"/>
    <w:rsid w:val="009734F8"/>
    <w:rsid w:val="009A7E66"/>
    <w:rsid w:val="009E1A19"/>
    <w:rsid w:val="00A153DC"/>
    <w:rsid w:val="00A34626"/>
    <w:rsid w:val="00A5600C"/>
    <w:rsid w:val="00A73E63"/>
    <w:rsid w:val="00B2241B"/>
    <w:rsid w:val="00B93608"/>
    <w:rsid w:val="00BC27BE"/>
    <w:rsid w:val="00BE7C65"/>
    <w:rsid w:val="00BF1A62"/>
    <w:rsid w:val="00C17020"/>
    <w:rsid w:val="00CB38EC"/>
    <w:rsid w:val="00DC2869"/>
    <w:rsid w:val="00E04ADF"/>
    <w:rsid w:val="00E27477"/>
    <w:rsid w:val="00E71ED2"/>
    <w:rsid w:val="00EB6899"/>
    <w:rsid w:val="00ED2BB6"/>
    <w:rsid w:val="00ED4CB3"/>
    <w:rsid w:val="00F53548"/>
    <w:rsid w:val="00F6024F"/>
    <w:rsid w:val="00FB6DF3"/>
    <w:rsid w:val="00FC29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DB6B"/>
  <w15:chartTrackingRefBased/>
  <w15:docId w15:val="{74484A7D-D798-4D63-BEF6-7254A9B0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D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7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34F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5D16"/>
    <w:pPr>
      <w:ind w:left="720"/>
      <w:contextualSpacing/>
    </w:pPr>
  </w:style>
  <w:style w:type="character" w:customStyle="1" w:styleId="Heading2Char">
    <w:name w:val="Heading 2 Char"/>
    <w:basedOn w:val="DefaultParagraphFont"/>
    <w:link w:val="Heading2"/>
    <w:uiPriority w:val="9"/>
    <w:rsid w:val="00BC27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34F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2241B"/>
    <w:pPr>
      <w:spacing w:line="259" w:lineRule="auto"/>
      <w:outlineLvl w:val="9"/>
    </w:pPr>
    <w:rPr>
      <w:lang w:val="en-US"/>
    </w:rPr>
  </w:style>
  <w:style w:type="paragraph" w:styleId="TOC1">
    <w:name w:val="toc 1"/>
    <w:basedOn w:val="Normal"/>
    <w:next w:val="Normal"/>
    <w:autoRedefine/>
    <w:uiPriority w:val="39"/>
    <w:unhideWhenUsed/>
    <w:rsid w:val="00B2241B"/>
    <w:pPr>
      <w:spacing w:after="100"/>
    </w:pPr>
  </w:style>
  <w:style w:type="paragraph" w:styleId="TOC2">
    <w:name w:val="toc 2"/>
    <w:basedOn w:val="Normal"/>
    <w:next w:val="Normal"/>
    <w:autoRedefine/>
    <w:uiPriority w:val="39"/>
    <w:unhideWhenUsed/>
    <w:rsid w:val="00B2241B"/>
    <w:pPr>
      <w:spacing w:after="100"/>
      <w:ind w:left="200"/>
    </w:pPr>
  </w:style>
  <w:style w:type="paragraph" w:styleId="TOC3">
    <w:name w:val="toc 3"/>
    <w:basedOn w:val="Normal"/>
    <w:next w:val="Normal"/>
    <w:autoRedefine/>
    <w:uiPriority w:val="39"/>
    <w:unhideWhenUsed/>
    <w:rsid w:val="00B2241B"/>
    <w:pPr>
      <w:spacing w:after="100"/>
      <w:ind w:left="400"/>
    </w:pPr>
  </w:style>
  <w:style w:type="character" w:styleId="Hyperlink">
    <w:name w:val="Hyperlink"/>
    <w:basedOn w:val="DefaultParagraphFont"/>
    <w:uiPriority w:val="99"/>
    <w:unhideWhenUsed/>
    <w:rsid w:val="00B22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5" ma:contentTypeDescription="Create a new document." ma:contentTypeScope="" ma:versionID="86caae58feae875f01527e2ea50b7108">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09cfdd1e12ac07a9e6927823b2c60e9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Props1.xml><?xml version="1.0" encoding="utf-8"?>
<ds:datastoreItem xmlns:ds="http://schemas.openxmlformats.org/officeDocument/2006/customXml" ds:itemID="{22CC30B4-D1D8-4591-8DBC-190C5FEA5152}">
  <ds:schemaRefs>
    <ds:schemaRef ds:uri="http://schemas.openxmlformats.org/officeDocument/2006/bibliography"/>
  </ds:schemaRefs>
</ds:datastoreItem>
</file>

<file path=customXml/itemProps2.xml><?xml version="1.0" encoding="utf-8"?>
<ds:datastoreItem xmlns:ds="http://schemas.openxmlformats.org/officeDocument/2006/customXml" ds:itemID="{F401656E-7B90-4BBD-878C-690833045EDD}"/>
</file>

<file path=customXml/itemProps3.xml><?xml version="1.0" encoding="utf-8"?>
<ds:datastoreItem xmlns:ds="http://schemas.openxmlformats.org/officeDocument/2006/customXml" ds:itemID="{0C83F372-5794-4021-A3CD-2998DC2AD0A3}"/>
</file>

<file path=customXml/itemProps4.xml><?xml version="1.0" encoding="utf-8"?>
<ds:datastoreItem xmlns:ds="http://schemas.openxmlformats.org/officeDocument/2006/customXml" ds:itemID="{3F139248-7C43-443F-A5F6-0CD64E20C1CF}"/>
</file>

<file path=docProps/app.xml><?xml version="1.0" encoding="utf-8"?>
<Properties xmlns="http://schemas.openxmlformats.org/officeDocument/2006/extended-properties" xmlns:vt="http://schemas.openxmlformats.org/officeDocument/2006/docPropsVTypes">
  <Template>Normal</Template>
  <TotalTime>61</TotalTime>
  <Pages>12</Pages>
  <Words>3100</Words>
  <Characters>17671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Dieck</dc:creator>
  <cp:keywords/>
  <dc:description/>
  <cp:lastModifiedBy>Tony Dieck</cp:lastModifiedBy>
  <cp:revision>47</cp:revision>
  <dcterms:created xsi:type="dcterms:W3CDTF">2021-08-24T00:43:00Z</dcterms:created>
  <dcterms:modified xsi:type="dcterms:W3CDTF">2021-08-25T23:23:00Z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0x01010043EB5C7E759B7542951DC6F7F2BEE612</vt:lpwstr>
  </property>
  <property fmtid="{D5CDD505-2E9C-101B-9397-08002B2CF9AE}" pid="3" name="Order">
    <vt:r8>9289000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