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0AF35" w14:textId="77777777" w:rsidR="00AD38E0" w:rsidRPr="00B841FD" w:rsidRDefault="00AD38E0" w:rsidP="00AD38E0">
      <w:pPr>
        <w:widowControl/>
        <w:suppressAutoHyphens w:val="0"/>
        <w:spacing w:before="100" w:beforeAutospacing="1" w:after="100" w:afterAutospacing="1" w:line="240" w:lineRule="auto"/>
        <w:outlineLvl w:val="2"/>
        <w:rPr>
          <w:rFonts w:ascii="Times New Roman" w:eastAsia="Times New Roman" w:hAnsi="Times New Roman" w:cs="Times New Roman"/>
          <w:b/>
          <w:bCs/>
          <w:kern w:val="0"/>
          <w:sz w:val="27"/>
          <w:szCs w:val="27"/>
          <w:lang w:eastAsia="en-AU" w:bidi="ar-SA"/>
        </w:rPr>
      </w:pPr>
      <w:r w:rsidRPr="00B841FD">
        <w:rPr>
          <w:rFonts w:ascii="Times New Roman" w:eastAsia="Times New Roman" w:hAnsi="Times New Roman" w:cs="Times New Roman"/>
          <w:b/>
          <w:bCs/>
          <w:kern w:val="0"/>
          <w:sz w:val="27"/>
          <w:szCs w:val="27"/>
          <w:lang w:eastAsia="en-AU" w:bidi="ar-SA"/>
        </w:rPr>
        <w:t>2.1 Concept Pitch Presentation</w:t>
      </w:r>
    </w:p>
    <w:p w14:paraId="3EFE66A3" w14:textId="77777777" w:rsidR="00AD38E0" w:rsidRPr="00B841FD" w:rsidRDefault="00AD38E0" w:rsidP="00AD38E0">
      <w:pPr>
        <w:widowControl/>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Filename:</w:t>
      </w:r>
      <w:r w:rsidRPr="00B841FD">
        <w:rPr>
          <w:rFonts w:ascii="Times New Roman" w:eastAsia="Times New Roman" w:hAnsi="Times New Roman" w:cs="Times New Roman"/>
          <w:kern w:val="0"/>
          <w:sz w:val="24"/>
          <w:lang w:eastAsia="en-AU" w:bidi="ar-SA"/>
        </w:rPr>
        <w:t xml:space="preserve"> </w:t>
      </w:r>
      <w:r w:rsidRPr="00B841FD">
        <w:rPr>
          <w:rFonts w:ascii="Times New Roman" w:eastAsia="Times New Roman" w:hAnsi="Times New Roman" w:cs="Times New Roman"/>
          <w:i/>
          <w:iCs/>
          <w:kern w:val="0"/>
          <w:sz w:val="24"/>
          <w:lang w:eastAsia="en-AU" w:bidi="ar-SA"/>
        </w:rPr>
        <w:t>Hybrid_Cloud_And_On-Premises_Solution_Pitch.pptx</w:t>
      </w:r>
    </w:p>
    <w:p w14:paraId="40B441A6" w14:textId="77777777" w:rsidR="00AD38E0" w:rsidRPr="00B841FD" w:rsidRDefault="00AD38E0" w:rsidP="00AD38E0">
      <w:pPr>
        <w:widowControl/>
        <w:suppressAutoHyphens w:val="0"/>
        <w:spacing w:before="100" w:beforeAutospacing="1" w:after="100" w:afterAutospacing="1" w:line="240" w:lineRule="auto"/>
        <w:outlineLvl w:val="3"/>
        <w:rPr>
          <w:rFonts w:ascii="Times New Roman" w:eastAsia="Times New Roman" w:hAnsi="Times New Roman" w:cs="Times New Roman"/>
          <w:b/>
          <w:bCs/>
          <w:kern w:val="0"/>
          <w:sz w:val="24"/>
          <w:lang w:eastAsia="en-AU" w:bidi="ar-SA"/>
        </w:rPr>
      </w:pPr>
      <w:r w:rsidRPr="00B841FD">
        <w:rPr>
          <w:rFonts w:ascii="Times New Roman" w:eastAsia="Times New Roman" w:hAnsi="Times New Roman" w:cs="Times New Roman"/>
          <w:b/>
          <w:bCs/>
          <w:kern w:val="0"/>
          <w:sz w:val="24"/>
          <w:lang w:eastAsia="en-AU" w:bidi="ar-SA"/>
        </w:rPr>
        <w:t>Slide 1: Title Slide</w:t>
      </w:r>
    </w:p>
    <w:p w14:paraId="5E474D40" w14:textId="77777777" w:rsidR="00AD38E0" w:rsidRPr="00B841FD" w:rsidRDefault="00AD38E0" w:rsidP="00AD38E0">
      <w:pPr>
        <w:widowControl/>
        <w:numPr>
          <w:ilvl w:val="0"/>
          <w:numId w:val="1"/>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Title:</w:t>
      </w:r>
      <w:r w:rsidRPr="00B841FD">
        <w:rPr>
          <w:rFonts w:ascii="Times New Roman" w:eastAsia="Times New Roman" w:hAnsi="Times New Roman" w:cs="Times New Roman"/>
          <w:kern w:val="0"/>
          <w:sz w:val="24"/>
          <w:lang w:eastAsia="en-AU" w:bidi="ar-SA"/>
        </w:rPr>
        <w:t xml:space="preserve"> Hybrid Cloud and On-Premises Network Solution</w:t>
      </w:r>
    </w:p>
    <w:p w14:paraId="706B892E" w14:textId="77777777" w:rsidR="00AD38E0" w:rsidRPr="00B841FD" w:rsidRDefault="00AD38E0" w:rsidP="00AD38E0">
      <w:pPr>
        <w:widowControl/>
        <w:numPr>
          <w:ilvl w:val="0"/>
          <w:numId w:val="1"/>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Subtitle:</w:t>
      </w:r>
      <w:r w:rsidRPr="00B841FD">
        <w:rPr>
          <w:rFonts w:ascii="Times New Roman" w:eastAsia="Times New Roman" w:hAnsi="Times New Roman" w:cs="Times New Roman"/>
          <w:kern w:val="0"/>
          <w:sz w:val="24"/>
          <w:lang w:eastAsia="en-AU" w:bidi="ar-SA"/>
        </w:rPr>
        <w:t xml:space="preserve"> Tailored IT Infrastructure for TQLD Lawyers</w:t>
      </w:r>
    </w:p>
    <w:p w14:paraId="687AB05B" w14:textId="77777777" w:rsidR="00AD38E0" w:rsidRPr="00B841FD" w:rsidRDefault="00AD38E0" w:rsidP="00AD38E0">
      <w:pPr>
        <w:widowControl/>
        <w:numPr>
          <w:ilvl w:val="0"/>
          <w:numId w:val="1"/>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Presenter:</w:t>
      </w:r>
      <w:r w:rsidRPr="00B841FD">
        <w:rPr>
          <w:rFonts w:ascii="Times New Roman" w:eastAsia="Times New Roman" w:hAnsi="Times New Roman" w:cs="Times New Roman"/>
          <w:kern w:val="0"/>
          <w:sz w:val="24"/>
          <w:lang w:eastAsia="en-AU" w:bidi="ar-SA"/>
        </w:rPr>
        <w:t xml:space="preserve"> James Eastman</w:t>
      </w:r>
    </w:p>
    <w:p w14:paraId="45CC7CA2" w14:textId="77777777" w:rsidR="00AD38E0" w:rsidRPr="00B841FD" w:rsidRDefault="00AD38E0" w:rsidP="00AD38E0">
      <w:pPr>
        <w:widowControl/>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Speech:</w:t>
      </w:r>
      <w:r w:rsidRPr="00B841FD">
        <w:rPr>
          <w:rFonts w:ascii="Times New Roman" w:eastAsia="Times New Roman" w:hAnsi="Times New Roman" w:cs="Times New Roman"/>
          <w:kern w:val="0"/>
          <w:sz w:val="24"/>
          <w:lang w:eastAsia="en-AU" w:bidi="ar-SA"/>
        </w:rPr>
        <w:t xml:space="preserve"> "Good [morning/afternoon], everyone. Today, I am excited to present our proposed hybrid cloud and on-premises network solution for TQLD Lawyers. Our goal is to provide a secure, scalable, and efficient IT infrastructure that meets the firm's specific needs."</w:t>
      </w:r>
    </w:p>
    <w:p w14:paraId="50D62A11" w14:textId="77777777" w:rsidR="00AD38E0" w:rsidRPr="00B841FD" w:rsidRDefault="00AD38E0" w:rsidP="00AD38E0">
      <w:pPr>
        <w:widowControl/>
        <w:suppressAutoHyphens w:val="0"/>
        <w:spacing w:before="100" w:beforeAutospacing="1" w:after="100" w:afterAutospacing="1" w:line="240" w:lineRule="auto"/>
        <w:outlineLvl w:val="3"/>
        <w:rPr>
          <w:rFonts w:ascii="Times New Roman" w:eastAsia="Times New Roman" w:hAnsi="Times New Roman" w:cs="Times New Roman"/>
          <w:b/>
          <w:bCs/>
          <w:kern w:val="0"/>
          <w:sz w:val="24"/>
          <w:lang w:eastAsia="en-AU" w:bidi="ar-SA"/>
        </w:rPr>
      </w:pPr>
      <w:r w:rsidRPr="00B841FD">
        <w:rPr>
          <w:rFonts w:ascii="Times New Roman" w:eastAsia="Times New Roman" w:hAnsi="Times New Roman" w:cs="Times New Roman"/>
          <w:b/>
          <w:bCs/>
          <w:kern w:val="0"/>
          <w:sz w:val="24"/>
          <w:lang w:eastAsia="en-AU" w:bidi="ar-SA"/>
        </w:rPr>
        <w:t>Slide 2: Initial Issue</w:t>
      </w:r>
    </w:p>
    <w:p w14:paraId="4318B880" w14:textId="77777777" w:rsidR="00AD38E0" w:rsidRPr="00B841FD" w:rsidRDefault="00AD38E0" w:rsidP="00AD38E0">
      <w:pPr>
        <w:widowControl/>
        <w:numPr>
          <w:ilvl w:val="0"/>
          <w:numId w:val="2"/>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Title:</w:t>
      </w:r>
      <w:r w:rsidRPr="00B841FD">
        <w:rPr>
          <w:rFonts w:ascii="Times New Roman" w:eastAsia="Times New Roman" w:hAnsi="Times New Roman" w:cs="Times New Roman"/>
          <w:kern w:val="0"/>
          <w:sz w:val="24"/>
          <w:lang w:eastAsia="en-AU" w:bidi="ar-SA"/>
        </w:rPr>
        <w:t xml:space="preserve"> The Challenge</w:t>
      </w:r>
    </w:p>
    <w:p w14:paraId="266AD6AD" w14:textId="77777777" w:rsidR="00AD38E0" w:rsidRPr="00B841FD" w:rsidRDefault="00AD38E0" w:rsidP="00AD38E0">
      <w:pPr>
        <w:widowControl/>
        <w:numPr>
          <w:ilvl w:val="0"/>
          <w:numId w:val="2"/>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Bullet Points:</w:t>
      </w:r>
    </w:p>
    <w:p w14:paraId="6BBA6BF5" w14:textId="77777777" w:rsidR="00AD38E0" w:rsidRPr="00B841FD" w:rsidRDefault="00AD38E0" w:rsidP="00AD38E0">
      <w:pPr>
        <w:widowControl/>
        <w:numPr>
          <w:ilvl w:val="1"/>
          <w:numId w:val="2"/>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Transition from paper-based to digital system</w:t>
      </w:r>
    </w:p>
    <w:p w14:paraId="69CC9049" w14:textId="77777777" w:rsidR="00AD38E0" w:rsidRPr="00B841FD" w:rsidRDefault="00AD38E0" w:rsidP="00AD38E0">
      <w:pPr>
        <w:widowControl/>
        <w:numPr>
          <w:ilvl w:val="1"/>
          <w:numId w:val="2"/>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Maintain high security for sensitive legal documents</w:t>
      </w:r>
    </w:p>
    <w:p w14:paraId="67C82B24" w14:textId="77777777" w:rsidR="00AD38E0" w:rsidRPr="00B841FD" w:rsidRDefault="00AD38E0" w:rsidP="00AD38E0">
      <w:pPr>
        <w:widowControl/>
        <w:numPr>
          <w:ilvl w:val="1"/>
          <w:numId w:val="2"/>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Integrate with existing office infrastructure</w:t>
      </w:r>
    </w:p>
    <w:p w14:paraId="052BF021" w14:textId="77777777" w:rsidR="00AD38E0" w:rsidRPr="00B841FD" w:rsidRDefault="00AD38E0" w:rsidP="00AD38E0">
      <w:pPr>
        <w:widowControl/>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Speech:</w:t>
      </w:r>
      <w:r w:rsidRPr="00B841FD">
        <w:rPr>
          <w:rFonts w:ascii="Times New Roman" w:eastAsia="Times New Roman" w:hAnsi="Times New Roman" w:cs="Times New Roman"/>
          <w:kern w:val="0"/>
          <w:sz w:val="24"/>
          <w:lang w:eastAsia="en-AU" w:bidi="ar-SA"/>
        </w:rPr>
        <w:t xml:space="preserve"> "TQLD Lawyers needs to transition from a paper-based system to a digital one while maintaining the high security of their sensitive legal documents. The challenge is to integrate this digital solution with their existing office infrastructure effectively."</w:t>
      </w:r>
    </w:p>
    <w:p w14:paraId="01A7D29F" w14:textId="77777777" w:rsidR="00AD38E0" w:rsidRPr="00B841FD" w:rsidRDefault="00AD38E0" w:rsidP="00AD38E0">
      <w:pPr>
        <w:widowControl/>
        <w:suppressAutoHyphens w:val="0"/>
        <w:spacing w:before="100" w:beforeAutospacing="1" w:after="100" w:afterAutospacing="1" w:line="240" w:lineRule="auto"/>
        <w:outlineLvl w:val="3"/>
        <w:rPr>
          <w:rFonts w:ascii="Times New Roman" w:eastAsia="Times New Roman" w:hAnsi="Times New Roman" w:cs="Times New Roman"/>
          <w:b/>
          <w:bCs/>
          <w:kern w:val="0"/>
          <w:sz w:val="24"/>
          <w:lang w:eastAsia="en-AU" w:bidi="ar-SA"/>
        </w:rPr>
      </w:pPr>
      <w:r w:rsidRPr="00B841FD">
        <w:rPr>
          <w:rFonts w:ascii="Times New Roman" w:eastAsia="Times New Roman" w:hAnsi="Times New Roman" w:cs="Times New Roman"/>
          <w:b/>
          <w:bCs/>
          <w:kern w:val="0"/>
          <w:sz w:val="24"/>
          <w:lang w:eastAsia="en-AU" w:bidi="ar-SA"/>
        </w:rPr>
        <w:t>Slide 3: Business Restrictions</w:t>
      </w:r>
    </w:p>
    <w:p w14:paraId="1E47CCD2" w14:textId="77777777" w:rsidR="00AD38E0" w:rsidRPr="00B841FD" w:rsidRDefault="00AD38E0" w:rsidP="00AD38E0">
      <w:pPr>
        <w:widowControl/>
        <w:numPr>
          <w:ilvl w:val="0"/>
          <w:numId w:val="3"/>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Title:</w:t>
      </w:r>
      <w:r w:rsidRPr="00B841FD">
        <w:rPr>
          <w:rFonts w:ascii="Times New Roman" w:eastAsia="Times New Roman" w:hAnsi="Times New Roman" w:cs="Times New Roman"/>
          <w:kern w:val="0"/>
          <w:sz w:val="24"/>
          <w:lang w:eastAsia="en-AU" w:bidi="ar-SA"/>
        </w:rPr>
        <w:t xml:space="preserve"> Business Restrictions</w:t>
      </w:r>
    </w:p>
    <w:p w14:paraId="43894A77" w14:textId="77777777" w:rsidR="00AD38E0" w:rsidRPr="00B841FD" w:rsidRDefault="00AD38E0" w:rsidP="00AD38E0">
      <w:pPr>
        <w:widowControl/>
        <w:numPr>
          <w:ilvl w:val="0"/>
          <w:numId w:val="3"/>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Bullet Points:</w:t>
      </w:r>
    </w:p>
    <w:p w14:paraId="04FA82BA" w14:textId="77777777" w:rsidR="00AD38E0" w:rsidRPr="00B841FD" w:rsidRDefault="00AD38E0" w:rsidP="00AD38E0">
      <w:pPr>
        <w:widowControl/>
        <w:numPr>
          <w:ilvl w:val="1"/>
          <w:numId w:val="3"/>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Security for sensitive data</w:t>
      </w:r>
    </w:p>
    <w:p w14:paraId="1975B9F1" w14:textId="77777777" w:rsidR="00AD38E0" w:rsidRPr="00B841FD" w:rsidRDefault="00AD38E0" w:rsidP="00AD38E0">
      <w:pPr>
        <w:widowControl/>
        <w:numPr>
          <w:ilvl w:val="1"/>
          <w:numId w:val="3"/>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Cost efficiency</w:t>
      </w:r>
    </w:p>
    <w:p w14:paraId="546B1802" w14:textId="77777777" w:rsidR="00AD38E0" w:rsidRPr="00B841FD" w:rsidRDefault="00AD38E0" w:rsidP="00AD38E0">
      <w:pPr>
        <w:widowControl/>
        <w:numPr>
          <w:ilvl w:val="1"/>
          <w:numId w:val="3"/>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Minimal disruption during implementation</w:t>
      </w:r>
    </w:p>
    <w:p w14:paraId="2B84ED2E" w14:textId="77777777" w:rsidR="00AD38E0" w:rsidRPr="00B841FD" w:rsidRDefault="00AD38E0" w:rsidP="00AD38E0">
      <w:pPr>
        <w:widowControl/>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Speech:</w:t>
      </w:r>
      <w:r w:rsidRPr="00B841FD">
        <w:rPr>
          <w:rFonts w:ascii="Times New Roman" w:eastAsia="Times New Roman" w:hAnsi="Times New Roman" w:cs="Times New Roman"/>
          <w:kern w:val="0"/>
          <w:sz w:val="24"/>
          <w:lang w:eastAsia="en-AU" w:bidi="ar-SA"/>
        </w:rPr>
        <w:t xml:space="preserve"> "We need to address several restrictions: ensuring data security, managing costs, and minimizing disruption during the transition. The solution must protect sensitive information while being cost-effective and implementing with minimal impact on daily operations."</w:t>
      </w:r>
    </w:p>
    <w:p w14:paraId="258BB922" w14:textId="77777777" w:rsidR="00AD38E0" w:rsidRPr="00B841FD" w:rsidRDefault="00AD38E0" w:rsidP="00AD38E0">
      <w:pPr>
        <w:widowControl/>
        <w:suppressAutoHyphens w:val="0"/>
        <w:spacing w:before="100" w:beforeAutospacing="1" w:after="100" w:afterAutospacing="1" w:line="240" w:lineRule="auto"/>
        <w:outlineLvl w:val="3"/>
        <w:rPr>
          <w:rFonts w:ascii="Times New Roman" w:eastAsia="Times New Roman" w:hAnsi="Times New Roman" w:cs="Times New Roman"/>
          <w:b/>
          <w:bCs/>
          <w:kern w:val="0"/>
          <w:sz w:val="24"/>
          <w:lang w:eastAsia="en-AU" w:bidi="ar-SA"/>
        </w:rPr>
      </w:pPr>
      <w:r w:rsidRPr="00B841FD">
        <w:rPr>
          <w:rFonts w:ascii="Times New Roman" w:eastAsia="Times New Roman" w:hAnsi="Times New Roman" w:cs="Times New Roman"/>
          <w:b/>
          <w:bCs/>
          <w:kern w:val="0"/>
          <w:sz w:val="24"/>
          <w:lang w:eastAsia="en-AU" w:bidi="ar-SA"/>
        </w:rPr>
        <w:t>Slide 4: Factors Affecting Viability</w:t>
      </w:r>
    </w:p>
    <w:p w14:paraId="7C4A0266" w14:textId="77777777" w:rsidR="00AD38E0" w:rsidRPr="00B841FD" w:rsidRDefault="00AD38E0" w:rsidP="00AD38E0">
      <w:pPr>
        <w:widowControl/>
        <w:numPr>
          <w:ilvl w:val="0"/>
          <w:numId w:val="4"/>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Title:</w:t>
      </w:r>
      <w:r w:rsidRPr="00B841FD">
        <w:rPr>
          <w:rFonts w:ascii="Times New Roman" w:eastAsia="Times New Roman" w:hAnsi="Times New Roman" w:cs="Times New Roman"/>
          <w:kern w:val="0"/>
          <w:sz w:val="24"/>
          <w:lang w:eastAsia="en-AU" w:bidi="ar-SA"/>
        </w:rPr>
        <w:t xml:space="preserve"> Viability Factors</w:t>
      </w:r>
    </w:p>
    <w:p w14:paraId="3E4AF3F9" w14:textId="77777777" w:rsidR="00AD38E0" w:rsidRPr="00B841FD" w:rsidRDefault="00AD38E0" w:rsidP="00AD38E0">
      <w:pPr>
        <w:widowControl/>
        <w:numPr>
          <w:ilvl w:val="0"/>
          <w:numId w:val="4"/>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Bullet Points:</w:t>
      </w:r>
    </w:p>
    <w:p w14:paraId="5C7E671B" w14:textId="77777777" w:rsidR="00AD38E0" w:rsidRPr="00B841FD" w:rsidRDefault="00AD38E0" w:rsidP="00AD38E0">
      <w:pPr>
        <w:widowControl/>
        <w:numPr>
          <w:ilvl w:val="1"/>
          <w:numId w:val="4"/>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Commercial Potential:</w:t>
      </w:r>
      <w:r w:rsidRPr="00B841FD">
        <w:rPr>
          <w:rFonts w:ascii="Times New Roman" w:eastAsia="Times New Roman" w:hAnsi="Times New Roman" w:cs="Times New Roman"/>
          <w:kern w:val="0"/>
          <w:sz w:val="24"/>
          <w:lang w:eastAsia="en-AU" w:bidi="ar-SA"/>
        </w:rPr>
        <w:t xml:space="preserve"> Cost efficiency vs. initial setup costs</w:t>
      </w:r>
    </w:p>
    <w:p w14:paraId="784653DE" w14:textId="77777777" w:rsidR="00AD38E0" w:rsidRPr="00B841FD" w:rsidRDefault="00AD38E0" w:rsidP="00AD38E0">
      <w:pPr>
        <w:widowControl/>
        <w:numPr>
          <w:ilvl w:val="1"/>
          <w:numId w:val="4"/>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Suitability:</w:t>
      </w:r>
      <w:r w:rsidRPr="00B841FD">
        <w:rPr>
          <w:rFonts w:ascii="Times New Roman" w:eastAsia="Times New Roman" w:hAnsi="Times New Roman" w:cs="Times New Roman"/>
          <w:kern w:val="0"/>
          <w:sz w:val="24"/>
          <w:lang w:eastAsia="en-AU" w:bidi="ar-SA"/>
        </w:rPr>
        <w:t xml:space="preserve"> Balancing security with accessibility</w:t>
      </w:r>
    </w:p>
    <w:p w14:paraId="3D0C5C6B" w14:textId="77777777" w:rsidR="00AD38E0" w:rsidRPr="00B841FD" w:rsidRDefault="00AD38E0" w:rsidP="00AD38E0">
      <w:pPr>
        <w:widowControl/>
        <w:numPr>
          <w:ilvl w:val="1"/>
          <w:numId w:val="4"/>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Feasibility:</w:t>
      </w:r>
      <w:r w:rsidRPr="00B841FD">
        <w:rPr>
          <w:rFonts w:ascii="Times New Roman" w:eastAsia="Times New Roman" w:hAnsi="Times New Roman" w:cs="Times New Roman"/>
          <w:kern w:val="0"/>
          <w:sz w:val="24"/>
          <w:lang w:eastAsia="en-AU" w:bidi="ar-SA"/>
        </w:rPr>
        <w:t xml:space="preserve"> Practicality of implementation and ongoing management</w:t>
      </w:r>
    </w:p>
    <w:p w14:paraId="1E423696" w14:textId="77777777" w:rsidR="00AD38E0" w:rsidRPr="00B841FD" w:rsidRDefault="00AD38E0" w:rsidP="00AD38E0">
      <w:pPr>
        <w:widowControl/>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Speech:</w:t>
      </w:r>
      <w:r w:rsidRPr="00B841FD">
        <w:rPr>
          <w:rFonts w:ascii="Times New Roman" w:eastAsia="Times New Roman" w:hAnsi="Times New Roman" w:cs="Times New Roman"/>
          <w:kern w:val="0"/>
          <w:sz w:val="24"/>
          <w:lang w:eastAsia="en-AU" w:bidi="ar-SA"/>
        </w:rPr>
        <w:t xml:space="preserve"> "To determine viability, we considered commercial potential, suitability for the target users, and feasibility. The hybrid model offers cost efficiency by using the cloud for non-critical data and on-premises storage for sensitive documents. It also provides the flexibility and scalability needed for the firm."</w:t>
      </w:r>
    </w:p>
    <w:p w14:paraId="6D34D76E" w14:textId="77777777" w:rsidR="00AD38E0" w:rsidRPr="00B841FD" w:rsidRDefault="00AD38E0" w:rsidP="00AD38E0">
      <w:pPr>
        <w:widowControl/>
        <w:suppressAutoHyphens w:val="0"/>
        <w:spacing w:before="100" w:beforeAutospacing="1" w:after="100" w:afterAutospacing="1" w:line="240" w:lineRule="auto"/>
        <w:outlineLvl w:val="3"/>
        <w:rPr>
          <w:rFonts w:ascii="Times New Roman" w:eastAsia="Times New Roman" w:hAnsi="Times New Roman" w:cs="Times New Roman"/>
          <w:b/>
          <w:bCs/>
          <w:kern w:val="0"/>
          <w:sz w:val="24"/>
          <w:lang w:eastAsia="en-AU" w:bidi="ar-SA"/>
        </w:rPr>
      </w:pPr>
      <w:r w:rsidRPr="00B841FD">
        <w:rPr>
          <w:rFonts w:ascii="Times New Roman" w:eastAsia="Times New Roman" w:hAnsi="Times New Roman" w:cs="Times New Roman"/>
          <w:b/>
          <w:bCs/>
          <w:kern w:val="0"/>
          <w:sz w:val="24"/>
          <w:lang w:eastAsia="en-AU" w:bidi="ar-SA"/>
        </w:rPr>
        <w:lastRenderedPageBreak/>
        <w:t>Slide 5: Addressing the Factors</w:t>
      </w:r>
    </w:p>
    <w:p w14:paraId="1F3986FB" w14:textId="77777777" w:rsidR="00AD38E0" w:rsidRPr="00B841FD" w:rsidRDefault="00AD38E0" w:rsidP="00AD38E0">
      <w:pPr>
        <w:widowControl/>
        <w:numPr>
          <w:ilvl w:val="0"/>
          <w:numId w:val="5"/>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Title:</w:t>
      </w:r>
      <w:r w:rsidRPr="00B841FD">
        <w:rPr>
          <w:rFonts w:ascii="Times New Roman" w:eastAsia="Times New Roman" w:hAnsi="Times New Roman" w:cs="Times New Roman"/>
          <w:kern w:val="0"/>
          <w:sz w:val="24"/>
          <w:lang w:eastAsia="en-AU" w:bidi="ar-SA"/>
        </w:rPr>
        <w:t xml:space="preserve"> Addressing the Factors</w:t>
      </w:r>
    </w:p>
    <w:p w14:paraId="7CFC13F0" w14:textId="77777777" w:rsidR="00AD38E0" w:rsidRPr="00B841FD" w:rsidRDefault="00AD38E0" w:rsidP="00AD38E0">
      <w:pPr>
        <w:widowControl/>
        <w:numPr>
          <w:ilvl w:val="0"/>
          <w:numId w:val="5"/>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Bullet Points:</w:t>
      </w:r>
    </w:p>
    <w:p w14:paraId="6D95C656" w14:textId="77777777" w:rsidR="00AD38E0" w:rsidRPr="00B841FD" w:rsidRDefault="00AD38E0" w:rsidP="00AD38E0">
      <w:pPr>
        <w:widowControl/>
        <w:numPr>
          <w:ilvl w:val="1"/>
          <w:numId w:val="5"/>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Data classification system</w:t>
      </w:r>
    </w:p>
    <w:p w14:paraId="25E6BDAA" w14:textId="77777777" w:rsidR="00AD38E0" w:rsidRPr="00B841FD" w:rsidRDefault="00AD38E0" w:rsidP="00AD38E0">
      <w:pPr>
        <w:widowControl/>
        <w:numPr>
          <w:ilvl w:val="1"/>
          <w:numId w:val="5"/>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Staggered data migration plan</w:t>
      </w:r>
    </w:p>
    <w:p w14:paraId="2006F64E" w14:textId="77777777" w:rsidR="00AD38E0" w:rsidRPr="00B841FD" w:rsidRDefault="00AD38E0" w:rsidP="00AD38E0">
      <w:pPr>
        <w:widowControl/>
        <w:numPr>
          <w:ilvl w:val="1"/>
          <w:numId w:val="5"/>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Automated backup and recovery</w:t>
      </w:r>
    </w:p>
    <w:p w14:paraId="4623D61E" w14:textId="77777777" w:rsidR="00AD38E0" w:rsidRPr="00B841FD" w:rsidRDefault="00AD38E0" w:rsidP="00AD38E0">
      <w:pPr>
        <w:widowControl/>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Speech:</w:t>
      </w:r>
      <w:r w:rsidRPr="00B841FD">
        <w:rPr>
          <w:rFonts w:ascii="Times New Roman" w:eastAsia="Times New Roman" w:hAnsi="Times New Roman" w:cs="Times New Roman"/>
          <w:kern w:val="0"/>
          <w:sz w:val="24"/>
          <w:lang w:eastAsia="en-AU" w:bidi="ar-SA"/>
        </w:rPr>
        <w:t xml:space="preserve"> "To address these factors, we propose a data classification system to differentiate between sensitive and non-critical data, a staggered migration plan to minimize downtime, and an automated backup system to ensure data integrity and security."</w:t>
      </w:r>
    </w:p>
    <w:p w14:paraId="67DA172F" w14:textId="77777777" w:rsidR="00AD38E0" w:rsidRPr="00B841FD" w:rsidRDefault="00AD38E0" w:rsidP="00AD38E0">
      <w:pPr>
        <w:widowControl/>
        <w:suppressAutoHyphens w:val="0"/>
        <w:spacing w:before="100" w:beforeAutospacing="1" w:after="100" w:afterAutospacing="1" w:line="240" w:lineRule="auto"/>
        <w:outlineLvl w:val="3"/>
        <w:rPr>
          <w:rFonts w:ascii="Times New Roman" w:eastAsia="Times New Roman" w:hAnsi="Times New Roman" w:cs="Times New Roman"/>
          <w:b/>
          <w:bCs/>
          <w:kern w:val="0"/>
          <w:sz w:val="24"/>
          <w:lang w:eastAsia="en-AU" w:bidi="ar-SA"/>
        </w:rPr>
      </w:pPr>
      <w:r w:rsidRPr="00B841FD">
        <w:rPr>
          <w:rFonts w:ascii="Times New Roman" w:eastAsia="Times New Roman" w:hAnsi="Times New Roman" w:cs="Times New Roman"/>
          <w:b/>
          <w:bCs/>
          <w:kern w:val="0"/>
          <w:sz w:val="24"/>
          <w:lang w:eastAsia="en-AU" w:bidi="ar-SA"/>
        </w:rPr>
        <w:t>Slide 6: Final Solution</w:t>
      </w:r>
    </w:p>
    <w:p w14:paraId="34B8618F" w14:textId="77777777" w:rsidR="00AD38E0" w:rsidRPr="00B841FD" w:rsidRDefault="00AD38E0" w:rsidP="00AD38E0">
      <w:pPr>
        <w:widowControl/>
        <w:numPr>
          <w:ilvl w:val="0"/>
          <w:numId w:val="6"/>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Title:</w:t>
      </w:r>
      <w:r w:rsidRPr="00B841FD">
        <w:rPr>
          <w:rFonts w:ascii="Times New Roman" w:eastAsia="Times New Roman" w:hAnsi="Times New Roman" w:cs="Times New Roman"/>
          <w:kern w:val="0"/>
          <w:sz w:val="24"/>
          <w:lang w:eastAsia="en-AU" w:bidi="ar-SA"/>
        </w:rPr>
        <w:t xml:space="preserve"> The Final Solution</w:t>
      </w:r>
    </w:p>
    <w:p w14:paraId="20836B9D" w14:textId="77777777" w:rsidR="00AD38E0" w:rsidRPr="00B841FD" w:rsidRDefault="00AD38E0" w:rsidP="00AD38E0">
      <w:pPr>
        <w:widowControl/>
        <w:numPr>
          <w:ilvl w:val="0"/>
          <w:numId w:val="6"/>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Bullet Points:</w:t>
      </w:r>
    </w:p>
    <w:p w14:paraId="6CC43681" w14:textId="77777777" w:rsidR="00AD38E0" w:rsidRPr="00B841FD" w:rsidRDefault="00AD38E0" w:rsidP="00AD38E0">
      <w:pPr>
        <w:widowControl/>
        <w:numPr>
          <w:ilvl w:val="1"/>
          <w:numId w:val="6"/>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Hybrid cloud and on-premises network</w:t>
      </w:r>
    </w:p>
    <w:p w14:paraId="3E6BF637" w14:textId="77777777" w:rsidR="00AD38E0" w:rsidRPr="00B841FD" w:rsidRDefault="00AD38E0" w:rsidP="00AD38E0">
      <w:pPr>
        <w:widowControl/>
        <w:numPr>
          <w:ilvl w:val="1"/>
          <w:numId w:val="6"/>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Secure on-site data management</w:t>
      </w:r>
    </w:p>
    <w:p w14:paraId="4ED15F7E" w14:textId="77777777" w:rsidR="00AD38E0" w:rsidRPr="00B841FD" w:rsidRDefault="00AD38E0" w:rsidP="00AD38E0">
      <w:pPr>
        <w:widowControl/>
        <w:numPr>
          <w:ilvl w:val="1"/>
          <w:numId w:val="6"/>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Cloud-based scalability</w:t>
      </w:r>
    </w:p>
    <w:p w14:paraId="51493180" w14:textId="77777777" w:rsidR="00AD38E0" w:rsidRPr="00B841FD" w:rsidRDefault="00AD38E0" w:rsidP="00AD38E0">
      <w:pPr>
        <w:widowControl/>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Speech:</w:t>
      </w:r>
      <w:r w:rsidRPr="00B841FD">
        <w:rPr>
          <w:rFonts w:ascii="Times New Roman" w:eastAsia="Times New Roman" w:hAnsi="Times New Roman" w:cs="Times New Roman"/>
          <w:kern w:val="0"/>
          <w:sz w:val="24"/>
          <w:lang w:eastAsia="en-AU" w:bidi="ar-SA"/>
        </w:rPr>
        <w:t xml:space="preserve"> "Our final solution is a hybrid cloud and on-premises network that combines secure on-site data management with cloud-based scalability. This setup ensures that sensitive data remains protected while providing flexibility for future growth."</w:t>
      </w:r>
    </w:p>
    <w:p w14:paraId="7FFCD556" w14:textId="77777777" w:rsidR="00AD38E0" w:rsidRPr="00B841FD" w:rsidRDefault="00AD38E0" w:rsidP="00AD38E0">
      <w:pPr>
        <w:widowControl/>
        <w:suppressAutoHyphens w:val="0"/>
        <w:spacing w:before="100" w:beforeAutospacing="1" w:after="100" w:afterAutospacing="1" w:line="240" w:lineRule="auto"/>
        <w:outlineLvl w:val="3"/>
        <w:rPr>
          <w:rFonts w:ascii="Times New Roman" w:eastAsia="Times New Roman" w:hAnsi="Times New Roman" w:cs="Times New Roman"/>
          <w:b/>
          <w:bCs/>
          <w:kern w:val="0"/>
          <w:sz w:val="24"/>
          <w:lang w:eastAsia="en-AU" w:bidi="ar-SA"/>
        </w:rPr>
      </w:pPr>
      <w:r w:rsidRPr="00B841FD">
        <w:rPr>
          <w:rFonts w:ascii="Times New Roman" w:eastAsia="Times New Roman" w:hAnsi="Times New Roman" w:cs="Times New Roman"/>
          <w:b/>
          <w:bCs/>
          <w:kern w:val="0"/>
          <w:sz w:val="24"/>
          <w:lang w:eastAsia="en-AU" w:bidi="ar-SA"/>
        </w:rPr>
        <w:t>Slide 7: Viability of Implementation</w:t>
      </w:r>
    </w:p>
    <w:p w14:paraId="21913C48" w14:textId="77777777" w:rsidR="00AD38E0" w:rsidRPr="00B841FD" w:rsidRDefault="00AD38E0" w:rsidP="00AD38E0">
      <w:pPr>
        <w:widowControl/>
        <w:numPr>
          <w:ilvl w:val="0"/>
          <w:numId w:val="7"/>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Title:</w:t>
      </w:r>
      <w:r w:rsidRPr="00B841FD">
        <w:rPr>
          <w:rFonts w:ascii="Times New Roman" w:eastAsia="Times New Roman" w:hAnsi="Times New Roman" w:cs="Times New Roman"/>
          <w:kern w:val="0"/>
          <w:sz w:val="24"/>
          <w:lang w:eastAsia="en-AU" w:bidi="ar-SA"/>
        </w:rPr>
        <w:t xml:space="preserve"> Implementation Viability</w:t>
      </w:r>
    </w:p>
    <w:p w14:paraId="5BC24955" w14:textId="77777777" w:rsidR="00AD38E0" w:rsidRPr="00B841FD" w:rsidRDefault="00AD38E0" w:rsidP="00AD38E0">
      <w:pPr>
        <w:widowControl/>
        <w:numPr>
          <w:ilvl w:val="0"/>
          <w:numId w:val="7"/>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Bullet Points:</w:t>
      </w:r>
    </w:p>
    <w:p w14:paraId="47841E0A" w14:textId="77777777" w:rsidR="00AD38E0" w:rsidRPr="0057711C" w:rsidRDefault="00AD38E0" w:rsidP="0057711C">
      <w:pPr>
        <w:pStyle w:val="ListParagraph"/>
        <w:widowControl/>
        <w:numPr>
          <w:ilvl w:val="1"/>
          <w:numId w:val="11"/>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57711C">
        <w:rPr>
          <w:rFonts w:ascii="Times New Roman" w:eastAsia="Times New Roman" w:hAnsi="Times New Roman" w:cs="Times New Roman"/>
          <w:kern w:val="0"/>
          <w:sz w:val="24"/>
          <w:lang w:eastAsia="en-AU" w:bidi="ar-SA"/>
        </w:rPr>
        <w:t>Feasible with proper planning</w:t>
      </w:r>
    </w:p>
    <w:p w14:paraId="32814F82" w14:textId="77777777" w:rsidR="00AD38E0" w:rsidRPr="0057711C" w:rsidRDefault="00AD38E0" w:rsidP="0057711C">
      <w:pPr>
        <w:pStyle w:val="ListParagraph"/>
        <w:widowControl/>
        <w:numPr>
          <w:ilvl w:val="1"/>
          <w:numId w:val="11"/>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57711C">
        <w:rPr>
          <w:rFonts w:ascii="Times New Roman" w:eastAsia="Times New Roman" w:hAnsi="Times New Roman" w:cs="Times New Roman"/>
          <w:kern w:val="0"/>
          <w:sz w:val="24"/>
          <w:lang w:eastAsia="en-AU" w:bidi="ar-SA"/>
        </w:rPr>
        <w:t>Minimizes downtime</w:t>
      </w:r>
    </w:p>
    <w:p w14:paraId="25D3FAF4" w14:textId="77777777" w:rsidR="00AD38E0" w:rsidRPr="0057711C" w:rsidRDefault="00AD38E0" w:rsidP="0057711C">
      <w:pPr>
        <w:pStyle w:val="ListParagraph"/>
        <w:widowControl/>
        <w:numPr>
          <w:ilvl w:val="1"/>
          <w:numId w:val="11"/>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57711C">
        <w:rPr>
          <w:rFonts w:ascii="Times New Roman" w:eastAsia="Times New Roman" w:hAnsi="Times New Roman" w:cs="Times New Roman"/>
          <w:kern w:val="0"/>
          <w:sz w:val="24"/>
          <w:lang w:eastAsia="en-AU" w:bidi="ar-SA"/>
        </w:rPr>
        <w:t>Requires skilled IT staff for integration</w:t>
      </w:r>
    </w:p>
    <w:p w14:paraId="504F3C7B" w14:textId="77777777" w:rsidR="00AD38E0" w:rsidRPr="00B841FD" w:rsidRDefault="00AD38E0" w:rsidP="00AD38E0">
      <w:pPr>
        <w:widowControl/>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Speech:</w:t>
      </w:r>
      <w:r w:rsidRPr="00B841FD">
        <w:rPr>
          <w:rFonts w:ascii="Times New Roman" w:eastAsia="Times New Roman" w:hAnsi="Times New Roman" w:cs="Times New Roman"/>
          <w:kern w:val="0"/>
          <w:sz w:val="24"/>
          <w:lang w:eastAsia="en-AU" w:bidi="ar-SA"/>
        </w:rPr>
        <w:t xml:space="preserve"> "The solution is feasible with a well-defined implementation plan, including staggered data migration to reduce downtime. It will require skilled IT staff to manage both on-premises and cloud components, ensuring a smooth transition."</w:t>
      </w:r>
    </w:p>
    <w:p w14:paraId="0AD00C5C" w14:textId="77777777" w:rsidR="00AD38E0" w:rsidRPr="00B841FD" w:rsidRDefault="00AD38E0" w:rsidP="00AD38E0">
      <w:pPr>
        <w:widowControl/>
        <w:suppressAutoHyphens w:val="0"/>
        <w:spacing w:before="100" w:beforeAutospacing="1" w:after="100" w:afterAutospacing="1" w:line="240" w:lineRule="auto"/>
        <w:outlineLvl w:val="3"/>
        <w:rPr>
          <w:rFonts w:ascii="Times New Roman" w:eastAsia="Times New Roman" w:hAnsi="Times New Roman" w:cs="Times New Roman"/>
          <w:b/>
          <w:bCs/>
          <w:kern w:val="0"/>
          <w:sz w:val="24"/>
          <w:lang w:eastAsia="en-AU" w:bidi="ar-SA"/>
        </w:rPr>
      </w:pPr>
      <w:r w:rsidRPr="00B841FD">
        <w:rPr>
          <w:rFonts w:ascii="Times New Roman" w:eastAsia="Times New Roman" w:hAnsi="Times New Roman" w:cs="Times New Roman"/>
          <w:b/>
          <w:bCs/>
          <w:kern w:val="0"/>
          <w:sz w:val="24"/>
          <w:lang w:eastAsia="en-AU" w:bidi="ar-SA"/>
        </w:rPr>
        <w:t>Slide 8: Anticipated Questions</w:t>
      </w:r>
    </w:p>
    <w:p w14:paraId="6A76D872" w14:textId="77777777" w:rsidR="00AD38E0" w:rsidRPr="00B841FD" w:rsidRDefault="00AD38E0" w:rsidP="00AD38E0">
      <w:pPr>
        <w:widowControl/>
        <w:numPr>
          <w:ilvl w:val="0"/>
          <w:numId w:val="8"/>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Title:</w:t>
      </w:r>
      <w:r w:rsidRPr="00B841FD">
        <w:rPr>
          <w:rFonts w:ascii="Times New Roman" w:eastAsia="Times New Roman" w:hAnsi="Times New Roman" w:cs="Times New Roman"/>
          <w:kern w:val="0"/>
          <w:sz w:val="24"/>
          <w:lang w:eastAsia="en-AU" w:bidi="ar-SA"/>
        </w:rPr>
        <w:t xml:space="preserve"> Anticipated Questions</w:t>
      </w:r>
    </w:p>
    <w:p w14:paraId="6C5A8200" w14:textId="77777777" w:rsidR="00AD38E0" w:rsidRPr="00B841FD" w:rsidRDefault="00AD38E0" w:rsidP="00AD38E0">
      <w:pPr>
        <w:widowControl/>
        <w:numPr>
          <w:ilvl w:val="0"/>
          <w:numId w:val="8"/>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Bullet Points:</w:t>
      </w:r>
    </w:p>
    <w:p w14:paraId="673A2C1D" w14:textId="77777777" w:rsidR="00AD38E0" w:rsidRPr="00B841FD" w:rsidRDefault="00AD38E0" w:rsidP="00AD38E0">
      <w:pPr>
        <w:widowControl/>
        <w:numPr>
          <w:ilvl w:val="1"/>
          <w:numId w:val="8"/>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Commercial potential factors</w:t>
      </w:r>
    </w:p>
    <w:p w14:paraId="3DBB46F3" w14:textId="77777777" w:rsidR="00AD38E0" w:rsidRPr="00B841FD" w:rsidRDefault="00AD38E0" w:rsidP="00AD38E0">
      <w:pPr>
        <w:widowControl/>
        <w:numPr>
          <w:ilvl w:val="1"/>
          <w:numId w:val="8"/>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Suitability for the target audience</w:t>
      </w:r>
    </w:p>
    <w:p w14:paraId="549DC021" w14:textId="77777777" w:rsidR="00AD38E0" w:rsidRPr="00B841FD" w:rsidRDefault="00AD38E0" w:rsidP="00AD38E0">
      <w:pPr>
        <w:widowControl/>
        <w:numPr>
          <w:ilvl w:val="1"/>
          <w:numId w:val="8"/>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Feasibility of implementation</w:t>
      </w:r>
    </w:p>
    <w:p w14:paraId="42E08263" w14:textId="77777777" w:rsidR="00AD38E0" w:rsidRPr="00B841FD" w:rsidRDefault="00AD38E0" w:rsidP="00AD38E0">
      <w:pPr>
        <w:widowControl/>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Speech:</w:t>
      </w:r>
      <w:r w:rsidRPr="00B841FD">
        <w:rPr>
          <w:rFonts w:ascii="Times New Roman" w:eastAsia="Times New Roman" w:hAnsi="Times New Roman" w:cs="Times New Roman"/>
          <w:kern w:val="0"/>
          <w:sz w:val="24"/>
          <w:lang w:eastAsia="en-AU" w:bidi="ar-SA"/>
        </w:rPr>
        <w:t xml:space="preserve"> "I am prepared to answer any questions you may have about the commercial potential, suitability for the target audience, and feasibility of the solution. Let's discuss any concerns or clarifications you might need."</w:t>
      </w:r>
    </w:p>
    <w:p w14:paraId="39F6E5FC" w14:textId="77777777" w:rsidR="00AD38E0" w:rsidRPr="00B841FD" w:rsidRDefault="00AD38E0" w:rsidP="00AD38E0">
      <w:pPr>
        <w:widowControl/>
        <w:suppressAutoHyphens w:val="0"/>
        <w:spacing w:before="100" w:beforeAutospacing="1" w:after="100" w:afterAutospacing="1" w:line="240" w:lineRule="auto"/>
        <w:outlineLvl w:val="3"/>
        <w:rPr>
          <w:rFonts w:ascii="Times New Roman" w:eastAsia="Times New Roman" w:hAnsi="Times New Roman" w:cs="Times New Roman"/>
          <w:b/>
          <w:bCs/>
          <w:kern w:val="0"/>
          <w:sz w:val="24"/>
          <w:lang w:eastAsia="en-AU" w:bidi="ar-SA"/>
        </w:rPr>
      </w:pPr>
      <w:r w:rsidRPr="00B841FD">
        <w:rPr>
          <w:rFonts w:ascii="Times New Roman" w:eastAsia="Times New Roman" w:hAnsi="Times New Roman" w:cs="Times New Roman"/>
          <w:b/>
          <w:bCs/>
          <w:kern w:val="0"/>
          <w:sz w:val="24"/>
          <w:lang w:eastAsia="en-AU" w:bidi="ar-SA"/>
        </w:rPr>
        <w:t>Slide 9: Conclusion</w:t>
      </w:r>
    </w:p>
    <w:p w14:paraId="4FE1BC1A" w14:textId="77777777" w:rsidR="00AD38E0" w:rsidRPr="00B841FD" w:rsidRDefault="00AD38E0" w:rsidP="00AD38E0">
      <w:pPr>
        <w:widowControl/>
        <w:numPr>
          <w:ilvl w:val="0"/>
          <w:numId w:val="9"/>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lastRenderedPageBreak/>
        <w:t>Title:</w:t>
      </w:r>
      <w:r w:rsidRPr="00B841FD">
        <w:rPr>
          <w:rFonts w:ascii="Times New Roman" w:eastAsia="Times New Roman" w:hAnsi="Times New Roman" w:cs="Times New Roman"/>
          <w:kern w:val="0"/>
          <w:sz w:val="24"/>
          <w:lang w:eastAsia="en-AU" w:bidi="ar-SA"/>
        </w:rPr>
        <w:t xml:space="preserve"> Conclusion</w:t>
      </w:r>
    </w:p>
    <w:p w14:paraId="21FA1D32" w14:textId="77777777" w:rsidR="00AD38E0" w:rsidRPr="00B841FD" w:rsidRDefault="00AD38E0" w:rsidP="00AD38E0">
      <w:pPr>
        <w:widowControl/>
        <w:numPr>
          <w:ilvl w:val="0"/>
          <w:numId w:val="9"/>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Bullet Points:</w:t>
      </w:r>
    </w:p>
    <w:p w14:paraId="133EC249" w14:textId="77777777" w:rsidR="00AD38E0" w:rsidRPr="00B841FD" w:rsidRDefault="00AD38E0" w:rsidP="00AD38E0">
      <w:pPr>
        <w:widowControl/>
        <w:numPr>
          <w:ilvl w:val="1"/>
          <w:numId w:val="9"/>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Recap of the solution benefits</w:t>
      </w:r>
    </w:p>
    <w:p w14:paraId="69B02A0E" w14:textId="77777777" w:rsidR="00AD38E0" w:rsidRPr="00B841FD" w:rsidRDefault="00AD38E0" w:rsidP="00AD38E0">
      <w:pPr>
        <w:widowControl/>
        <w:numPr>
          <w:ilvl w:val="1"/>
          <w:numId w:val="9"/>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kern w:val="0"/>
          <w:sz w:val="24"/>
          <w:lang w:eastAsia="en-AU" w:bidi="ar-SA"/>
        </w:rPr>
        <w:t>Final thoughts</w:t>
      </w:r>
    </w:p>
    <w:p w14:paraId="264A5C7D" w14:textId="77777777" w:rsidR="00AD38E0" w:rsidRPr="00B841FD" w:rsidRDefault="00AD38E0" w:rsidP="00AD38E0">
      <w:pPr>
        <w:widowControl/>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Speech:</w:t>
      </w:r>
      <w:r w:rsidRPr="00B841FD">
        <w:rPr>
          <w:rFonts w:ascii="Times New Roman" w:eastAsia="Times New Roman" w:hAnsi="Times New Roman" w:cs="Times New Roman"/>
          <w:kern w:val="0"/>
          <w:sz w:val="24"/>
          <w:lang w:eastAsia="en-AU" w:bidi="ar-SA"/>
        </w:rPr>
        <w:t xml:space="preserve"> "In conclusion, our hybrid cloud and on-premises network solution addresses TQLD Lawyers' needs for security, scalability, and cost efficiency. I believe this approach will provide a robust IT infrastructure that supports both current and future requirements. Thank you for your time, and I look forward to your questions."</w:t>
      </w:r>
    </w:p>
    <w:p w14:paraId="0DCAF57D" w14:textId="77777777" w:rsidR="00AD38E0" w:rsidRPr="00B841FD" w:rsidRDefault="00AD38E0" w:rsidP="00AD38E0">
      <w:pPr>
        <w:widowControl/>
        <w:suppressAutoHyphens w:val="0"/>
        <w:spacing w:before="100" w:beforeAutospacing="1" w:after="100" w:afterAutospacing="1" w:line="240" w:lineRule="auto"/>
        <w:outlineLvl w:val="2"/>
        <w:rPr>
          <w:rFonts w:ascii="Times New Roman" w:eastAsia="Times New Roman" w:hAnsi="Times New Roman" w:cs="Times New Roman"/>
          <w:b/>
          <w:bCs/>
          <w:kern w:val="0"/>
          <w:sz w:val="27"/>
          <w:szCs w:val="27"/>
          <w:lang w:eastAsia="en-AU" w:bidi="ar-SA"/>
        </w:rPr>
      </w:pPr>
      <w:r w:rsidRPr="00B841FD">
        <w:rPr>
          <w:rFonts w:ascii="Times New Roman" w:eastAsia="Times New Roman" w:hAnsi="Times New Roman" w:cs="Times New Roman"/>
          <w:b/>
          <w:bCs/>
          <w:kern w:val="0"/>
          <w:sz w:val="27"/>
          <w:szCs w:val="27"/>
          <w:lang w:eastAsia="en-AU" w:bidi="ar-SA"/>
        </w:rPr>
        <w:t>2.2 Anticipated Presentation Answers</w:t>
      </w:r>
    </w:p>
    <w:p w14:paraId="3E387A3A" w14:textId="77777777" w:rsidR="00AD38E0" w:rsidRPr="00B841FD" w:rsidRDefault="00AD38E0" w:rsidP="00AD38E0">
      <w:pPr>
        <w:widowControl/>
        <w:numPr>
          <w:ilvl w:val="0"/>
          <w:numId w:val="10"/>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What factors could affect the commercial potential for your solution?</w:t>
      </w:r>
    </w:p>
    <w:p w14:paraId="17B5D74B" w14:textId="77777777" w:rsidR="00AD38E0" w:rsidRPr="00B841FD" w:rsidRDefault="00AD38E0" w:rsidP="00AD38E0">
      <w:pPr>
        <w:widowControl/>
        <w:numPr>
          <w:ilvl w:val="1"/>
          <w:numId w:val="10"/>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Factors:</w:t>
      </w:r>
      <w:r w:rsidRPr="00B841FD">
        <w:rPr>
          <w:rFonts w:ascii="Times New Roman" w:eastAsia="Times New Roman" w:hAnsi="Times New Roman" w:cs="Times New Roman"/>
          <w:kern w:val="0"/>
          <w:sz w:val="24"/>
          <w:lang w:eastAsia="en-AU" w:bidi="ar-SA"/>
        </w:rPr>
        <w:t xml:space="preserve"> Initial setup costs, ongoing cloud usage fees, and potential future hardware upgrades.</w:t>
      </w:r>
    </w:p>
    <w:p w14:paraId="36111204" w14:textId="77777777" w:rsidR="00AD38E0" w:rsidRPr="00B841FD" w:rsidRDefault="00AD38E0" w:rsidP="00AD38E0">
      <w:pPr>
        <w:widowControl/>
        <w:numPr>
          <w:ilvl w:val="1"/>
          <w:numId w:val="10"/>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Impact:</w:t>
      </w:r>
      <w:r w:rsidRPr="00B841FD">
        <w:rPr>
          <w:rFonts w:ascii="Times New Roman" w:eastAsia="Times New Roman" w:hAnsi="Times New Roman" w:cs="Times New Roman"/>
          <w:kern w:val="0"/>
          <w:sz w:val="24"/>
          <w:lang w:eastAsia="en-AU" w:bidi="ar-SA"/>
        </w:rPr>
        <w:t xml:space="preserve"> The hybrid model offers cost efficiency in the long run by leveraging cloud scalability for less critical data while keeping expensive on-premises hardware focused on sensitive data.</w:t>
      </w:r>
    </w:p>
    <w:p w14:paraId="47ECFF04" w14:textId="77777777" w:rsidR="00AD38E0" w:rsidRPr="00B841FD" w:rsidRDefault="00AD38E0" w:rsidP="00AD38E0">
      <w:pPr>
        <w:widowControl/>
        <w:numPr>
          <w:ilvl w:val="0"/>
          <w:numId w:val="10"/>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What factors could affect the suitability of the target audience for your solution?</w:t>
      </w:r>
    </w:p>
    <w:p w14:paraId="6A0014F1" w14:textId="77777777" w:rsidR="00AD38E0" w:rsidRPr="00B841FD" w:rsidRDefault="00AD38E0" w:rsidP="00AD38E0">
      <w:pPr>
        <w:widowControl/>
        <w:numPr>
          <w:ilvl w:val="1"/>
          <w:numId w:val="10"/>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Factors:</w:t>
      </w:r>
      <w:r w:rsidRPr="00B841FD">
        <w:rPr>
          <w:rFonts w:ascii="Times New Roman" w:eastAsia="Times New Roman" w:hAnsi="Times New Roman" w:cs="Times New Roman"/>
          <w:kern w:val="0"/>
          <w:sz w:val="24"/>
          <w:lang w:eastAsia="en-AU" w:bidi="ar-SA"/>
        </w:rPr>
        <w:t xml:space="preserve"> The need for high data security, ease of access for employees, and minimal disruption during transition.</w:t>
      </w:r>
    </w:p>
    <w:p w14:paraId="20304F40" w14:textId="77777777" w:rsidR="00AD38E0" w:rsidRPr="00B841FD" w:rsidRDefault="00AD38E0" w:rsidP="00AD38E0">
      <w:pPr>
        <w:widowControl/>
        <w:numPr>
          <w:ilvl w:val="1"/>
          <w:numId w:val="10"/>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Impact:</w:t>
      </w:r>
      <w:r w:rsidRPr="00B841FD">
        <w:rPr>
          <w:rFonts w:ascii="Times New Roman" w:eastAsia="Times New Roman" w:hAnsi="Times New Roman" w:cs="Times New Roman"/>
          <w:kern w:val="0"/>
          <w:sz w:val="24"/>
          <w:lang w:eastAsia="en-AU" w:bidi="ar-SA"/>
        </w:rPr>
        <w:t xml:space="preserve"> The solution is tailored to meet the firm's specific needs, balancing strong security with user accessibility and minimal operational impact during implementation.</w:t>
      </w:r>
    </w:p>
    <w:p w14:paraId="785CFABA" w14:textId="77777777" w:rsidR="00AD38E0" w:rsidRPr="00B841FD" w:rsidRDefault="00AD38E0" w:rsidP="00AD38E0">
      <w:pPr>
        <w:widowControl/>
        <w:numPr>
          <w:ilvl w:val="0"/>
          <w:numId w:val="10"/>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What factors could affect the feasibility of implementing your solution?</w:t>
      </w:r>
    </w:p>
    <w:p w14:paraId="220B9F6B" w14:textId="77777777" w:rsidR="00AD38E0" w:rsidRPr="00B841FD" w:rsidRDefault="00AD38E0" w:rsidP="00AD38E0">
      <w:pPr>
        <w:widowControl/>
        <w:numPr>
          <w:ilvl w:val="1"/>
          <w:numId w:val="10"/>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Factors:</w:t>
      </w:r>
      <w:r w:rsidRPr="00B841FD">
        <w:rPr>
          <w:rFonts w:ascii="Times New Roman" w:eastAsia="Times New Roman" w:hAnsi="Times New Roman" w:cs="Times New Roman"/>
          <w:kern w:val="0"/>
          <w:sz w:val="24"/>
          <w:lang w:eastAsia="en-AU" w:bidi="ar-SA"/>
        </w:rPr>
        <w:t xml:space="preserve"> Technical complexity of integrating on-premises and cloud systems, potential need for additional IT support, and ensuring minimal downtime.</w:t>
      </w:r>
    </w:p>
    <w:p w14:paraId="32EF8A70" w14:textId="77777777" w:rsidR="00AD38E0" w:rsidRPr="00B841FD" w:rsidRDefault="00AD38E0" w:rsidP="00AD38E0">
      <w:pPr>
        <w:widowControl/>
        <w:numPr>
          <w:ilvl w:val="1"/>
          <w:numId w:val="10"/>
        </w:numPr>
        <w:suppressAutoHyphens w:val="0"/>
        <w:spacing w:before="100" w:beforeAutospacing="1" w:after="100" w:afterAutospacing="1" w:line="240" w:lineRule="auto"/>
        <w:rPr>
          <w:rFonts w:ascii="Times New Roman" w:eastAsia="Times New Roman" w:hAnsi="Times New Roman" w:cs="Times New Roman"/>
          <w:kern w:val="0"/>
          <w:sz w:val="24"/>
          <w:lang w:eastAsia="en-AU" w:bidi="ar-SA"/>
        </w:rPr>
      </w:pPr>
      <w:r w:rsidRPr="00B841FD">
        <w:rPr>
          <w:rFonts w:ascii="Times New Roman" w:eastAsia="Times New Roman" w:hAnsi="Times New Roman" w:cs="Times New Roman"/>
          <w:b/>
          <w:bCs/>
          <w:kern w:val="0"/>
          <w:sz w:val="24"/>
          <w:lang w:eastAsia="en-AU" w:bidi="ar-SA"/>
        </w:rPr>
        <w:t>Impact:</w:t>
      </w:r>
      <w:r w:rsidRPr="00B841FD">
        <w:rPr>
          <w:rFonts w:ascii="Times New Roman" w:eastAsia="Times New Roman" w:hAnsi="Times New Roman" w:cs="Times New Roman"/>
          <w:kern w:val="0"/>
          <w:sz w:val="24"/>
          <w:lang w:eastAsia="en-AU" w:bidi="ar-SA"/>
        </w:rPr>
        <w:t xml:space="preserve"> With a clear implementation plan, including a staggered migration approach and robust IT support, these challenges can be effectively managed to ensure a smooth transition.</w:t>
      </w:r>
    </w:p>
    <w:p w14:paraId="734DDE84" w14:textId="77777777" w:rsidR="001C127E" w:rsidRDefault="001C127E"/>
    <w:sectPr w:rsidR="001C1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23955"/>
    <w:multiLevelType w:val="multilevel"/>
    <w:tmpl w:val="48D4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766C1"/>
    <w:multiLevelType w:val="multilevel"/>
    <w:tmpl w:val="A6B02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23D42"/>
    <w:multiLevelType w:val="multilevel"/>
    <w:tmpl w:val="8DD80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70976"/>
    <w:multiLevelType w:val="multilevel"/>
    <w:tmpl w:val="2834C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02F5E"/>
    <w:multiLevelType w:val="multilevel"/>
    <w:tmpl w:val="ECCC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D6E16"/>
    <w:multiLevelType w:val="multilevel"/>
    <w:tmpl w:val="F244B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C763E"/>
    <w:multiLevelType w:val="multilevel"/>
    <w:tmpl w:val="00283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72911"/>
    <w:multiLevelType w:val="multilevel"/>
    <w:tmpl w:val="607E1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B12F4"/>
    <w:multiLevelType w:val="multilevel"/>
    <w:tmpl w:val="B6D80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86444"/>
    <w:multiLevelType w:val="multilevel"/>
    <w:tmpl w:val="8B3AA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C1687"/>
    <w:multiLevelType w:val="multilevel"/>
    <w:tmpl w:val="BA98F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313379">
    <w:abstractNumId w:val="0"/>
  </w:num>
  <w:num w:numId="2" w16cid:durableId="512035795">
    <w:abstractNumId w:val="2"/>
  </w:num>
  <w:num w:numId="3" w16cid:durableId="209457654">
    <w:abstractNumId w:val="9"/>
  </w:num>
  <w:num w:numId="4" w16cid:durableId="501627903">
    <w:abstractNumId w:val="4"/>
  </w:num>
  <w:num w:numId="5" w16cid:durableId="1785805785">
    <w:abstractNumId w:val="10"/>
  </w:num>
  <w:num w:numId="6" w16cid:durableId="1776555287">
    <w:abstractNumId w:val="7"/>
  </w:num>
  <w:num w:numId="7" w16cid:durableId="771706225">
    <w:abstractNumId w:val="8"/>
  </w:num>
  <w:num w:numId="8" w16cid:durableId="2108311664">
    <w:abstractNumId w:val="6"/>
  </w:num>
  <w:num w:numId="9" w16cid:durableId="601645723">
    <w:abstractNumId w:val="3"/>
  </w:num>
  <w:num w:numId="10" w16cid:durableId="1030884748">
    <w:abstractNumId w:val="1"/>
  </w:num>
  <w:num w:numId="11" w16cid:durableId="173231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82"/>
    <w:rsid w:val="00052D7F"/>
    <w:rsid w:val="001C127E"/>
    <w:rsid w:val="00337EDE"/>
    <w:rsid w:val="0057711C"/>
    <w:rsid w:val="005E7A82"/>
    <w:rsid w:val="00AD38E0"/>
    <w:rsid w:val="00BE4BDD"/>
    <w:rsid w:val="00FB38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EC543-0BBA-4AA2-B413-F737E711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8E0"/>
    <w:pPr>
      <w:widowControl w:val="0"/>
      <w:suppressAutoHyphens/>
      <w:spacing w:before="120" w:after="120" w:line="300" w:lineRule="auto"/>
    </w:pPr>
    <w:rPr>
      <w:rFonts w:ascii="Arial" w:eastAsia="SimSun" w:hAnsi="Arial" w:cs="Mangal"/>
      <w:kern w:val="1"/>
      <w:szCs w:val="24"/>
      <w:lang w:eastAsia="hi-IN" w:bidi="hi-IN"/>
      <w14:ligatures w14:val="none"/>
    </w:rPr>
  </w:style>
  <w:style w:type="paragraph" w:styleId="Heading1">
    <w:name w:val="heading 1"/>
    <w:basedOn w:val="Normal"/>
    <w:next w:val="Normal"/>
    <w:link w:val="Heading1Char"/>
    <w:uiPriority w:val="9"/>
    <w:qFormat/>
    <w:rsid w:val="005E7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A82"/>
    <w:rPr>
      <w:rFonts w:eastAsiaTheme="majorEastAsia" w:cstheme="majorBidi"/>
      <w:color w:val="272727" w:themeColor="text1" w:themeTint="D8"/>
    </w:rPr>
  </w:style>
  <w:style w:type="paragraph" w:styleId="Title">
    <w:name w:val="Title"/>
    <w:basedOn w:val="Normal"/>
    <w:next w:val="Normal"/>
    <w:link w:val="TitleChar"/>
    <w:uiPriority w:val="10"/>
    <w:qFormat/>
    <w:rsid w:val="005E7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A82"/>
    <w:pPr>
      <w:spacing w:before="160"/>
      <w:jc w:val="center"/>
    </w:pPr>
    <w:rPr>
      <w:i/>
      <w:iCs/>
      <w:color w:val="404040" w:themeColor="text1" w:themeTint="BF"/>
    </w:rPr>
  </w:style>
  <w:style w:type="character" w:customStyle="1" w:styleId="QuoteChar">
    <w:name w:val="Quote Char"/>
    <w:basedOn w:val="DefaultParagraphFont"/>
    <w:link w:val="Quote"/>
    <w:uiPriority w:val="29"/>
    <w:rsid w:val="005E7A82"/>
    <w:rPr>
      <w:i/>
      <w:iCs/>
      <w:color w:val="404040" w:themeColor="text1" w:themeTint="BF"/>
    </w:rPr>
  </w:style>
  <w:style w:type="paragraph" w:styleId="ListParagraph">
    <w:name w:val="List Paragraph"/>
    <w:basedOn w:val="Normal"/>
    <w:uiPriority w:val="34"/>
    <w:qFormat/>
    <w:rsid w:val="005E7A82"/>
    <w:pPr>
      <w:ind w:left="720"/>
      <w:contextualSpacing/>
    </w:pPr>
  </w:style>
  <w:style w:type="character" w:styleId="IntenseEmphasis">
    <w:name w:val="Intense Emphasis"/>
    <w:basedOn w:val="DefaultParagraphFont"/>
    <w:uiPriority w:val="21"/>
    <w:qFormat/>
    <w:rsid w:val="005E7A82"/>
    <w:rPr>
      <w:i/>
      <w:iCs/>
      <w:color w:val="0F4761" w:themeColor="accent1" w:themeShade="BF"/>
    </w:rPr>
  </w:style>
  <w:style w:type="paragraph" w:styleId="IntenseQuote">
    <w:name w:val="Intense Quote"/>
    <w:basedOn w:val="Normal"/>
    <w:next w:val="Normal"/>
    <w:link w:val="IntenseQuoteChar"/>
    <w:uiPriority w:val="30"/>
    <w:qFormat/>
    <w:rsid w:val="005E7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A82"/>
    <w:rPr>
      <w:i/>
      <w:iCs/>
      <w:color w:val="0F4761" w:themeColor="accent1" w:themeShade="BF"/>
    </w:rPr>
  </w:style>
  <w:style w:type="character" w:styleId="IntenseReference">
    <w:name w:val="Intense Reference"/>
    <w:basedOn w:val="DefaultParagraphFont"/>
    <w:uiPriority w:val="32"/>
    <w:qFormat/>
    <w:rsid w:val="005E7A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Eastman</dc:creator>
  <cp:keywords/>
  <dc:description/>
  <cp:lastModifiedBy>James Eastman</cp:lastModifiedBy>
  <cp:revision>2</cp:revision>
  <dcterms:created xsi:type="dcterms:W3CDTF">2024-09-01T03:43:00Z</dcterms:created>
  <dcterms:modified xsi:type="dcterms:W3CDTF">2024-09-01T04:31:00Z</dcterms:modified>
</cp:coreProperties>
</file>