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r w:rsidDel="00000000" w:rsidR="00000000" w:rsidRPr="00000000">
        <w:rPr>
          <w:rtl w:val="0"/>
        </w:rPr>
        <w:t xml:space="preserve">Documentation on PyNSource models.</w:t>
      </w:r>
    </w:p>
    <w:p w:rsidR="00000000" w:rsidDel="00000000" w:rsidP="00000000" w:rsidRDefault="00000000" w:rsidRPr="00000000" w14:paraId="00000001">
      <w:pPr>
        <w:rPr/>
      </w:pPr>
      <w:r w:rsidDel="00000000" w:rsidR="00000000" w:rsidRPr="00000000">
        <w:rPr>
          <w:rtl w:val="0"/>
        </w:rPr>
        <w:t xml:space="preserve">version 1.7</w:t>
      </w:r>
    </w:p>
    <w:p w:rsidR="00000000" w:rsidDel="00000000" w:rsidP="00000000" w:rsidRDefault="00000000" w:rsidRPr="00000000" w14:paraId="00000002">
      <w:pPr>
        <w:rPr/>
      </w:pPr>
      <w:r w:rsidDel="00000000" w:rsidR="00000000" w:rsidRPr="00000000">
        <w:rPr>
          <w:rtl w:val="0"/>
        </w:rPr>
        <w:t xml:space="preserve">Jan 2019</w:t>
      </w:r>
    </w:p>
    <w:p w:rsidR="00000000" w:rsidDel="00000000" w:rsidP="00000000" w:rsidRDefault="00000000" w:rsidRPr="00000000" w14:paraId="00000003">
      <w:pPr>
        <w:rPr/>
      </w:pPr>
      <w:r w:rsidDel="00000000" w:rsidR="00000000" w:rsidRPr="00000000">
        <w:rPr>
          <w:rtl w:val="0"/>
        </w:rPr>
        <w:t xml:space="preserve">Andy Bulka </w:t>
      </w:r>
    </w:p>
    <w:p w:rsidR="00000000" w:rsidDel="00000000" w:rsidP="00000000" w:rsidRDefault="00000000" w:rsidRPr="00000000" w14:paraId="00000004">
      <w:pPr>
        <w:rPr/>
      </w:pPr>
      <w:r w:rsidDel="00000000" w:rsidR="00000000" w:rsidRPr="00000000">
        <w:rPr>
          <w:rtl w:val="0"/>
        </w:rPr>
        <w:t xml:space="preserve">abulka@gmail.com</w:t>
      </w:r>
    </w:p>
    <w:p w:rsidR="00000000" w:rsidDel="00000000" w:rsidP="00000000" w:rsidRDefault="00000000" w:rsidRPr="00000000" w14:paraId="00000005">
      <w:pPr>
        <w:pStyle w:val="Heading1"/>
        <w:rPr/>
      </w:pPr>
      <w:bookmarkStart w:colFirst="0" w:colLast="0" w:name="_fuy24opywvnc" w:id="0"/>
      <w:bookmarkEnd w:id="0"/>
      <w:r w:rsidDel="00000000" w:rsidR="00000000" w:rsidRPr="00000000">
        <w:rPr>
          <w:rtl w:val="0"/>
        </w:rPr>
        <w:t xml:space="preserve">There are two ‘models’ in use.</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ParseModel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is the parse model, after the raw parsing.</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DisplayModel for displaying the parse model on the canvas, a mapping of abstract nodes to wxpython OGL shapes done via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UmlGraph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graph of nodes and edges for layout purposes, self.graph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bookmarkStart w:colFirst="0" w:colLast="0" w:name="_gjdgxs" w:id="1"/>
      <w:bookmarkEnd w:id="1"/>
      <w:r w:rsidDel="00000000" w:rsidR="00000000" w:rsidRPr="00000000">
        <w:rPr>
          <w:rtl w:val="0"/>
        </w:rPr>
        <w:t xml:space="preserve">The parse model "classes" are represented by Graph "nodes" where the node.id is the name of the class, and the node x,y,width,height is abstract positioning for layout purposes.  Subclasses of GraphNode have attributes and methods for properly representing the parse model "classes" which have been detected from parsing the source code.</w:t>
      </w:r>
    </w:p>
    <w:p w:rsidR="00000000" w:rsidDel="00000000" w:rsidP="00000000" w:rsidRDefault="00000000" w:rsidRPr="00000000" w14:paraId="0000000A">
      <w:pPr>
        <w:pStyle w:val="Heading2"/>
        <w:rPr/>
      </w:pPr>
      <w:bookmarkStart w:colFirst="0" w:colLast="0" w:name="_cxkgmf6crusc" w:id="2"/>
      <w:bookmarkEnd w:id="2"/>
      <w:r w:rsidDel="00000000" w:rsidR="00000000" w:rsidRPr="00000000">
        <w:rPr>
          <w:rtl w:val="0"/>
        </w:rPr>
        <w:t xml:space="preserve">ParseModel</w:t>
      </w:r>
    </w:p>
    <w:p w:rsidR="00000000" w:rsidDel="00000000" w:rsidP="00000000" w:rsidRDefault="00000000" w:rsidRPr="00000000" w14:paraId="0000000B">
      <w:pPr>
        <w:rPr/>
      </w:pPr>
      <w:r w:rsidDel="00000000" w:rsidR="00000000" w:rsidRPr="00000000">
        <w:rPr>
          <w:rtl w:val="0"/>
        </w:rPr>
        <w:t xml:space="preserve">In class CmdFileImportBase inside </w:t>
      </w:r>
      <w:r w:rsidDel="00000000" w:rsidR="00000000" w:rsidRPr="00000000">
        <w:rPr>
          <w:u w:val="single"/>
          <w:rtl w:val="0"/>
        </w:rPr>
        <w:t xml:space="preserve">filemgmt.py</w:t>
      </w:r>
      <w:r w:rsidDel="00000000" w:rsidR="00000000" w:rsidRPr="00000000">
        <w:rPr>
          <w:rtl w:val="0"/>
        </w:rPr>
        <w:t xml:space="preserve"> the parsing process begins with a call to new_parser(f) which returns the parsemodel.  The parsemodel structure is documented in </w:t>
      </w:r>
      <w:r w:rsidDel="00000000" w:rsidR="00000000" w:rsidRPr="00000000">
        <w:rPr>
          <w:u w:val="single"/>
          <w:rtl w:val="0"/>
        </w:rPr>
        <w:t xml:space="preserve">dump_pmodel.py</w:t>
      </w:r>
      <w:r w:rsidDel="00000000" w:rsidR="00000000" w:rsidRPr="00000000">
        <w:rPr>
          <w:rtl w:val="0"/>
        </w:rPr>
        <w:t xml:space="preserve"> thus: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class AbstractParseModel(object):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def __init__(self):</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self.</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classlist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self.</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modulemethods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 self.</w:t>
      </w:r>
      <w:r w:rsidDel="00000000" w:rsidR="00000000" w:rsidRPr="00000000">
        <w:rPr>
          <w:rFonts w:ascii="Courier New" w:cs="Courier New" w:eastAsia="Courier New" w:hAnsi="Courier New"/>
          <w:b w:val="1"/>
          <w:i w:val="0"/>
          <w:smallCaps w:val="0"/>
          <w:strike w:val="0"/>
          <w:color w:val="ff0000"/>
          <w:sz w:val="22"/>
          <w:szCs w:val="22"/>
          <w:u w:val="none"/>
          <w:shd w:fill="auto" w:val="clear"/>
          <w:vertAlign w:val="baseline"/>
          <w:rtl w:val="0"/>
        </w:rPr>
        <w:t xml:space="preserve">errors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   # new as of 2019</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rPr/>
      </w:pPr>
      <w:r w:rsidDel="00000000" w:rsidR="00000000" w:rsidRPr="00000000">
        <w:rPr>
          <w:rtl w:val="0"/>
        </w:rPr>
        <w:t xml:space="preserve">where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.classlist {classname:classentry, ...} where classname is a string, classentry is a class containing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.ismodulenotrealclass T/F</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.classdependencytuples [(fromclass, toclass),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.classesinheritsfrom [class, ...]  # todo should be renamed classinheritsfrom (singular)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.attrs [attrobj,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.attrname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.attrtype []  # todo should be renamed attrtypes plural</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.compositedependencies  # todo (calculated in real time, should precalc)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.defs [method,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.modulemethods = [method,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is a useful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dump_old_structure(pmodel)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function in there that you can use to dump the parse model.  There is nothing in the gui that can dump the parse model out, but that is easily addresses.  For example you could modify </w:t>
      </w:r>
      <w:r w:rsidDel="00000000" w:rsidR="00000000" w:rsidRPr="00000000">
        <w:rPr>
          <w:u w:val="single"/>
          <w:rtl w:val="0"/>
        </w:rPr>
        <w:t xml:space="preserve">filemgmt.py</w:t>
      </w:r>
      <w:r w:rsidDel="00000000" w:rsidR="00000000" w:rsidRPr="00000000">
        <w:rPr>
          <w:rtl w:val="0"/>
        </w:rPr>
        <w:t xml:space="preserve"> to dump the parse model after a File/Import is done e.g.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class CmdFileImportBase(CmdBase):   # BASE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def execute(self):</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assert self.files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these are tuples between class names.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self.context.model.ClearAssociations()       # WHY DO WE WANT TO DESTROY THIS VALUABLE INFO?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self.files: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f in self.files: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#pmodel, debuginfo = old_parser(f)</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pmodel, debuginfo = new_parser(f)</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from parsing.dump_pmodel import dump_old_structure   </w:t>
      </w:r>
      <w:r w:rsidDel="00000000" w:rsidR="00000000" w:rsidRPr="00000000">
        <w:rPr>
          <w:rFonts w:ascii="Courier New" w:cs="Courier New" w:eastAsia="Courier New" w:hAnsi="Courier New"/>
          <w:b w:val="0"/>
          <w:i w:val="0"/>
          <w:smallCaps w:val="0"/>
          <w:strike w:val="0"/>
          <w:color w:val="000000"/>
          <w:sz w:val="22"/>
          <w:szCs w:val="22"/>
          <w:highlight w:val="yellow"/>
          <w:u w:val="none"/>
          <w:vertAlign w:val="baseline"/>
          <w:rtl w:val="0"/>
        </w:rPr>
        <w:t xml:space="preserve"># ADD THIS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print dump_old_structure(pmodel)                     </w:t>
      </w:r>
      <w:r w:rsidDel="00000000" w:rsidR="00000000" w:rsidRPr="00000000">
        <w:rPr>
          <w:rFonts w:ascii="Courier New" w:cs="Courier New" w:eastAsia="Courier New" w:hAnsi="Courier New"/>
          <w:b w:val="0"/>
          <w:i w:val="0"/>
          <w:smallCaps w:val="0"/>
          <w:strike w:val="0"/>
          <w:color w:val="000000"/>
          <w:sz w:val="22"/>
          <w:szCs w:val="22"/>
          <w:highlight w:val="yellow"/>
          <w:u w:val="none"/>
          <w:vertAlign w:val="baseline"/>
          <w:rtl w:val="0"/>
        </w:rPr>
        <w:t xml:space="preserve"># ADD THIS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self.context.model.ConvertParseModelToUmlModel(pmodel)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Tip:</w:t>
      </w:r>
      <w:r w:rsidDel="00000000" w:rsidR="00000000" w:rsidRPr="00000000">
        <w:rPr>
          <w:rtl w:val="0"/>
        </w:rPr>
        <w:t xml:space="preserve"> You could thus potentially use </w:t>
      </w:r>
      <w:r w:rsidDel="00000000" w:rsidR="00000000" w:rsidRPr="00000000">
        <w:rPr>
          <w:b w:val="1"/>
          <w:rtl w:val="0"/>
        </w:rPr>
        <w:t xml:space="preserve">dump_old_structure()</w:t>
      </w:r>
      <w:r w:rsidDel="00000000" w:rsidR="00000000" w:rsidRPr="00000000">
        <w:rPr>
          <w:rtl w:val="0"/>
        </w:rPr>
        <w:t xml:space="preserve"> as a basis for a different loop that generates e.g. UMI.</w:t>
      </w:r>
    </w:p>
    <w:p w:rsidR="00000000" w:rsidDel="00000000" w:rsidP="00000000" w:rsidRDefault="00000000" w:rsidRPr="00000000" w14:paraId="00000035">
      <w:pPr>
        <w:pStyle w:val="Heading2"/>
        <w:rPr/>
      </w:pPr>
      <w:bookmarkStart w:colFirst="0" w:colLast="0" w:name="_6i8yw1ypssue" w:id="3"/>
      <w:bookmarkEnd w:id="3"/>
      <w:r w:rsidDel="00000000" w:rsidR="00000000" w:rsidRPr="00000000">
        <w:rPr>
          <w:rtl w:val="0"/>
        </w:rPr>
        <w:t xml:space="preserve">DisplayModel which is just the UmlGraph Model</w:t>
      </w:r>
    </w:p>
    <w:p w:rsidR="00000000" w:rsidDel="00000000" w:rsidP="00000000" w:rsidRDefault="00000000" w:rsidRPr="00000000" w14:paraId="00000036">
      <w:pPr>
        <w:rPr/>
      </w:pPr>
      <w:r w:rsidDel="00000000" w:rsidR="00000000" w:rsidRPr="00000000">
        <w:rPr>
          <w:rtl w:val="0"/>
        </w:rPr>
        <w:t xml:space="preserve">The DisplayModel class reads the parse model and creates a different model of Graph </w:t>
      </w:r>
      <w:r w:rsidDel="00000000" w:rsidR="00000000" w:rsidRPr="00000000">
        <w:rPr>
          <w:b w:val="1"/>
          <w:rtl w:val="0"/>
        </w:rPr>
        <w:t xml:space="preserve">nodes/edges</w:t>
      </w:r>
      <w:r w:rsidDel="00000000" w:rsidR="00000000" w:rsidRPr="00000000">
        <w:rPr>
          <w:rtl w:val="0"/>
        </w:rPr>
        <w:t xml:space="preserve"> mapped to wxpython OGL </w:t>
      </w:r>
      <w:r w:rsidDel="00000000" w:rsidR="00000000" w:rsidRPr="00000000">
        <w:rPr>
          <w:b w:val="1"/>
          <w:rtl w:val="0"/>
        </w:rPr>
        <w:t xml:space="preserve">shapes</w:t>
      </w:r>
      <w:r w:rsidDel="00000000" w:rsidR="00000000" w:rsidRPr="00000000">
        <w:rPr>
          <w:rtl w:val="0"/>
        </w:rPr>
        <w:t xml:space="preserve"> on the umlcanvas.  It stores these mappings</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in</w:t>
      </w:r>
      <w:r w:rsidDel="00000000" w:rsidR="00000000" w:rsidRPr="00000000">
        <w:rPr>
          <w:rtl w:val="0"/>
        </w:rPr>
        <w:t xml:space="preserve">  self.graph, which contains all the Graph </w:t>
      </w:r>
      <w:r w:rsidDel="00000000" w:rsidR="00000000" w:rsidRPr="00000000">
        <w:rPr>
          <w:b w:val="1"/>
          <w:rtl w:val="0"/>
        </w:rPr>
        <w:t xml:space="preserve">nodes/edges</w:t>
      </w:r>
      <w:r w:rsidDel="00000000" w:rsidR="00000000" w:rsidRPr="00000000">
        <w:rPr>
          <w:rtl w:val="0"/>
        </w:rPr>
        <w:t xml:space="preserve"> which are used for layout purposes.  </w:t>
      </w:r>
    </w:p>
    <w:p w:rsidR="00000000" w:rsidDel="00000000" w:rsidP="00000000" w:rsidRDefault="00000000" w:rsidRPr="00000000" w14:paraId="000000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r>
    </w:p>
    <w:p w:rsidR="00000000" w:rsidDel="00000000" w:rsidP="00000000" w:rsidRDefault="00000000" w:rsidRPr="00000000" w14:paraId="000000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Each graph node corresponds to a shape in terms of x, y, width, height – but nothing else, because that's all you need for working out layout and overlap.  </w:t>
      </w:r>
    </w:p>
    <w:p w:rsidR="00000000" w:rsidDel="00000000" w:rsidP="00000000" w:rsidRDefault="00000000" w:rsidRPr="00000000" w14:paraId="000000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More specific nodes are subclassed from GraphNode e.g. UmlNode and CommentNode.  All GraphNodes live inside a Graph.  Our specialised UmlGraph inherites from Graph and has extra methods for persistence related stuff – see the diagram </w:t>
      </w:r>
      <w:r w:rsidDel="00000000" w:rsidR="00000000" w:rsidRPr="00000000">
        <w:rPr>
          <w:u w:val="single"/>
          <w:rtl w:val="0"/>
        </w:rPr>
        <w:t xml:space="preserve">comment nodes - UML class-sequence-combo diagram 2019.pdf</w:t>
      </w:r>
      <w:r w:rsidDel="00000000" w:rsidR="00000000" w:rsidRPr="00000000">
        <w:rPr>
          <w:rtl w:val="0"/>
        </w:rPr>
        <w:t xml:space="preserve"> </w:t>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65" w:right="0" w:hanging="360"/>
        <w:jc w:val="left"/>
        <w:rPr>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self.graph = UmlGraph()   # graph is full of GraphNode objects, and associations, which are ultimately what we layout.</w:t>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containing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self.graph.nodes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self.graph.edges</w:t>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nodes are a list of GraphNode</w:t>
      </w:r>
    </w:p>
    <w:p w:rsidR="00000000" w:rsidDel="00000000" w:rsidP="00000000" w:rsidRDefault="00000000" w:rsidRPr="00000000" w14:paraId="00000043">
      <w:pPr>
        <w:rPr/>
      </w:pPr>
      <w:r w:rsidDel="00000000" w:rsidR="00000000" w:rsidRPr="00000000">
        <w:rPr>
          <w:rtl w:val="0"/>
        </w:rPr>
        <w:t xml:space="preserve">edges are a list of dictionaries with the keys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Courier New" w:cs="Courier New" w:eastAsia="Courier New" w:hAnsi="Courier New"/>
          <w:rtl w:val="0"/>
        </w:rPr>
        <w:t xml:space="preserve">edge["source"]</w:t>
      </w:r>
      <w:r w:rsidDel="00000000" w:rsidR="00000000" w:rsidRPr="00000000">
        <w:rPr>
          <w:rtl w:val="0"/>
        </w:rPr>
        <w:t xml:space="preserve"> which is the from_node</w:t>
      </w:r>
    </w:p>
    <w:p w:rsidR="00000000" w:rsidDel="00000000" w:rsidP="00000000" w:rsidRDefault="00000000" w:rsidRPr="00000000" w14:paraId="00000046">
      <w:pPr>
        <w:rPr/>
      </w:pPr>
      <w:r w:rsidDel="00000000" w:rsidR="00000000" w:rsidRPr="00000000">
        <w:rPr>
          <w:rFonts w:ascii="Courier New" w:cs="Courier New" w:eastAsia="Courier New" w:hAnsi="Courier New"/>
          <w:rtl w:val="0"/>
        </w:rPr>
        <w:t xml:space="preserve">edge["target"] </w:t>
      </w:r>
      <w:r w:rsidDel="00000000" w:rsidR="00000000" w:rsidRPr="00000000">
        <w:rPr>
          <w:rtl w:val="0"/>
        </w:rPr>
        <w:t xml:space="preserve">which is the to_node</w:t>
      </w:r>
    </w:p>
    <w:p w:rsidR="00000000" w:rsidDel="00000000" w:rsidP="00000000" w:rsidRDefault="00000000" w:rsidRPr="00000000" w14:paraId="00000047">
      <w:pPr>
        <w:rPr/>
      </w:pPr>
      <w:r w:rsidDel="00000000" w:rsidR="00000000" w:rsidRPr="00000000">
        <w:rPr>
          <w:rFonts w:ascii="Courier New" w:cs="Courier New" w:eastAsia="Courier New" w:hAnsi="Courier New"/>
          <w:rtl w:val="0"/>
        </w:rPr>
        <w:t xml:space="preserve">edge["uml_edge_type"]</w:t>
      </w:r>
      <w:r w:rsidDel="00000000" w:rsidR="00000000" w:rsidRPr="00000000">
        <w:rPr>
          <w:rtl w:val="0"/>
        </w:rPr>
        <w:t xml:space="preserve"> one of "generalisation", "composition", "association"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once displaymodel.build_view() is called, shapes are attached to the graph model thus:</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node.shape</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edge["shape"]</w:t>
      </w:r>
    </w:p>
    <w:p w:rsidR="00000000" w:rsidDel="00000000" w:rsidP="00000000" w:rsidRDefault="00000000" w:rsidRPr="00000000" w14:paraId="0000004C">
      <w:pPr>
        <w:pStyle w:val="Heading1"/>
        <w:rPr/>
      </w:pPr>
      <w:bookmarkStart w:colFirst="0" w:colLast="0" w:name="_am3w4n31kkt8" w:id="4"/>
      <w:bookmarkEnd w:id="4"/>
      <w:r w:rsidDel="00000000" w:rsidR="00000000" w:rsidRPr="00000000">
        <w:rPr>
          <w:rtl w:val="0"/>
        </w:rPr>
        <w:t xml:space="preserve">Dumping out the Models</w:t>
      </w:r>
    </w:p>
    <w:p w:rsidR="00000000" w:rsidDel="00000000" w:rsidP="00000000" w:rsidRDefault="00000000" w:rsidRPr="00000000" w14:paraId="0000004D">
      <w:pPr>
        <w:pStyle w:val="Heading2"/>
        <w:rPr/>
      </w:pPr>
      <w:bookmarkStart w:colFirst="0" w:colLast="0" w:name="_131e2vg5ja8c" w:id="5"/>
      <w:bookmarkEnd w:id="5"/>
      <w:r w:rsidDel="00000000" w:rsidR="00000000" w:rsidRPr="00000000">
        <w:rPr>
          <w:rtl w:val="0"/>
        </w:rPr>
        <w:t xml:space="preserve">Dumping out the ParseModel</w:t>
      </w:r>
    </w:p>
    <w:p w:rsidR="00000000" w:rsidDel="00000000" w:rsidP="00000000" w:rsidRDefault="00000000" w:rsidRPr="00000000" w14:paraId="0000004E">
      <w:pPr>
        <w:rPr/>
      </w:pPr>
      <w:r w:rsidDel="00000000" w:rsidR="00000000" w:rsidRPr="00000000">
        <w:rPr>
          <w:rtl w:val="0"/>
        </w:rPr>
        <w:t xml:space="preserve">pmodel, debuginfo = parse_source(source_code, options={})</w:t>
      </w:r>
    </w:p>
    <w:p w:rsidR="00000000" w:rsidDel="00000000" w:rsidP="00000000" w:rsidRDefault="00000000" w:rsidRPr="00000000" w14:paraId="0000004F">
      <w:pPr>
        <w:rPr/>
      </w:pPr>
      <w:r w:rsidDel="00000000" w:rsidR="00000000" w:rsidRPr="00000000">
        <w:rPr>
          <w:rtl w:val="0"/>
        </w:rPr>
        <w:t xml:space="preserve">print(pmodel.classlist)</w:t>
      </w:r>
    </w:p>
    <w:p w:rsidR="00000000" w:rsidDel="00000000" w:rsidP="00000000" w:rsidRDefault="00000000" w:rsidRPr="00000000" w14:paraId="00000050">
      <w:pPr>
        <w:rPr/>
      </w:pPr>
      <w:r w:rsidDel="00000000" w:rsidR="00000000" w:rsidRPr="00000000">
        <w:rPr>
          <w:rtl w:val="0"/>
        </w:rPr>
        <w:t xml:space="preserve">print((dump_old_structure(pmodel)))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Fred (is module=0) inherits from ['Mary', 'Sam']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class dependencies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b w:val="1"/>
          <w:sz w:val="20"/>
          <w:szCs w:val="20"/>
          <w:rtl w:val="0"/>
        </w:rPr>
        <w:t xml:space="preserve">    modulemethods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hqjk5tvz6k" w:id="6"/>
      <w:bookmarkEnd w:id="6"/>
      <w:r w:rsidDel="00000000" w:rsidR="00000000" w:rsidRPr="00000000">
        <w:rPr>
          <w:rtl w:val="0"/>
        </w:rPr>
        <w:t xml:space="preserve">Dumping out the DisplayModel</w:t>
      </w:r>
    </w:p>
    <w:p w:rsidR="00000000" w:rsidDel="00000000" w:rsidP="00000000" w:rsidRDefault="00000000" w:rsidRPr="00000000" w14:paraId="00000057">
      <w:pPr>
        <w:rPr/>
      </w:pPr>
      <w:r w:rsidDel="00000000" w:rsidR="00000000" w:rsidRPr="00000000">
        <w:rPr>
          <w:rtl w:val="0"/>
        </w:rPr>
        <w:t xml:space="preserve">displaymode.Dump()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vvvvvvvvvvvvvvvvvvvvvvvvvvvvvvvvvvvvvvvvvvvvvvvvvv</w:t>
      </w:r>
    </w:p>
    <w:p w:rsidR="00000000" w:rsidDel="00000000" w:rsidP="00000000" w:rsidRDefault="00000000" w:rsidRPr="00000000" w14:paraId="0000005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DisplayModel (Graph)   </w:t>
      </w:r>
    </w:p>
    <w:p w:rsidR="00000000" w:rsidDel="00000000" w:rsidP="00000000" w:rsidRDefault="00000000" w:rsidRPr="00000000" w14:paraId="0000005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self.graph.nodes</w:t>
      </w:r>
    </w:p>
    <w:p w:rsidR="00000000" w:rsidDel="00000000" w:rsidP="00000000" w:rsidRDefault="00000000" w:rsidRPr="00000000" w14:paraId="0000005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Node    ShapeMenuMgr: x/left,y/top (  10,   10) w,h ( 202,  354) layoutPosX,layoutPosY (-0.74, -1.10) shape=&lt;gui.uml_shapes.DividedShape&gt;</w:t>
      </w:r>
    </w:p>
    <w:p w:rsidR="00000000" w:rsidDel="00000000" w:rsidP="00000000" w:rsidRDefault="00000000" w:rsidRPr="00000000" w14:paraId="0000006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Node         wx.Menu: x/left,y/top ( 522,  374) w,h (  69,   24) layoutPosX,layoutPosY ( 0.74,  1.10) shape=&lt;gui.uml_shapes.DividedShape&gt;</w:t>
      </w:r>
    </w:p>
    <w:p w:rsidR="00000000" w:rsidDel="00000000" w:rsidP="00000000" w:rsidRDefault="00000000" w:rsidRPr="00000000" w14:paraId="0000006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self.graph.edges</w:t>
      </w:r>
    </w:p>
    <w:p w:rsidR="00000000" w:rsidDel="00000000" w:rsidP="00000000" w:rsidRDefault="00000000" w:rsidRPr="00000000" w14:paraId="0000006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from                             ShapeMenuMgr ---&gt; wx.Menu                                   (composition)  shape=None</w:t>
      </w:r>
    </w:p>
    <w:p w:rsidR="00000000" w:rsidDel="00000000" w:rsidP="00000000" w:rsidRDefault="00000000" w:rsidRPr="00000000" w14:paraId="0000006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MISC Scaling etc info </w:t>
      </w:r>
    </w:p>
    <w:p w:rsidR="00000000" w:rsidDel="00000000" w:rsidP="00000000" w:rsidRDefault="00000000" w:rsidRPr="00000000" w14:paraId="0000006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scale and radius </w:t>
        <w:tab/>
        <w:tab/>
        <w:tab/>
        <w:t xml:space="preserve"> 2 </w:t>
        <w:tab/>
        <w:tab/>
        <w:t xml:space="preserve"> 10</w:t>
      </w:r>
    </w:p>
    <w:p w:rsidR="00000000" w:rsidDel="00000000" w:rsidP="00000000" w:rsidRDefault="00000000" w:rsidRPr="00000000" w14:paraId="0000006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world_size</w:t>
        <w:tab/>
        <w:tab/>
        <w:tab/>
        <w:t xml:space="preserve"> (1024, 728)</w:t>
      </w:r>
    </w:p>
    <w:p w:rsidR="00000000" w:rsidDel="00000000" w:rsidP="00000000" w:rsidRDefault="00000000" w:rsidRPr="00000000" w14:paraId="0000006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layout (MinX/MinY)(MaxX/Maxy)</w:t>
        <w:tab/>
        <w:t xml:space="preserve">(-0.74,-1.10) (0.74,1.10)</w:t>
      </w:r>
    </w:p>
    <w:p w:rsidR="00000000" w:rsidDel="00000000" w:rsidP="00000000" w:rsidRDefault="00000000" w:rsidRPr="00000000" w14:paraId="0000006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layout width height</w:t>
        <w:tab/>
        <w:tab/>
        <w:t xml:space="preserve">1.49 2.19</w:t>
      </w:r>
    </w:p>
    <w:p w:rsidR="00000000" w:rsidDel="00000000" w:rsidP="00000000" w:rsidRDefault="00000000" w:rsidRPr="00000000" w14:paraId="0000006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factorX factorY</w:t>
        <w:tab/>
        <w:tab/>
        <w:tab/>
        <w:t xml:space="preserve"> 343 166</w:t>
      </w:r>
    </w:p>
    <w:p w:rsidR="00000000" w:rsidDel="00000000" w:rsidP="00000000" w:rsidRDefault="00000000" w:rsidRPr="00000000" w14:paraId="0000006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line-line intersections 0</w:t>
      </w:r>
    </w:p>
    <w:p w:rsidR="00000000" w:rsidDel="00000000" w:rsidP="00000000" w:rsidRDefault="00000000" w:rsidRPr="00000000" w14:paraId="0000006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node-node overlaps 0</w:t>
      </w:r>
    </w:p>
    <w:p w:rsidR="00000000" w:rsidDel="00000000" w:rsidP="00000000" w:rsidRDefault="00000000" w:rsidRPr="00000000" w14:paraId="0000006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line-node crossings 0.0</w:t>
      </w:r>
    </w:p>
    <w:p w:rsidR="00000000" w:rsidDel="00000000" w:rsidP="00000000" w:rsidRDefault="00000000" w:rsidRPr="00000000" w14:paraId="0000006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bounds (522, 374)</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can be dumped at any time in the gui.  Just run </w:t>
      </w:r>
      <w:r w:rsidDel="00000000" w:rsidR="00000000" w:rsidRPr="00000000">
        <w:rPr>
          <w:u w:val="single"/>
          <w:rtl w:val="0"/>
        </w:rPr>
        <w:t xml:space="preserve">rungui.bat</w:t>
      </w:r>
      <w:r w:rsidDel="00000000" w:rsidR="00000000" w:rsidRPr="00000000">
        <w:rPr>
          <w:rtl w:val="0"/>
        </w:rPr>
        <w:t xml:space="preserve"> to ensure you get the console window and hit ‘d’ in the GUI when there is something in the workspace.</w:t>
      </w:r>
    </w:p>
    <w:p w:rsidR="00000000" w:rsidDel="00000000" w:rsidP="00000000" w:rsidRDefault="00000000" w:rsidRPr="00000000" w14:paraId="00000072">
      <w:pPr>
        <w:rPr/>
      </w:pPr>
      <w:r w:rsidDel="00000000" w:rsidR="00000000" w:rsidRPr="00000000">
        <w:rPr>
          <w:rtl w:val="0"/>
        </w:rPr>
        <w:t xml:space="preserve">If you look at class CmdDumpUmlWorkspace(CmdBase): in </w:t>
      </w:r>
      <w:r w:rsidDel="00000000" w:rsidR="00000000" w:rsidRPr="00000000">
        <w:rPr>
          <w:u w:val="single"/>
          <w:rtl w:val="0"/>
        </w:rPr>
        <w:t xml:space="preserve">diagnostics.py</w:t>
      </w:r>
      <w:r w:rsidDel="00000000" w:rsidR="00000000" w:rsidRPr="00000000">
        <w:rPr>
          <w:rtl w:val="0"/>
        </w:rPr>
        <w:t xml:space="preserve"> you will see this is called by pressing 'd' whilst the gui is running.  It dumps the model using self.context.model.Dump()</w:t>
      </w:r>
    </w:p>
    <w:p w:rsidR="00000000" w:rsidDel="00000000" w:rsidP="00000000" w:rsidRDefault="00000000" w:rsidRPr="00000000" w14:paraId="00000073">
      <w:pPr>
        <w:rPr/>
      </w:pPr>
      <w:r w:rsidDel="00000000" w:rsidR="00000000" w:rsidRPr="00000000">
        <w:rPr>
          <w:rtl w:val="0"/>
        </w:rPr>
        <w:t xml:space="preserve">Sometimes I see nothing dumped out in generalisation relationship diagnostic dump – not sure why that is – needs to be investigated.</w:t>
      </w:r>
    </w:p>
    <w:p w:rsidR="00000000" w:rsidDel="00000000" w:rsidP="00000000" w:rsidRDefault="00000000" w:rsidRPr="00000000" w14:paraId="00000074">
      <w:pPr>
        <w:rPr/>
      </w:pPr>
      <w:r w:rsidDel="00000000" w:rsidR="00000000" w:rsidRPr="00000000">
        <w:rPr>
          <w:b w:val="1"/>
          <w:rtl w:val="0"/>
        </w:rPr>
        <w:t xml:space="preserve">Tip:</w:t>
      </w:r>
      <w:r w:rsidDel="00000000" w:rsidR="00000000" w:rsidRPr="00000000">
        <w:rPr>
          <w:rtl w:val="0"/>
        </w:rPr>
        <w:t xml:space="preserve"> You could potentially change the this dump routine to generate UMI or other formats, as a prototyping technique.  Just print to console and hit ‘d’ to see the result – easy development!  Later the algorithm can be properly integrated into PyNSource.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ev9oq8k2phgt" w:id="7"/>
      <w:bookmarkEnd w:id="7"/>
      <w:r w:rsidDel="00000000" w:rsidR="00000000" w:rsidRPr="00000000">
        <w:rPr>
          <w:rtl w:val="0"/>
        </w:rPr>
        <w:t xml:space="preserve">Persistence format</w:t>
      </w:r>
    </w:p>
    <w:p w:rsidR="00000000" w:rsidDel="00000000" w:rsidP="00000000" w:rsidRDefault="00000000" w:rsidRPr="00000000" w14:paraId="00000077">
      <w:pPr>
        <w:rPr/>
      </w:pPr>
      <w:r w:rsidDel="00000000" w:rsidR="00000000" w:rsidRPr="00000000">
        <w:rPr>
          <w:rtl w:val="0"/>
        </w:rPr>
        <w:t xml:space="preserve">.pyns files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All formats are ‘custom’ and based on arrays, dictionaries and tuples.  The ocassional class/object is also used.</w:t>
      </w:r>
    </w:p>
    <w:p w:rsidR="00000000" w:rsidDel="00000000" w:rsidP="00000000" w:rsidRDefault="00000000" w:rsidRPr="00000000" w14:paraId="000000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{'type':'node', 'id':'CmdBase', 'x':557, 'y':270, 'width':87, 'height':31, 'attrs':'', 'meths':''}</w:t>
      </w:r>
    </w:p>
    <w:p w:rsidR="00000000" w:rsidDel="00000000" w:rsidP="00000000" w:rsidRDefault="00000000" w:rsidRPr="00000000" w14:paraId="000000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{'type':'node', 'id':'CmdDeselectAllShapes', 'x':650, 'y':14, 'width':230, 'height':83, 'attrs':'', 'meths':'execute|undo'}</w:t>
      </w:r>
    </w:p>
    <w:p w:rsidR="00000000" w:rsidDel="00000000" w:rsidP="00000000" w:rsidRDefault="00000000" w:rsidRPr="00000000" w14:paraId="000000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{'type':'edge', 'id':'CmdFileSaveWorkspace_to_CmdBase', 'source':'CmdFileSaveWorkspace', 'target':'CmdBase', 'uml_edge_type':'generalisation'}</w:t>
      </w:r>
    </w:p>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{'type':'edge', 'id':'CmdFileLoadWorkspaceFromQuickPrompt_to_CmdFileLoadWorkspaceBase', 'source':'CmdFileLoadWorkspaceFromQuickPrompt', 'target':'CmdFileLoadWorkspaceBase', 'uml_edge_type':'generalisation'}</w:t>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F">
      <w:pPr>
        <w:pStyle w:val="Heading2"/>
        <w:rPr/>
      </w:pPr>
      <w:bookmarkStart w:colFirst="0" w:colLast="0" w:name="_5qs3sduiqzkt" w:id="8"/>
      <w:bookmarkEnd w:id="8"/>
      <w:r w:rsidDel="00000000" w:rsidR="00000000" w:rsidRPr="00000000">
        <w:rPr>
          <w:rtl w:val="0"/>
        </w:rPr>
        <w:t xml:space="preserve">2019 update, the 1.2 format</w:t>
      </w:r>
    </w:p>
    <w:p w:rsidR="00000000" w:rsidDel="00000000" w:rsidP="00000000" w:rsidRDefault="00000000" w:rsidRPr="00000000" w14:paraId="00000080">
      <w:pPr>
        <w:rPr/>
      </w:pPr>
      <w:r w:rsidDel="00000000" w:rsidR="00000000" w:rsidRPr="00000000">
        <w:rPr>
          <w:rtl w:val="0"/>
        </w:rPr>
        <w:t xml:space="preserve">Added the comment type e.g.</w:t>
      </w:r>
    </w:p>
    <w:p w:rsidR="00000000" w:rsidDel="00000000" w:rsidP="00000000" w:rsidRDefault="00000000" w:rsidRPr="00000000" w14:paraId="000000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PynSource Version 1.2</w:t>
      </w:r>
    </w:p>
    <w:p w:rsidR="00000000" w:rsidDel="00000000" w:rsidP="00000000" w:rsidRDefault="00000000" w:rsidRPr="00000000" w14:paraId="000000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{'type':'meta', 'info1':'Lorem ipsum dolor sit amet, consectetur adipiscing elit is latin. Comments are saved.'}</w:t>
      </w:r>
    </w:p>
    <w:p w:rsidR="00000000" w:rsidDel="00000000" w:rsidP="00000000" w:rsidRDefault="00000000" w:rsidRPr="00000000" w14:paraId="000000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{'type':'umlshape', 'id':'MyPrintout', 'x':21, 'y':164, 'width':136, 'height':174, 'attrs': 'canvas|log', 'meths': '__init__|OnBeginDocument|OnPreparePrinting|HasPage|GetPageInfo|OnPrintPage|IncreasePrintAreaSize'}</w:t>
      </w:r>
    </w:p>
    <w:p w:rsidR="00000000" w:rsidDel="00000000" w:rsidP="00000000" w:rsidRDefault="00000000" w:rsidRPr="00000000" w14:paraId="000000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{'type':'umlshape', 'id':'wx', 'x':74, 'y':30, 'width':27, 'height':24, 'attrs': '', 'meths': ''}</w:t>
      </w:r>
    </w:p>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rtl w:val="0"/>
        </w:rPr>
        <w:t xml:space="preserve">'type':'comment'</w:t>
      </w:r>
      <w:r w:rsidDel="00000000" w:rsidR="00000000" w:rsidRPr="00000000">
        <w:rPr>
          <w:rFonts w:ascii="Courier New" w:cs="Courier New" w:eastAsia="Courier New" w:hAnsi="Courier New"/>
          <w:sz w:val="18"/>
          <w:szCs w:val="18"/>
          <w:rtl w:val="0"/>
        </w:rPr>
        <w:t xml:space="preserve">, 'id':'C8004', 'x':203, 'y':42, 'width':200, 'height':100, 'comment': 'aW5pdGlhbCBjb21tZW50CnRoaXMgaXMgYSBjb21tZW50'}</w:t>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{'type':'edge', 'id':'MyPrintout_to_wx', 'source':'MyPrintout', 'target':'wx', 'uml_edge_type': 'generalisation'}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cnc8s4vpwddo" w:id="9"/>
      <w:bookmarkEnd w:id="9"/>
      <w:r w:rsidDel="00000000" w:rsidR="00000000" w:rsidRPr="00000000">
        <w:rPr>
          <w:rtl w:val="0"/>
        </w:rPr>
        <w:t xml:space="preserve">Appendix</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v7rl99j14sf8" w:id="10"/>
      <w:bookmarkEnd w:id="10"/>
      <w:r w:rsidDel="00000000" w:rsidR="00000000" w:rsidRPr="00000000">
        <w:rPr>
          <w:rtl w:val="0"/>
        </w:rPr>
        <w:t xml:space="preserve">Differences between old parser model used in pynsource and GitUML alsm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PT Mono" w:cs="PT Mono" w:eastAsia="PT Mono" w:hAnsi="PT Mono"/>
        </w:rPr>
      </w:pPr>
      <w:r w:rsidDel="00000000" w:rsidR="00000000" w:rsidRPr="00000000">
        <w:rPr>
          <w:rFonts w:ascii="PT Mono" w:cs="PT Mono" w:eastAsia="PT Mono" w:hAnsi="PT Mono"/>
          <w:rtl w:val="0"/>
        </w:rPr>
        <w:t xml:space="preserve">OLD PARSE MODEL             GITUML </w:t>
      </w:r>
    </w:p>
    <w:p w:rsidR="00000000" w:rsidDel="00000000" w:rsidP="00000000" w:rsidRDefault="00000000" w:rsidRPr="00000000" w14:paraId="0000008E">
      <w:pPr>
        <w:rPr>
          <w:rFonts w:ascii="PT Mono" w:cs="PT Mono" w:eastAsia="PT Mono" w:hAnsi="PT Mono"/>
        </w:rPr>
      </w:pPr>
      <w:r w:rsidDel="00000000" w:rsidR="00000000" w:rsidRPr="00000000">
        <w:rPr>
          <w:rFonts w:ascii="PT Mono" w:cs="PT Mono" w:eastAsia="PT Mono" w:hAnsi="PT Mono"/>
          <w:rtl w:val="0"/>
        </w:rPr>
        <w:t xml:space="preserve">USED BY PYNSOURCE           ALSM                        TYPE</w:t>
      </w:r>
    </w:p>
    <w:p w:rsidR="00000000" w:rsidDel="00000000" w:rsidP="00000000" w:rsidRDefault="00000000" w:rsidRPr="00000000" w14:paraId="0000008F">
      <w:pPr>
        <w:rPr>
          <w:rFonts w:ascii="PT Mono" w:cs="PT Mono" w:eastAsia="PT Mono" w:hAnsi="PT Mono"/>
        </w:rPr>
      </w:pPr>
      <w:r w:rsidDel="00000000" w:rsidR="00000000" w:rsidRPr="00000000">
        <w:rPr>
          <w:rFonts w:ascii="PT Mono" w:cs="PT Mono" w:eastAsia="PT Mono" w:hAnsi="PT Mono"/>
          <w:rtl w:val="0"/>
        </w:rPr>
        <w:t xml:space="preserve">-----------------           -----------                 -----------------------</w:t>
      </w:r>
    </w:p>
    <w:p w:rsidR="00000000" w:rsidDel="00000000" w:rsidP="00000000" w:rsidRDefault="00000000" w:rsidRPr="00000000" w14:paraId="00000090">
      <w:pPr>
        <w:rPr>
          <w:rFonts w:ascii="PT Mono" w:cs="PT Mono" w:eastAsia="PT Mono" w:hAnsi="PT Mono"/>
        </w:rPr>
      </w:pPr>
      <w:r w:rsidDel="00000000" w:rsidR="00000000" w:rsidRPr="00000000">
        <w:rPr>
          <w:rtl w:val="0"/>
        </w:rPr>
      </w:r>
    </w:p>
    <w:p w:rsidR="00000000" w:rsidDel="00000000" w:rsidP="00000000" w:rsidRDefault="00000000" w:rsidRPr="00000000" w14:paraId="00000091">
      <w:pPr>
        <w:rPr>
          <w:rFonts w:ascii="PT Mono" w:cs="PT Mono" w:eastAsia="PT Mono" w:hAnsi="PT Mono"/>
        </w:rPr>
      </w:pPr>
      <w:r w:rsidDel="00000000" w:rsidR="00000000" w:rsidRPr="00000000">
        <w:rPr>
          <w:rFonts w:ascii="PT Mono" w:cs="PT Mono" w:eastAsia="PT Mono" w:hAnsi="PT Mono"/>
          <w:rtl w:val="0"/>
        </w:rPr>
        <w:t xml:space="preserve">pmodel.classlist            alsm.classes                : Dict[str, ClassEntry]</w:t>
      </w:r>
    </w:p>
    <w:p w:rsidR="00000000" w:rsidDel="00000000" w:rsidP="00000000" w:rsidRDefault="00000000" w:rsidRPr="00000000" w14:paraId="00000092">
      <w:pPr>
        <w:rPr>
          <w:rFonts w:ascii="PT Mono" w:cs="PT Mono" w:eastAsia="PT Mono" w:hAnsi="PT Mono"/>
        </w:rPr>
      </w:pPr>
      <w:r w:rsidDel="00000000" w:rsidR="00000000" w:rsidRPr="00000000">
        <w:rPr>
          <w:rtl w:val="0"/>
        </w:rPr>
      </w:r>
    </w:p>
    <w:p w:rsidR="00000000" w:rsidDel="00000000" w:rsidP="00000000" w:rsidRDefault="00000000" w:rsidRPr="00000000" w14:paraId="00000093">
      <w:pPr>
        <w:rPr>
          <w:rFonts w:ascii="PT Mono" w:cs="PT Mono" w:eastAsia="PT Mono" w:hAnsi="PT Mono"/>
        </w:rPr>
      </w:pPr>
      <w:r w:rsidDel="00000000" w:rsidR="00000000" w:rsidRPr="00000000">
        <w:rPr>
          <w:rFonts w:ascii="PT Mono" w:cs="PT Mono" w:eastAsia="PT Mono" w:hAnsi="PT Mono"/>
          <w:rtl w:val="0"/>
        </w:rPr>
        <w:t xml:space="preserve">ClassEntry</w:t>
      </w:r>
    </w:p>
    <w:p w:rsidR="00000000" w:rsidDel="00000000" w:rsidP="00000000" w:rsidRDefault="00000000" w:rsidRPr="00000000" w14:paraId="00000094">
      <w:pPr>
        <w:rPr>
          <w:rFonts w:ascii="PT Mono" w:cs="PT Mono" w:eastAsia="PT Mono" w:hAnsi="PT Mono"/>
        </w:rPr>
      </w:pPr>
      <w:r w:rsidDel="00000000" w:rsidR="00000000" w:rsidRPr="00000000">
        <w:rPr>
          <w:rFonts w:ascii="PT Mono" w:cs="PT Mono" w:eastAsia="PT Mono" w:hAnsi="PT Mono"/>
          <w:rtl w:val="0"/>
        </w:rPr>
        <w:t xml:space="preserve">    .name                   .name    </w:t>
      </w:r>
    </w:p>
    <w:p w:rsidR="00000000" w:rsidDel="00000000" w:rsidP="00000000" w:rsidRDefault="00000000" w:rsidRPr="00000000" w14:paraId="00000095">
      <w:pPr>
        <w:rPr>
          <w:rFonts w:ascii="PT Mono" w:cs="PT Mono" w:eastAsia="PT Mono" w:hAnsi="PT Mono"/>
        </w:rPr>
      </w:pPr>
      <w:r w:rsidDel="00000000" w:rsidR="00000000" w:rsidRPr="00000000">
        <w:rPr>
          <w:rFonts w:ascii="PT Mono" w:cs="PT Mono" w:eastAsia="PT Mono" w:hAnsi="PT Mono"/>
          <w:rtl w:val="0"/>
        </w:rPr>
        <w:t xml:space="preserve">    .defs                   .methods                    : List[?]</w:t>
      </w:r>
    </w:p>
    <w:p w:rsidR="00000000" w:rsidDel="00000000" w:rsidP="00000000" w:rsidRDefault="00000000" w:rsidRPr="00000000" w14:paraId="00000096">
      <w:pPr>
        <w:rPr>
          <w:rFonts w:ascii="PT Mono" w:cs="PT Mono" w:eastAsia="PT Mono" w:hAnsi="PT Mono"/>
        </w:rPr>
      </w:pPr>
      <w:r w:rsidDel="00000000" w:rsidR="00000000" w:rsidRPr="00000000">
        <w:rPr>
          <w:rFonts w:ascii="PT Mono" w:cs="PT Mono" w:eastAsia="PT Mono" w:hAnsi="PT Mono"/>
          <w:rtl w:val="0"/>
        </w:rPr>
        <w:t xml:space="preserve">    .attrs                  .attributes                 : List[?]</w:t>
      </w:r>
    </w:p>
    <w:p w:rsidR="00000000" w:rsidDel="00000000" w:rsidP="00000000" w:rsidRDefault="00000000" w:rsidRPr="00000000" w14:paraId="00000097">
      <w:pPr>
        <w:rPr>
          <w:rFonts w:ascii="PT Mono" w:cs="PT Mono" w:eastAsia="PT Mono" w:hAnsi="PT Mono"/>
        </w:rPr>
      </w:pPr>
      <w:r w:rsidDel="00000000" w:rsidR="00000000" w:rsidRPr="00000000">
        <w:rPr>
          <w:rFonts w:ascii="PT Mono" w:cs="PT Mono" w:eastAsia="PT Mono" w:hAnsi="PT Mono"/>
          <w:rtl w:val="0"/>
        </w:rPr>
        <w:t xml:space="preserve">    .classesinheritsfrom    .classes_inherits_from      : List[str]</w:t>
      </w:r>
    </w:p>
    <w:p w:rsidR="00000000" w:rsidDel="00000000" w:rsidP="00000000" w:rsidRDefault="00000000" w:rsidRPr="00000000" w14:paraId="00000098">
      <w:pPr>
        <w:rPr>
          <w:rFonts w:ascii="PT Mono" w:cs="PT Mono" w:eastAsia="PT Mono" w:hAnsi="PT Mono"/>
        </w:rPr>
      </w:pPr>
      <w:r w:rsidDel="00000000" w:rsidR="00000000" w:rsidRPr="00000000">
        <w:rPr>
          <w:rFonts w:ascii="PT Mono" w:cs="PT Mono" w:eastAsia="PT Mono" w:hAnsi="PT Mono"/>
          <w:rtl w:val="0"/>
        </w:rPr>
        <w:t xml:space="preserve">    .classdependencytuples  .class_dependency_tuples    : List[str]</w:t>
      </w:r>
    </w:p>
    <w:p w:rsidR="00000000" w:rsidDel="00000000" w:rsidP="00000000" w:rsidRDefault="00000000" w:rsidRPr="00000000" w14:paraId="00000099">
      <w:pPr>
        <w:rPr>
          <w:rFonts w:ascii="PT Mono" w:cs="PT Mono" w:eastAsia="PT Mono" w:hAnsi="PT Mono"/>
        </w:rPr>
      </w:pPr>
      <w:r w:rsidDel="00000000" w:rsidR="00000000" w:rsidRPr="00000000">
        <w:rPr>
          <w:rFonts w:ascii="PT Mono" w:cs="PT Mono" w:eastAsia="PT Mono" w:hAnsi="PT Mono"/>
          <w:rtl w:val="0"/>
        </w:rPr>
        <w:t xml:space="preserve">    </w:t>
      </w:r>
    </w:p>
    <w:p w:rsidR="00000000" w:rsidDel="00000000" w:rsidP="00000000" w:rsidRDefault="00000000" w:rsidRPr="00000000" w14:paraId="0000009A">
      <w:pPr>
        <w:rPr>
          <w:rFonts w:ascii="PT Mono" w:cs="PT Mono" w:eastAsia="PT Mono" w:hAnsi="PT Mono"/>
        </w:rPr>
      </w:pPr>
      <w:r w:rsidDel="00000000" w:rsidR="00000000" w:rsidRPr="00000000">
        <w:rPr>
          <w:rFonts w:ascii="PT Mono" w:cs="PT Mono" w:eastAsia="PT Mono" w:hAnsi="PT Mono"/>
          <w:rtl w:val="0"/>
        </w:rPr>
        <w:t xml:space="preserve">    .ismodulenotrealclass   no equivalent cos an alsm </w:t>
      </w:r>
    </w:p>
    <w:p w:rsidR="00000000" w:rsidDel="00000000" w:rsidP="00000000" w:rsidRDefault="00000000" w:rsidRPr="00000000" w14:paraId="0000009B">
      <w:pPr>
        <w:rPr>
          <w:rFonts w:ascii="PT Mono" w:cs="PT Mono" w:eastAsia="PT Mono" w:hAnsi="PT Mono"/>
        </w:rPr>
      </w:pPr>
      <w:r w:rsidDel="00000000" w:rsidR="00000000" w:rsidRPr="00000000">
        <w:rPr>
          <w:rFonts w:ascii="PT Mono" w:cs="PT Mono" w:eastAsia="PT Mono" w:hAnsi="PT Mono"/>
          <w:rtl w:val="0"/>
        </w:rPr>
        <w:t xml:space="preserve">                            represents a module</w:t>
      </w:r>
    </w:p>
    <w:p w:rsidR="00000000" w:rsidDel="00000000" w:rsidP="00000000" w:rsidRDefault="00000000" w:rsidRPr="00000000" w14:paraId="0000009C">
      <w:pPr>
        <w:rPr>
          <w:rFonts w:ascii="PT Mono" w:cs="PT Mono" w:eastAsia="PT Mono" w:hAnsi="PT Mono"/>
        </w:rPr>
      </w:pPr>
      <w:r w:rsidDel="00000000" w:rsidR="00000000" w:rsidRPr="00000000">
        <w:rPr>
          <w:rtl w:val="0"/>
        </w:rPr>
      </w:r>
    </w:p>
    <w:p w:rsidR="00000000" w:rsidDel="00000000" w:rsidP="00000000" w:rsidRDefault="00000000" w:rsidRPr="00000000" w14:paraId="0000009D">
      <w:pPr>
        <w:rPr>
          <w:rFonts w:ascii="PT Mono" w:cs="PT Mono" w:eastAsia="PT Mono" w:hAnsi="PT Mono"/>
        </w:rPr>
      </w:pPr>
      <w:r w:rsidDel="00000000" w:rsidR="00000000" w:rsidRPr="00000000">
        <w:rPr>
          <w:rtl w:val="0"/>
        </w:rPr>
        <w:t xml:space="preserve">+ other differences not documented yet.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1906" w:w="16838"/>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 w:name="PT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65"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