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117" w:hanging="938"/>
        <w:jc w:val="left"/>
      </w:pPr>
      <w: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 w:line="259" w:lineRule="auto"/>
        <w:ind w:right="1841" w:firstLine="0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 w:line="259" w:lineRule="auto"/>
        <w:ind w:left="69" w:right="0" w:firstLine="0"/>
        <w:jc w:val="center"/>
      </w:pPr>
      <w:r>
        <w:rPr>
          <w:rFonts w:ascii="Times New Roman" w:hAnsi="Times New Roman" w:eastAsia="Times New Roman" w:cs="Times New Roman"/>
        </w:rPr>
        <w:t xml:space="preserve">  </w:t>
      </w:r>
    </w:p>
    <w:p>
      <w:pPr>
        <w:spacing w:after="547" w:line="259" w:lineRule="auto"/>
        <w:ind w:left="1042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11" w:line="272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黑体" w:hAnsi="黑体" w:eastAsia="黑体" w:cs="黑体"/>
          <w:sz w:val="30"/>
          <w:u w:val="single" w:color="000000"/>
        </w:rPr>
        <w:t xml:space="preserve">基于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libnet </w:t>
      </w:r>
      <w:r>
        <w:rPr>
          <w:rFonts w:ascii="黑体" w:hAnsi="黑体" w:eastAsia="黑体" w:cs="黑体"/>
          <w:sz w:val="30"/>
          <w:u w:val="single" w:color="000000"/>
        </w:rPr>
        <w:t>的程序设计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11" w:line="272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 xml:space="preserve">     信息安全  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59" w:lineRule="auto"/>
        <w:ind w:left="2243" w:right="0" w:firstLine="0"/>
        <w:jc w:val="left"/>
      </w:pPr>
      <w:r>
        <w:rPr>
          <w:rFonts w:ascii="黑体" w:hAnsi="黑体" w:eastAsia="黑体" w:cs="黑体"/>
          <w:sz w:val="30"/>
        </w:rPr>
        <w:t xml:space="preserve">学  </w:t>
      </w:r>
      <w:r>
        <w:rPr>
          <w:rFonts w:ascii="Times New Roman" w:hAnsi="Times New Roman" w:eastAsia="Times New Roman" w:cs="Times New Roman"/>
          <w:sz w:val="30"/>
        </w:rPr>
        <w:t xml:space="preserve">   </w:t>
      </w:r>
      <w:r>
        <w:rPr>
          <w:rFonts w:ascii="黑体" w:hAnsi="黑体" w:eastAsia="黑体" w:cs="黑体"/>
          <w:sz w:val="30"/>
        </w:rPr>
        <w:t>号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 xml:space="preserve">    120L020322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7" w:line="265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学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生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 xml:space="preserve">   刘祚甫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44" w:line="265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ascii="黑体" w:hAnsi="黑体" w:eastAsia="黑体" w:cs="黑体"/>
          <w:sz w:val="30"/>
          <w:u w:val="single" w:color="000000"/>
        </w:rPr>
        <w:t>王彦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 w:line="259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 w:line="240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page"/>
      </w:r>
    </w:p>
    <w:p>
      <w:pPr>
        <w:spacing w:after="0" w:line="259" w:lineRule="auto"/>
        <w:ind w:right="0" w:firstLine="0"/>
        <w:jc w:val="left"/>
      </w:pPr>
    </w:p>
    <w:p>
      <w:pPr>
        <w:pStyle w:val="2"/>
        <w:ind w:left="-5"/>
      </w:pPr>
      <w:r>
        <w:t xml:space="preserve">一、实验目的 </w:t>
      </w:r>
    </w:p>
    <w:p>
      <w:r>
        <w:t>掌握 libnet 数据包的构造原理。</w:t>
      </w:r>
    </w:p>
    <w:p>
      <w:pPr>
        <w:ind w:firstLine="0"/>
      </w:pPr>
      <w:r>
        <w:rPr>
          <w:b/>
          <w:sz w:val="30"/>
        </w:rPr>
        <w:t xml:space="preserve">二、实验内容 </w:t>
      </w:r>
    </w:p>
    <w:p>
      <w:pPr>
        <w:numPr>
          <w:ilvl w:val="0"/>
          <w:numId w:val="1"/>
        </w:numPr>
        <w:ind w:right="96"/>
      </w:pPr>
      <w:r>
        <w:t xml:space="preserve">掌握 libnet 数据包的构造原理 </w:t>
      </w:r>
    </w:p>
    <w:p>
      <w:pPr>
        <w:numPr>
          <w:ilvl w:val="0"/>
          <w:numId w:val="1"/>
        </w:numPr>
        <w:spacing w:after="37"/>
        <w:ind w:right="96"/>
      </w:pPr>
      <w:r>
        <w:t xml:space="preserve">编程实现基于 libnet 的数据包构造，结合前面实验给出验证过程。能够对源码进行解释。 </w:t>
      </w:r>
    </w:p>
    <w:p>
      <w:pPr>
        <w:pStyle w:val="2"/>
        <w:ind w:left="-5"/>
      </w:pPr>
      <w:r>
        <w:t xml:space="preserve">三、实验过程 </w:t>
      </w:r>
    </w:p>
    <w:p>
      <w:pPr>
        <w:spacing w:after="0" w:line="380" w:lineRule="auto"/>
        <w:ind w:left="715" w:right="4890" w:hanging="250"/>
        <w:jc w:val="left"/>
      </w:pPr>
      <w:r>
        <w:rPr>
          <w:b/>
        </w:rPr>
        <w:t>基于 libnet 的数据包构造</w:t>
      </w:r>
      <w:r>
        <w:rPr>
          <w:b/>
          <w:color w:val="2F5496"/>
        </w:rPr>
        <w:t xml:space="preserve">实验基本信息： </w:t>
      </w:r>
    </w:p>
    <w:p>
      <w:pPr>
        <w:spacing w:after="0" w:line="293" w:lineRule="auto"/>
        <w:ind w:left="1201" w:right="4066" w:firstLine="0"/>
        <w:jc w:val="left"/>
      </w:pPr>
      <w:r>
        <w:t xml:space="preserve">实验环境：Ubuntu16.04 x64 编程语言：C </w:t>
      </w:r>
    </w:p>
    <w:p>
      <w:pPr>
        <w:pStyle w:val="3"/>
        <w:ind w:left="715"/>
      </w:pPr>
      <w:r>
        <w:t xml:space="preserve">1. 需求分析 </w:t>
      </w:r>
    </w:p>
    <w:p>
      <w:pPr>
        <w:ind w:left="705" w:right="96"/>
      </w:pPr>
      <w:r>
        <w:t xml:space="preserve">需要使用 libnet 构造并发送一个数据包，并验证这个数据包被成功发送了。验证这一过程需要用到实验二中的捕包程序 pcap，将生成的数据包从虚拟机 B 发送到虚拟机 A，虚拟机 A 中的捕包程序会自动将其捕获，通过检查各项信息，证明捕获的数据包就是从虚拟机 B 此程序 createPac 中发送的数据包。 </w:t>
      </w:r>
    </w:p>
    <w:p>
      <w:pPr>
        <w:ind w:left="705" w:right="96"/>
      </w:pPr>
      <w:r>
        <w:t xml:space="preserve">追加：在虚拟机 A 中编写接收来自相应端口 udp 数据包的程序 recvUDP，验证该数据包确实可以被正确接收。 </w:t>
      </w:r>
    </w:p>
    <w:p>
      <w:pPr>
        <w:pStyle w:val="3"/>
        <w:numPr>
          <w:numId w:val="0"/>
        </w:numPr>
        <w:ind w:left="711" w:leftChars="0"/>
      </w:pPr>
      <w:r>
        <w:rPr>
          <w:rFonts w:hint="eastAsia"/>
          <w:lang w:val="en-US" w:eastAsia="zh-CN"/>
        </w:rPr>
        <w:t>2.</w:t>
      </w:r>
      <w:r>
        <w:t xml:space="preserve">程序结构 </w:t>
      </w:r>
    </w:p>
    <w:p>
      <w:pPr>
        <w:numPr>
          <w:numId w:val="0"/>
        </w:numPr>
        <w:ind w:left="711" w:leftChars="0" w:right="4089" w:righ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发送端（sender）</w:t>
      </w:r>
    </w:p>
    <w:p>
      <w:pPr>
        <w:numPr>
          <w:numId w:val="0"/>
        </w:numPr>
        <w:ind w:left="711" w:leftChars="0" w:right="4089" w:righ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发送段有一个createpac.c文件，用来创建udp包，并且将udp数据包发送给接收端</w:t>
      </w:r>
    </w:p>
    <w:p>
      <w:pPr>
        <w:numPr>
          <w:numId w:val="0"/>
        </w:numPr>
        <w:ind w:left="711" w:leftChars="0" w:right="4089" w:righ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711" w:leftChars="0" w:right="4089" w:righ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Config.txt</w:t>
      </w:r>
    </w:p>
    <w:p>
      <w:pPr>
        <w:numPr>
          <w:numId w:val="0"/>
        </w:numPr>
        <w:ind w:left="711" w:leftChars="0" w:right="4089" w:righ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92350" cy="812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1" w:leftChars="0" w:right="4089" w:rightChars="0"/>
      </w:pPr>
      <w:r>
        <w:drawing>
          <wp:inline distT="0" distB="0" distL="114300" distR="114300">
            <wp:extent cx="3442335" cy="29159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1" w:leftChars="0" w:right="4089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这部分代码的作用是从config.txt文件中读取源ip，源端口，目的ip和目的端口，创建套接字，为udp数据传输做准备</w:t>
      </w:r>
    </w:p>
    <w:p>
      <w:pPr>
        <w:numPr>
          <w:numId w:val="0"/>
        </w:numPr>
        <w:ind w:left="711" w:leftChars="0" w:right="4089" w:righ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547745" cy="16179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1" w:leftChars="0" w:right="4089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创建udp数据包</w:t>
      </w:r>
    </w:p>
    <w:p>
      <w:pPr>
        <w:numPr>
          <w:numId w:val="0"/>
        </w:numPr>
        <w:ind w:left="711" w:leftChars="0" w:right="4089" w:rightChars="0"/>
      </w:pPr>
      <w:r>
        <w:drawing>
          <wp:inline distT="0" distB="0" distL="114300" distR="114300">
            <wp:extent cx="3061970" cy="256921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1" w:leftChars="0" w:right="4089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创建ip数据包</w:t>
      </w:r>
    </w:p>
    <w:p>
      <w:pPr>
        <w:numPr>
          <w:numId w:val="0"/>
        </w:numPr>
        <w:ind w:left="711" w:leftChars="0" w:right="4089" w:righ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11" w:leftChars="0" w:right="4089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接收端（receiver）</w:t>
      </w:r>
    </w:p>
    <w:p>
      <w:pPr>
        <w:numPr>
          <w:numId w:val="0"/>
        </w:numPr>
        <w:ind w:left="711" w:leftChars="0" w:right="4089" w:rightChars="0"/>
      </w:pPr>
      <w:r>
        <w:drawing>
          <wp:inline distT="0" distB="0" distL="114300" distR="114300">
            <wp:extent cx="4140200" cy="26650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1" w:leftChars="0" w:right="4089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创建并绑定套接字</w:t>
      </w:r>
    </w:p>
    <w:p>
      <w:pPr>
        <w:numPr>
          <w:numId w:val="0"/>
        </w:numPr>
        <w:ind w:left="711" w:leftChars="0" w:right="4089" w:rightChars="0"/>
      </w:pPr>
      <w:r>
        <w:drawing>
          <wp:inline distT="0" distB="0" distL="114300" distR="114300">
            <wp:extent cx="3997960" cy="831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1" w:leftChars="0" w:right="4089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接受数据包</w:t>
      </w:r>
    </w:p>
    <w:p>
      <w:pPr>
        <w:numPr>
          <w:numId w:val="0"/>
        </w:numPr>
        <w:ind w:left="711" w:leftChars="0" w:right="4089" w:rightChars="0"/>
      </w:pPr>
      <w:r>
        <w:drawing>
          <wp:inline distT="0" distB="0" distL="114300" distR="114300">
            <wp:extent cx="6256655" cy="10350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1" w:leftChars="0" w:right="4089" w:right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打印数据以及ip，端口号信息</w:t>
      </w:r>
    </w:p>
    <w:p>
      <w:pPr>
        <w:pStyle w:val="2"/>
      </w:pPr>
      <w:r>
        <w:t xml:space="preserve">四、实验结果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把一个ASCII画当成数据建立udp包进行传输：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发送段：</w:t>
      </w:r>
    </w:p>
    <w:p>
      <w:r>
        <w:drawing>
          <wp:inline distT="0" distB="0" distL="114300" distR="114300">
            <wp:extent cx="4861560" cy="2461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86020" cy="2649855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56" w:leftChars="0" w:firstLine="0" w:firstLineChars="0"/>
      </w:pPr>
      <w:r>
        <w:t>心得体会 （出现问题分析）</w:t>
      </w:r>
    </w:p>
    <w:p>
      <w:pPr>
        <w:pStyle w:val="4"/>
        <w:keepNext w:val="0"/>
        <w:keepLines w:val="0"/>
        <w:widowControl/>
        <w:suppressLineNumbers w:val="0"/>
      </w:pPr>
      <w:r>
        <w:t>在完成UDP数据传输实验后，我深刻体会到了数据传输中的可靠性和稳定性是非常重要的。相比于TCP协议，UDP协议在传输速度上具有优势，但是传输过程中没有错误纠正和重传机制，容易出现数据丢失和损坏的问题。因此，在实际应用中需要根据具体情况选择合适的协议进行数据传输，同时也需要对传输过程进行严格的监控和管理，以确保数据的安全和可靠性。</w:t>
      </w:r>
    </w:p>
    <w:p>
      <w:pPr>
        <w:numPr>
          <w:numId w:val="0"/>
        </w:numPr>
        <w:ind w:left="56" w:leftChars="0" w:right="4089" w:rightChars="0"/>
      </w:pPr>
      <w:bookmarkStart w:id="0" w:name="_GoBack"/>
      <w:bookmarkEnd w:id="0"/>
    </w:p>
    <w:sectPr>
      <w:pgSz w:w="11904" w:h="16838"/>
      <w:pgMar w:top="1641" w:right="965" w:bottom="1675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2" w:lineRule="auto"/>
      </w:pPr>
      <w:r>
        <w:separator/>
      </w:r>
    </w:p>
  </w:footnote>
  <w:footnote w:type="continuationSeparator" w:id="1">
    <w:p>
      <w:pPr>
        <w:spacing w:before="0" w:after="0" w:line="30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BE287"/>
    <w:multiLevelType w:val="singleLevel"/>
    <w:tmpl w:val="CFEBE287"/>
    <w:lvl w:ilvl="0" w:tentative="0">
      <w:start w:val="5"/>
      <w:numFmt w:val="chineseCounting"/>
      <w:suff w:val="nothing"/>
      <w:lvlText w:val="%1、"/>
      <w:lvlJc w:val="left"/>
      <w:pPr>
        <w:ind w:left="56" w:leftChars="0" w:firstLine="0" w:firstLineChars="0"/>
      </w:pPr>
      <w:rPr>
        <w:rFonts w:hint="eastAsia"/>
      </w:rPr>
    </w:lvl>
  </w:abstractNum>
  <w:abstractNum w:abstractNumId="1">
    <w:nsid w:val="049B6412"/>
    <w:multiLevelType w:val="multilevel"/>
    <w:tmpl w:val="049B6412"/>
    <w:lvl w:ilvl="0" w:tentative="0">
      <w:start w:val="1"/>
      <w:numFmt w:val="decimal"/>
      <w:lvlText w:val="%1."/>
      <w:lvlJc w:val="left"/>
      <w:pPr>
        <w:ind w:left="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1MzI1OWJmOTE4NDljM2Y0NzI0ZjQ3ZTY0ZTE0ZTYifQ=="/>
  </w:docVars>
  <w:rsids>
    <w:rsidRoot w:val="00510C52"/>
    <w:rsid w:val="00487F1C"/>
    <w:rsid w:val="00510C52"/>
    <w:rsid w:val="00871D93"/>
    <w:rsid w:val="260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302" w:lineRule="auto"/>
      <w:ind w:right="4089" w:firstLine="471"/>
      <w:jc w:val="both"/>
    </w:pPr>
    <w:rPr>
      <w:rFonts w:ascii="Microsoft YaHei UI" w:hAnsi="Microsoft YaHei UI" w:eastAsia="Microsoft YaHei UI" w:cs="Microsoft YaHei U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82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496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2 字符"/>
    <w:link w:val="3"/>
    <w:uiPriority w:val="0"/>
    <w:rPr>
      <w:rFonts w:ascii="Microsoft YaHei UI" w:hAnsi="Microsoft YaHei UI" w:eastAsia="Microsoft YaHei UI" w:cs="Microsoft YaHei UI"/>
      <w:b/>
      <w:color w:val="2F5496"/>
      <w:sz w:val="24"/>
    </w:rPr>
  </w:style>
  <w:style w:type="character" w:customStyle="1" w:styleId="8">
    <w:name w:val="标题 1 字符"/>
    <w:link w:val="2"/>
    <w:uiPriority w:val="0"/>
    <w:rPr>
      <w:rFonts w:ascii="Microsoft YaHei UI" w:hAnsi="Microsoft YaHei UI" w:eastAsia="Microsoft YaHei UI" w:cs="Microsoft YaHei UI"/>
      <w:b/>
      <w:color w:val="000000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345</Words>
  <Characters>409</Characters>
  <Lines>4</Lines>
  <Paragraphs>1</Paragraphs>
  <TotalTime>48</TotalTime>
  <ScaleCrop>false</ScaleCrop>
  <LinksUpToDate>false</LinksUpToDate>
  <CharactersWithSpaces>573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2020-04-07T00:46:00Z</dcterms:created>
  <dc:creator>hp</dc:creator>
  <cp:lastModifiedBy>萌神库里</cp:lastModifiedBy>
  <dcterms:modified xsi:type="dcterms:W3CDTF">2023-03-25T16:26:43Z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DAC00F6D2EDB453085D97F240A095722</vt:lpwstr>
  </property>
</Properties>
</file>