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EC7439" w14:textId="77777777" w:rsidR="0025530E" w:rsidRPr="004D2A58" w:rsidRDefault="0025530E" w:rsidP="00D664E5">
      <w:pPr>
        <w:ind w:right="-22"/>
        <w:rPr>
          <w:rFonts w:ascii="Times New Roman" w:hAnsi="Times New Roman" w:cs="Times New Roman"/>
          <w:b/>
        </w:rPr>
      </w:pPr>
      <w:r w:rsidRPr="004D2A58">
        <w:rPr>
          <w:rFonts w:ascii="Times New Roman" w:hAnsi="Times New Roman" w:cs="Times New Roman"/>
          <w:b/>
        </w:rPr>
        <w:t>Predictive Analytics for Pricing Strategies and Revenue Optimization</w:t>
      </w:r>
      <w:r w:rsidRPr="004D2A58">
        <w:rPr>
          <w:rFonts w:ascii="Times New Roman" w:hAnsi="Times New Roman" w:cs="Times New Roman"/>
          <w:b/>
        </w:rPr>
        <w:br/>
      </w:r>
    </w:p>
    <w:p w14:paraId="2733846D" w14:textId="77777777" w:rsidR="0025530E" w:rsidRPr="004D2A58" w:rsidRDefault="0025530E" w:rsidP="0025530E">
      <w:pPr>
        <w:rPr>
          <w:rFonts w:ascii="Times New Roman" w:hAnsi="Times New Roman" w:cs="Times New Roman"/>
          <w:b/>
        </w:rPr>
      </w:pPr>
      <w:r w:rsidRPr="004D2A58">
        <w:rPr>
          <w:rFonts w:ascii="Times New Roman" w:hAnsi="Times New Roman" w:cs="Times New Roman"/>
          <w:b/>
        </w:rPr>
        <w:t>Abstract</w:t>
      </w:r>
    </w:p>
    <w:p w14:paraId="7E6C1BA4" w14:textId="6E71E481" w:rsidR="00AB5B7A" w:rsidRPr="004D2A58" w:rsidRDefault="0025530E" w:rsidP="00823059">
      <w:pPr>
        <w:jc w:val="both"/>
        <w:rPr>
          <w:rFonts w:ascii="Times New Roman" w:hAnsi="Times New Roman" w:cs="Times New Roman"/>
        </w:rPr>
      </w:pPr>
      <w:r w:rsidRPr="004D2A58">
        <w:rPr>
          <w:rFonts w:ascii="Times New Roman" w:hAnsi="Times New Roman" w:cs="Times New Roman"/>
        </w:rPr>
        <w:t>P</w:t>
      </w:r>
      <w:r w:rsidR="00C541A6" w:rsidRPr="004D2A58">
        <w:rPr>
          <w:rFonts w:ascii="Times New Roman" w:hAnsi="Times New Roman" w:cs="Times New Roman"/>
        </w:rPr>
        <w:t xml:space="preserve">ricing has emerged as a key determinant </w:t>
      </w:r>
      <w:r w:rsidRPr="004D2A58">
        <w:rPr>
          <w:rFonts w:ascii="Times New Roman" w:hAnsi="Times New Roman" w:cs="Times New Roman"/>
        </w:rPr>
        <w:t xml:space="preserve">of a </w:t>
      </w:r>
      <w:r w:rsidR="00042652" w:rsidRPr="004D2A58">
        <w:rPr>
          <w:rFonts w:ascii="Times New Roman" w:hAnsi="Times New Roman" w:cs="Times New Roman"/>
        </w:rPr>
        <w:t>firm's</w:t>
      </w:r>
      <w:r w:rsidRPr="004D2A58">
        <w:rPr>
          <w:rFonts w:ascii="Times New Roman" w:hAnsi="Times New Roman" w:cs="Times New Roman"/>
        </w:rPr>
        <w:t xml:space="preserve"> competitiveness and success in the mo</w:t>
      </w:r>
      <w:r w:rsidR="00C541A6" w:rsidRPr="004D2A58">
        <w:rPr>
          <w:rFonts w:ascii="Times New Roman" w:hAnsi="Times New Roman" w:cs="Times New Roman"/>
        </w:rPr>
        <w:t>dern digital economy. Pr</w:t>
      </w:r>
      <w:r w:rsidRPr="004D2A58">
        <w:rPr>
          <w:rFonts w:ascii="Times New Roman" w:hAnsi="Times New Roman" w:cs="Times New Roman"/>
        </w:rPr>
        <w:t>e</w:t>
      </w:r>
      <w:r w:rsidR="00C541A6" w:rsidRPr="004D2A58">
        <w:rPr>
          <w:rFonts w:ascii="Times New Roman" w:hAnsi="Times New Roman" w:cs="Times New Roman"/>
        </w:rPr>
        <w:t>viously, traditional</w:t>
      </w:r>
      <w:r w:rsidRPr="004D2A58">
        <w:rPr>
          <w:rFonts w:ascii="Times New Roman" w:hAnsi="Times New Roman" w:cs="Times New Roman"/>
        </w:rPr>
        <w:t xml:space="preserve"> pricing methods</w:t>
      </w:r>
      <w:r w:rsidR="00C541A6" w:rsidRPr="004D2A58">
        <w:rPr>
          <w:rFonts w:ascii="Times New Roman" w:hAnsi="Times New Roman" w:cs="Times New Roman"/>
        </w:rPr>
        <w:t xml:space="preserve"> were used</w:t>
      </w:r>
      <w:r w:rsidR="00042652" w:rsidRPr="004D2A58">
        <w:rPr>
          <w:rFonts w:ascii="Times New Roman" w:hAnsi="Times New Roman" w:cs="Times New Roman"/>
        </w:rPr>
        <w:t>,</w:t>
      </w:r>
      <w:r w:rsidR="00C541A6" w:rsidRPr="004D2A58">
        <w:rPr>
          <w:rFonts w:ascii="Times New Roman" w:hAnsi="Times New Roman" w:cs="Times New Roman"/>
        </w:rPr>
        <w:t xml:space="preserve"> which included adding costs on top of the buying price or fixed pricing, and this </w:t>
      </w:r>
      <w:r w:rsidRPr="004D2A58">
        <w:rPr>
          <w:rFonts w:ascii="Times New Roman" w:hAnsi="Times New Roman" w:cs="Times New Roman"/>
        </w:rPr>
        <w:t xml:space="preserve">often </w:t>
      </w:r>
      <w:r w:rsidR="00042652" w:rsidRPr="004D2A58">
        <w:rPr>
          <w:rFonts w:ascii="Times New Roman" w:hAnsi="Times New Roman" w:cs="Times New Roman"/>
        </w:rPr>
        <w:t>failed</w:t>
      </w:r>
      <w:r w:rsidR="00C541A6" w:rsidRPr="004D2A58">
        <w:rPr>
          <w:rFonts w:ascii="Times New Roman" w:hAnsi="Times New Roman" w:cs="Times New Roman"/>
        </w:rPr>
        <w:t xml:space="preserve"> to react quickly to</w:t>
      </w:r>
      <w:r w:rsidRPr="004D2A58">
        <w:rPr>
          <w:rFonts w:ascii="Times New Roman" w:hAnsi="Times New Roman" w:cs="Times New Roman"/>
        </w:rPr>
        <w:t xml:space="preserve"> demand, competition, or market conditions </w:t>
      </w:r>
      <w:r w:rsidR="00C541A6" w:rsidRPr="004D2A58">
        <w:rPr>
          <w:rFonts w:ascii="Times New Roman" w:hAnsi="Times New Roman" w:cs="Times New Roman"/>
        </w:rPr>
        <w:t>changes</w:t>
      </w:r>
      <w:r w:rsidRPr="004D2A58">
        <w:rPr>
          <w:rFonts w:ascii="Times New Roman" w:hAnsi="Times New Roman" w:cs="Times New Roman"/>
        </w:rPr>
        <w:t xml:space="preserve">. This study </w:t>
      </w:r>
      <w:r w:rsidR="00F77DA2" w:rsidRPr="004D2A58">
        <w:rPr>
          <w:rFonts w:ascii="Times New Roman" w:hAnsi="Times New Roman" w:cs="Times New Roman"/>
        </w:rPr>
        <w:t xml:space="preserve">mainly targets to </w:t>
      </w:r>
      <w:r w:rsidR="005744AC" w:rsidRPr="004D2A58">
        <w:rPr>
          <w:rFonts w:ascii="Times New Roman" w:hAnsi="Times New Roman" w:cs="Times New Roman"/>
        </w:rPr>
        <w:t>focuses</w:t>
      </w:r>
      <w:r w:rsidR="007D3D18" w:rsidRPr="004D2A58">
        <w:rPr>
          <w:rFonts w:ascii="Times New Roman" w:hAnsi="Times New Roman" w:cs="Times New Roman"/>
        </w:rPr>
        <w:t xml:space="preserve"> on how </w:t>
      </w:r>
      <w:r w:rsidR="00F77DA2" w:rsidRPr="004D2A58">
        <w:rPr>
          <w:rFonts w:ascii="Times New Roman" w:hAnsi="Times New Roman" w:cs="Times New Roman"/>
        </w:rPr>
        <w:t>the use of predictive</w:t>
      </w:r>
      <w:r w:rsidRPr="004D2A58">
        <w:rPr>
          <w:rFonts w:ascii="Times New Roman" w:hAnsi="Times New Roman" w:cs="Times New Roman"/>
        </w:rPr>
        <w:t xml:space="preserve"> analytics </w:t>
      </w:r>
      <w:r w:rsidR="007D3D18" w:rsidRPr="004D2A58">
        <w:rPr>
          <w:rFonts w:ascii="Times New Roman" w:hAnsi="Times New Roman" w:cs="Times New Roman"/>
        </w:rPr>
        <w:t xml:space="preserve">combined with machine learning </w:t>
      </w:r>
      <w:r w:rsidR="00F77DA2" w:rsidRPr="004D2A58">
        <w:rPr>
          <w:rFonts w:ascii="Times New Roman" w:hAnsi="Times New Roman" w:cs="Times New Roman"/>
        </w:rPr>
        <w:t xml:space="preserve">may make pricing more </w:t>
      </w:r>
      <w:r w:rsidR="00991D20" w:rsidRPr="004D2A58">
        <w:rPr>
          <w:rFonts w:ascii="Times New Roman" w:hAnsi="Times New Roman" w:cs="Times New Roman"/>
        </w:rPr>
        <w:t>easily</w:t>
      </w:r>
      <w:r w:rsidRPr="004D2A58">
        <w:rPr>
          <w:rFonts w:ascii="Times New Roman" w:hAnsi="Times New Roman" w:cs="Times New Roman"/>
        </w:rPr>
        <w:t>, data-driven, and dynamic in or</w:t>
      </w:r>
      <w:r w:rsidR="000117BA" w:rsidRPr="004D2A58">
        <w:rPr>
          <w:rFonts w:ascii="Times New Roman" w:hAnsi="Times New Roman" w:cs="Times New Roman"/>
        </w:rPr>
        <w:t>der to get around it. This research work</w:t>
      </w:r>
      <w:r w:rsidRPr="004D2A58">
        <w:rPr>
          <w:rFonts w:ascii="Times New Roman" w:hAnsi="Times New Roman" w:cs="Times New Roman"/>
        </w:rPr>
        <w:t xml:space="preserve"> presents a hybrid predictive framework that combines three models-Random Forest, XGBoost, and LSTM each was chosen for its strengths in handling complex, time-bas</w:t>
      </w:r>
      <w:r w:rsidR="007D3D18" w:rsidRPr="004D2A58">
        <w:rPr>
          <w:rFonts w:ascii="Times New Roman" w:hAnsi="Times New Roman" w:cs="Times New Roman"/>
        </w:rPr>
        <w:t xml:space="preserve">ed retail data. </w:t>
      </w:r>
      <w:r w:rsidR="00F77DA2" w:rsidRPr="004D2A58">
        <w:rPr>
          <w:rFonts w:ascii="Times New Roman" w:hAnsi="Times New Roman" w:cs="Times New Roman"/>
        </w:rPr>
        <w:t>Hence thereby</w:t>
      </w:r>
      <w:r w:rsidR="007D3D18" w:rsidRPr="004D2A58">
        <w:rPr>
          <w:rFonts w:ascii="Times New Roman" w:hAnsi="Times New Roman" w:cs="Times New Roman"/>
        </w:rPr>
        <w:t xml:space="preserve"> to make this </w:t>
      </w:r>
      <w:r w:rsidRPr="004D2A58">
        <w:rPr>
          <w:rFonts w:ascii="Times New Roman" w:hAnsi="Times New Roman" w:cs="Times New Roman"/>
        </w:rPr>
        <w:t>framework stand out</w:t>
      </w:r>
      <w:r w:rsidR="00F77DA2" w:rsidRPr="004D2A58">
        <w:rPr>
          <w:rFonts w:ascii="Times New Roman" w:hAnsi="Times New Roman" w:cs="Times New Roman"/>
        </w:rPr>
        <w:t xml:space="preserve"> above all other frameworks</w:t>
      </w:r>
      <w:r w:rsidRPr="004D2A58">
        <w:rPr>
          <w:rFonts w:ascii="Times New Roman" w:hAnsi="Times New Roman" w:cs="Times New Roman"/>
        </w:rPr>
        <w:t xml:space="preserve"> is that it also integrates explainable AI techniques, specifically SHAP and LIME, which make the model’s predictions transparent and understandable for business users, especially t</w:t>
      </w:r>
      <w:r w:rsidR="000117BA" w:rsidRPr="004D2A58">
        <w:rPr>
          <w:rFonts w:ascii="Times New Roman" w:hAnsi="Times New Roman" w:cs="Times New Roman"/>
        </w:rPr>
        <w:t>hose who don’t have technical knowled</w:t>
      </w:r>
      <w:r w:rsidR="007D3D18" w:rsidRPr="004D2A58">
        <w:rPr>
          <w:rFonts w:ascii="Times New Roman" w:hAnsi="Times New Roman" w:cs="Times New Roman"/>
        </w:rPr>
        <w:t xml:space="preserve">ge. Although real SME data was </w:t>
      </w:r>
      <w:r w:rsidRPr="004D2A58">
        <w:rPr>
          <w:rFonts w:ascii="Times New Roman" w:hAnsi="Times New Roman" w:cs="Times New Roman"/>
        </w:rPr>
        <w:t>limited</w:t>
      </w:r>
      <w:r w:rsidR="007D3D18" w:rsidRPr="004D2A58">
        <w:rPr>
          <w:rFonts w:ascii="Times New Roman" w:hAnsi="Times New Roman" w:cs="Times New Roman"/>
        </w:rPr>
        <w:t xml:space="preserve"> when carrying out this research</w:t>
      </w:r>
      <w:r w:rsidRPr="004D2A58">
        <w:rPr>
          <w:rFonts w:ascii="Times New Roman" w:hAnsi="Times New Roman" w:cs="Times New Roman"/>
        </w:rPr>
        <w:t xml:space="preserve"> due to business privacy reasons</w:t>
      </w:r>
      <w:r w:rsidR="00A00926" w:rsidRPr="004D2A58">
        <w:rPr>
          <w:rFonts w:ascii="Times New Roman" w:hAnsi="Times New Roman" w:cs="Times New Roman"/>
        </w:rPr>
        <w:t xml:space="preserve">, </w:t>
      </w:r>
      <w:r w:rsidRPr="004D2A58">
        <w:rPr>
          <w:rFonts w:ascii="Times New Roman" w:hAnsi="Times New Roman" w:cs="Times New Roman"/>
        </w:rPr>
        <w:t>a synthetic retail dataset was created to simulate realist</w:t>
      </w:r>
      <w:r w:rsidR="0022178A">
        <w:rPr>
          <w:rFonts w:ascii="Times New Roman" w:hAnsi="Times New Roman" w:cs="Times New Roman"/>
        </w:rPr>
        <w:t>ic price-demand patterns. A</w:t>
      </w:r>
      <w:r w:rsidRPr="004D2A58">
        <w:rPr>
          <w:rFonts w:ascii="Times New Roman" w:hAnsi="Times New Roman" w:cs="Times New Roman"/>
        </w:rPr>
        <w:t>fter</w:t>
      </w:r>
      <w:r w:rsidR="0022178A">
        <w:rPr>
          <w:rFonts w:ascii="Times New Roman" w:hAnsi="Times New Roman" w:cs="Times New Roman"/>
        </w:rPr>
        <w:t xml:space="preserve"> that,</w:t>
      </w:r>
      <w:r w:rsidRPr="004D2A58">
        <w:rPr>
          <w:rFonts w:ascii="Times New Roman" w:hAnsi="Times New Roman" w:cs="Times New Roman"/>
        </w:rPr>
        <w:t xml:space="preserve"> the models were </w:t>
      </w:r>
      <w:r w:rsidR="0022178A">
        <w:rPr>
          <w:rFonts w:ascii="Times New Roman" w:hAnsi="Times New Roman" w:cs="Times New Roman"/>
        </w:rPr>
        <w:t xml:space="preserve">being </w:t>
      </w:r>
      <w:r w:rsidRPr="004D2A58">
        <w:rPr>
          <w:rFonts w:ascii="Times New Roman" w:hAnsi="Times New Roman" w:cs="Times New Roman"/>
        </w:rPr>
        <w:t xml:space="preserve">evaluated using </w:t>
      </w:r>
      <w:r w:rsidR="0022178A">
        <w:rPr>
          <w:rFonts w:ascii="Times New Roman" w:hAnsi="Times New Roman" w:cs="Times New Roman"/>
        </w:rPr>
        <w:t>the standard metrics which include</w:t>
      </w:r>
      <w:r w:rsidRPr="004D2A58">
        <w:rPr>
          <w:rFonts w:ascii="Times New Roman" w:hAnsi="Times New Roman" w:cs="Times New Roman"/>
        </w:rPr>
        <w:t xml:space="preserve"> MAE and RMSE</w:t>
      </w:r>
      <w:r w:rsidR="0022178A">
        <w:rPr>
          <w:rFonts w:ascii="Times New Roman" w:hAnsi="Times New Roman" w:cs="Times New Roman"/>
        </w:rPr>
        <w:t>,</w:t>
      </w:r>
      <w:r w:rsidRPr="004D2A58">
        <w:rPr>
          <w:rFonts w:ascii="Times New Roman" w:hAnsi="Times New Roman" w:cs="Times New Roman"/>
        </w:rPr>
        <w:t xml:space="preserve"> to measure</w:t>
      </w:r>
      <w:r w:rsidR="0022178A">
        <w:rPr>
          <w:rFonts w:ascii="Times New Roman" w:hAnsi="Times New Roman" w:cs="Times New Roman"/>
        </w:rPr>
        <w:t xml:space="preserve"> their accuracy. T</w:t>
      </w:r>
      <w:r w:rsidR="007D3D18" w:rsidRPr="004D2A58">
        <w:rPr>
          <w:rFonts w:ascii="Times New Roman" w:hAnsi="Times New Roman" w:cs="Times New Roman"/>
        </w:rPr>
        <w:t xml:space="preserve">he </w:t>
      </w:r>
      <w:r w:rsidR="000B703A" w:rsidRPr="004D2A58">
        <w:rPr>
          <w:rFonts w:ascii="Times New Roman" w:hAnsi="Times New Roman" w:cs="Times New Roman"/>
        </w:rPr>
        <w:t>results</w:t>
      </w:r>
      <w:r w:rsidR="007D3D18" w:rsidRPr="004D2A58">
        <w:rPr>
          <w:rFonts w:ascii="Times New Roman" w:hAnsi="Times New Roman" w:cs="Times New Roman"/>
        </w:rPr>
        <w:t xml:space="preserve"> </w:t>
      </w:r>
      <w:r w:rsidR="0022178A">
        <w:rPr>
          <w:rFonts w:ascii="Times New Roman" w:hAnsi="Times New Roman" w:cs="Times New Roman"/>
        </w:rPr>
        <w:t xml:space="preserve">which were </w:t>
      </w:r>
      <w:r w:rsidR="007D3D18" w:rsidRPr="004D2A58">
        <w:rPr>
          <w:rFonts w:ascii="Times New Roman" w:hAnsi="Times New Roman" w:cs="Times New Roman"/>
        </w:rPr>
        <w:t>produced</w:t>
      </w:r>
      <w:r w:rsidR="00A00926" w:rsidRPr="004D2A58">
        <w:rPr>
          <w:rFonts w:ascii="Times New Roman" w:hAnsi="Times New Roman" w:cs="Times New Roman"/>
        </w:rPr>
        <w:t>,</w:t>
      </w:r>
      <w:r w:rsidR="007D3D18" w:rsidRPr="004D2A58">
        <w:rPr>
          <w:rFonts w:ascii="Times New Roman" w:hAnsi="Times New Roman" w:cs="Times New Roman"/>
        </w:rPr>
        <w:t xml:space="preserve"> </w:t>
      </w:r>
      <w:r w:rsidR="00A00926" w:rsidRPr="004D2A58">
        <w:rPr>
          <w:rFonts w:ascii="Times New Roman" w:hAnsi="Times New Roman" w:cs="Times New Roman"/>
        </w:rPr>
        <w:t xml:space="preserve">they </w:t>
      </w:r>
      <w:r w:rsidR="007D3D18" w:rsidRPr="004D2A58">
        <w:rPr>
          <w:rFonts w:ascii="Times New Roman" w:hAnsi="Times New Roman" w:cs="Times New Roman"/>
        </w:rPr>
        <w:t>show</w:t>
      </w:r>
      <w:r w:rsidRPr="004D2A58">
        <w:rPr>
          <w:rFonts w:ascii="Times New Roman" w:hAnsi="Times New Roman" w:cs="Times New Roman"/>
        </w:rPr>
        <w:t xml:space="preserve"> that this approach</w:t>
      </w:r>
      <w:r w:rsidR="0022178A">
        <w:rPr>
          <w:rFonts w:ascii="Times New Roman" w:hAnsi="Times New Roman" w:cs="Times New Roman"/>
        </w:rPr>
        <w:t xml:space="preserve"> can help to achieve</w:t>
      </w:r>
      <w:r w:rsidRPr="004D2A58">
        <w:rPr>
          <w:rFonts w:ascii="Times New Roman" w:hAnsi="Times New Roman" w:cs="Times New Roman"/>
        </w:rPr>
        <w:t xml:space="preserve"> strong balance between </w:t>
      </w:r>
      <w:r w:rsidR="0022178A">
        <w:rPr>
          <w:rFonts w:ascii="Times New Roman" w:hAnsi="Times New Roman" w:cs="Times New Roman"/>
        </w:rPr>
        <w:t xml:space="preserve">the </w:t>
      </w:r>
      <w:r w:rsidRPr="004D2A58">
        <w:rPr>
          <w:rFonts w:ascii="Times New Roman" w:hAnsi="Times New Roman" w:cs="Times New Roman"/>
        </w:rPr>
        <w:t xml:space="preserve">performance and interpretability, </w:t>
      </w:r>
      <w:r w:rsidR="00042652" w:rsidRPr="004D2A58">
        <w:rPr>
          <w:rFonts w:ascii="Times New Roman" w:hAnsi="Times New Roman" w:cs="Times New Roman"/>
        </w:rPr>
        <w:t>as</w:t>
      </w:r>
      <w:r w:rsidRPr="004D2A58">
        <w:rPr>
          <w:rFonts w:ascii="Times New Roman" w:hAnsi="Times New Roman" w:cs="Times New Roman"/>
        </w:rPr>
        <w:t xml:space="preserve"> it not only predicts accurately but also explains why it reached</w:t>
      </w:r>
      <w:r w:rsidR="007D3D18" w:rsidRPr="004D2A58">
        <w:rPr>
          <w:rFonts w:ascii="Times New Roman" w:hAnsi="Times New Roman" w:cs="Times New Roman"/>
        </w:rPr>
        <w:t xml:space="preserve"> those conclusions. After </w:t>
      </w:r>
      <w:r w:rsidRPr="004D2A58">
        <w:rPr>
          <w:rFonts w:ascii="Times New Roman" w:hAnsi="Times New Roman" w:cs="Times New Roman"/>
        </w:rPr>
        <w:t>all</w:t>
      </w:r>
      <w:r w:rsidR="007D3D18" w:rsidRPr="004D2A58">
        <w:rPr>
          <w:rFonts w:ascii="Times New Roman" w:hAnsi="Times New Roman" w:cs="Times New Roman"/>
        </w:rPr>
        <w:t xml:space="preserve"> </w:t>
      </w:r>
      <w:r w:rsidRPr="004D2A58">
        <w:rPr>
          <w:rFonts w:ascii="Times New Roman" w:hAnsi="Times New Roman" w:cs="Times New Roman"/>
        </w:rPr>
        <w:t>thin</w:t>
      </w:r>
      <w:r w:rsidR="00F77DA2" w:rsidRPr="004D2A58">
        <w:rPr>
          <w:rFonts w:ascii="Times New Roman" w:hAnsi="Times New Roman" w:cs="Times New Roman"/>
        </w:rPr>
        <w:t>gs, this study provides</w:t>
      </w:r>
      <w:r w:rsidRPr="004D2A58">
        <w:rPr>
          <w:rFonts w:ascii="Times New Roman" w:hAnsi="Times New Roman" w:cs="Times New Roman"/>
        </w:rPr>
        <w:t xml:space="preserve"> small and me</w:t>
      </w:r>
      <w:r w:rsidR="00F77DA2" w:rsidRPr="004D2A58">
        <w:rPr>
          <w:rFonts w:ascii="Times New Roman" w:hAnsi="Times New Roman" w:cs="Times New Roman"/>
        </w:rPr>
        <w:t>dium-sized businesses a space</w:t>
      </w:r>
      <w:r w:rsidRPr="004D2A58">
        <w:rPr>
          <w:rFonts w:ascii="Times New Roman" w:hAnsi="Times New Roman" w:cs="Times New Roman"/>
        </w:rPr>
        <w:t xml:space="preserve"> option to implement AI-driven pricing systems that are inexpensive, moral, and simple to comprehend</w:t>
      </w:r>
      <w:r w:rsidR="00042652" w:rsidRPr="004D2A58">
        <w:rPr>
          <w:rFonts w:ascii="Times New Roman" w:hAnsi="Times New Roman" w:cs="Times New Roman"/>
        </w:rPr>
        <w:t>,</w:t>
      </w:r>
      <w:r w:rsidRPr="004D2A58">
        <w:rPr>
          <w:rFonts w:ascii="Times New Roman" w:hAnsi="Times New Roman" w:cs="Times New Roman"/>
        </w:rPr>
        <w:t xml:space="preserve"> even in the absence of sophisticated technical resources.</w:t>
      </w:r>
    </w:p>
    <w:p w14:paraId="146D5ED0" w14:textId="77777777" w:rsidR="0025530E" w:rsidRPr="004D2A58" w:rsidRDefault="0025530E">
      <w:pPr>
        <w:rPr>
          <w:rFonts w:ascii="Times New Roman" w:hAnsi="Times New Roman" w:cs="Times New Roman"/>
        </w:rPr>
      </w:pPr>
    </w:p>
    <w:p w14:paraId="42DB0B55" w14:textId="77777777" w:rsidR="0025530E" w:rsidRPr="004D2A58" w:rsidRDefault="0025530E" w:rsidP="007D3D18">
      <w:pPr>
        <w:tabs>
          <w:tab w:val="left" w:pos="2868"/>
        </w:tabs>
        <w:rPr>
          <w:rFonts w:ascii="Times New Roman" w:hAnsi="Times New Roman" w:cs="Times New Roman"/>
          <w:b/>
        </w:rPr>
      </w:pPr>
      <w:r w:rsidRPr="004D2A58">
        <w:rPr>
          <w:rFonts w:ascii="Times New Roman" w:hAnsi="Times New Roman" w:cs="Times New Roman"/>
          <w:b/>
        </w:rPr>
        <w:t>Introduction</w:t>
      </w:r>
      <w:r w:rsidR="007D3D18" w:rsidRPr="004D2A58">
        <w:rPr>
          <w:rFonts w:ascii="Times New Roman" w:hAnsi="Times New Roman" w:cs="Times New Roman"/>
          <w:b/>
        </w:rPr>
        <w:tab/>
      </w:r>
    </w:p>
    <w:p w14:paraId="684E9770" w14:textId="229FC288" w:rsidR="0025530E" w:rsidRPr="004D2A58" w:rsidRDefault="0025530E" w:rsidP="00EE44F4">
      <w:pPr>
        <w:pStyle w:val="NormalWeb"/>
        <w:jc w:val="both"/>
      </w:pPr>
      <w:r w:rsidRPr="004D2A58">
        <w:t>Price is the single most direc</w:t>
      </w:r>
      <w:r w:rsidR="00F80EF5" w:rsidRPr="004D2A58">
        <w:t xml:space="preserve">t </w:t>
      </w:r>
      <w:r w:rsidR="00EB3C72" w:rsidRPr="004D2A58">
        <w:t>tool that a firm uses to optimize</w:t>
      </w:r>
      <w:r w:rsidRPr="004D2A58">
        <w:t xml:space="preserve"> sales, profit, and </w:t>
      </w:r>
      <w:r w:rsidR="00EB3C72" w:rsidRPr="004D2A58">
        <w:t>survive in a tough competitive market</w:t>
      </w:r>
      <w:r w:rsidRPr="004D2A58">
        <w:t>. Slight changes in the pricing of a product can strongly affect both revenue and customer behavior. In today’s digital markets, customers can compare prices instantly (like on Amazon or Flipkart), information spreads fast, and buying decisions change quickl</w:t>
      </w:r>
      <w:r w:rsidR="00F80EF5" w:rsidRPr="004D2A58">
        <w:t>y. So businesses should be able</w:t>
      </w:r>
      <w:r w:rsidR="00EB3C72" w:rsidRPr="004D2A58">
        <w:rPr>
          <w:color w:val="FFFFFF" w:themeColor="background1"/>
        </w:rPr>
        <w:t xml:space="preserve"> </w:t>
      </w:r>
      <w:r w:rsidR="00EB3C72" w:rsidRPr="004D2A58">
        <w:t>to react in real time</w:t>
      </w:r>
      <w:r w:rsidR="00A00926" w:rsidRPr="004D2A58">
        <w:t>,</w:t>
      </w:r>
      <w:r w:rsidR="00EB3C72" w:rsidRPr="004D2A58">
        <w:t xml:space="preserve"> </w:t>
      </w:r>
      <w:r w:rsidRPr="004D2A58">
        <w:t>not just relying on o</w:t>
      </w:r>
      <w:r w:rsidR="006D7F52" w:rsidRPr="004D2A58">
        <w:t xml:space="preserve">ld traditional pricing methods. </w:t>
      </w:r>
      <w:r w:rsidR="00A7162C" w:rsidRPr="004D2A58">
        <w:t>Dynamic pricing is defined as ‘</w:t>
      </w:r>
      <w:r w:rsidR="00EB3C72" w:rsidRPr="004D2A58">
        <w:t>price changes that are prompted by changes or differences in four key underlying market demand drivers which are people, product confi</w:t>
      </w:r>
      <w:r w:rsidR="00A7162C" w:rsidRPr="004D2A58">
        <w:t>gurations, periods, and places’</w:t>
      </w:r>
      <w:r w:rsidR="00EB3C72" w:rsidRPr="004D2A58">
        <w:t xml:space="preserve"> [1]. Businesses </w:t>
      </w:r>
      <w:r w:rsidR="00A7162C" w:rsidRPr="004D2A58">
        <w:t>require</w:t>
      </w:r>
      <w:r w:rsidR="00EB3C72" w:rsidRPr="004D2A58">
        <w:t xml:space="preserve"> </w:t>
      </w:r>
      <w:r w:rsidRPr="004D2A58">
        <w:t xml:space="preserve">pricing that is mainly driven by data, not based on speculation. </w:t>
      </w:r>
      <w:r w:rsidR="00E90364">
        <w:t>In most firms</w:t>
      </w:r>
      <w:r w:rsidR="00580916">
        <w:t>, a</w:t>
      </w:r>
      <w:r w:rsidRPr="004D2A58">
        <w:t>na</w:t>
      </w:r>
      <w:r w:rsidR="00580916">
        <w:t>lytics and artificial intelligence are now commonly used to study demand patterns, seasonal effects, competitor actions and promotional impacts. These</w:t>
      </w:r>
      <w:r w:rsidR="00E90364">
        <w:t xml:space="preserve"> may bring an insight to most </w:t>
      </w:r>
      <w:r w:rsidR="00580916">
        <w:t xml:space="preserve">companies to decide how they will set practical prices. Traditional, </w:t>
      </w:r>
      <w:r w:rsidR="00E90364">
        <w:t xml:space="preserve">most of the </w:t>
      </w:r>
      <w:r w:rsidR="00580916">
        <w:t>pricing strategies were based on the concepts like marginal costing and price elasticity. Today however machine learning methods allow prices to be adjusted more dynamically as the market changes</w:t>
      </w:r>
      <w:r w:rsidR="00E90364">
        <w:t xml:space="preserve"> </w:t>
      </w:r>
      <w:r w:rsidR="00E90364" w:rsidRPr="004D2A58">
        <w:t>[2]-[4].</w:t>
      </w:r>
    </w:p>
    <w:p w14:paraId="2A14A28B" w14:textId="766BDA39" w:rsidR="0025530E" w:rsidRPr="004D2A58" w:rsidRDefault="00E90364" w:rsidP="00DC48D8">
      <w:pPr>
        <w:jc w:val="both"/>
        <w:rPr>
          <w:rFonts w:ascii="Times New Roman" w:hAnsi="Times New Roman" w:cs="Times New Roman"/>
        </w:rPr>
      </w:pPr>
      <w:r>
        <w:rPr>
          <w:rFonts w:ascii="Times New Roman" w:hAnsi="Times New Roman" w:cs="Times New Roman"/>
        </w:rPr>
        <w:t>Using a mix</w:t>
      </w:r>
      <w:r w:rsidR="00574ADD">
        <w:rPr>
          <w:rFonts w:ascii="Times New Roman" w:hAnsi="Times New Roman" w:cs="Times New Roman"/>
        </w:rPr>
        <w:t>ture of</w:t>
      </w:r>
      <w:r>
        <w:rPr>
          <w:rFonts w:ascii="Times New Roman" w:hAnsi="Times New Roman" w:cs="Times New Roman"/>
        </w:rPr>
        <w:t xml:space="preserve"> statistical models and supervised </w:t>
      </w:r>
      <w:r w:rsidR="00574ADD">
        <w:rPr>
          <w:rFonts w:ascii="Times New Roman" w:hAnsi="Times New Roman" w:cs="Times New Roman"/>
        </w:rPr>
        <w:t>learning techniques, businesses are able to see how the customers will react to the different price levels and use that information to guide the</w:t>
      </w:r>
      <w:r w:rsidR="003E0252">
        <w:rPr>
          <w:rFonts w:ascii="Times New Roman" w:hAnsi="Times New Roman" w:cs="Times New Roman"/>
        </w:rPr>
        <w:t>ir</w:t>
      </w:r>
      <w:r w:rsidR="00574ADD">
        <w:rPr>
          <w:rFonts w:ascii="Times New Roman" w:hAnsi="Times New Roman" w:cs="Times New Roman"/>
        </w:rPr>
        <w:t xml:space="preserve"> revenue plans. [5] Models such as Random Forest and XGBoost are particularly more useful because they can capture interactions between the sales, discounts</w:t>
      </w:r>
      <w:r w:rsidR="003E0252">
        <w:rPr>
          <w:rFonts w:ascii="Times New Roman" w:hAnsi="Times New Roman" w:cs="Times New Roman"/>
        </w:rPr>
        <w:t>,</w:t>
      </w:r>
      <w:r w:rsidR="00574ADD">
        <w:rPr>
          <w:rFonts w:ascii="Times New Roman" w:hAnsi="Times New Roman" w:cs="Times New Roman"/>
        </w:rPr>
        <w:t xml:space="preserve"> and pricing that a</w:t>
      </w:r>
      <w:r w:rsidR="003E0252">
        <w:rPr>
          <w:rFonts w:ascii="Times New Roman" w:hAnsi="Times New Roman" w:cs="Times New Roman"/>
        </w:rPr>
        <w:t>re difficult to notice manually</w:t>
      </w:r>
      <w:r w:rsidR="0025530E" w:rsidRPr="004D2A58">
        <w:rPr>
          <w:rFonts w:ascii="Times New Roman" w:hAnsi="Times New Roman" w:cs="Times New Roman"/>
        </w:rPr>
        <w:t xml:space="preserve">. However, predictive analytics transforms </w:t>
      </w:r>
      <w:r w:rsidR="0025530E" w:rsidRPr="004D2A58">
        <w:rPr>
          <w:rFonts w:ascii="Times New Roman" w:hAnsi="Times New Roman" w:cs="Times New Roman"/>
        </w:rPr>
        <w:lastRenderedPageBreak/>
        <w:t>pricing from a reactive operational approach into a proactive, strategically optimized process guided by interpretable machine learning insights.</w:t>
      </w:r>
    </w:p>
    <w:p w14:paraId="74AC75D3" w14:textId="77777777" w:rsidR="00B16707" w:rsidRPr="004D2A58" w:rsidRDefault="00B16707" w:rsidP="00DC48D8">
      <w:pPr>
        <w:jc w:val="both"/>
        <w:rPr>
          <w:rFonts w:ascii="Times New Roman" w:hAnsi="Times New Roman" w:cs="Times New Roman"/>
        </w:rPr>
      </w:pPr>
      <w:r w:rsidRPr="004D2A58">
        <w:rPr>
          <w:rFonts w:ascii="Times New Roman" w:hAnsi="Times New Roman" w:cs="Times New Roman"/>
        </w:rPr>
        <w:t>1.1 Background</w:t>
      </w:r>
    </w:p>
    <w:p w14:paraId="17311CDC" w14:textId="77777777" w:rsidR="0025530E" w:rsidRPr="004D2A58" w:rsidRDefault="00A72460" w:rsidP="00DC48D8">
      <w:pPr>
        <w:jc w:val="both"/>
        <w:rPr>
          <w:rFonts w:ascii="Times New Roman" w:hAnsi="Times New Roman" w:cs="Times New Roman"/>
        </w:rPr>
      </w:pPr>
      <w:r w:rsidRPr="004D2A58">
        <w:rPr>
          <w:rFonts w:ascii="Times New Roman" w:hAnsi="Times New Roman" w:cs="Times New Roman"/>
        </w:rPr>
        <w:t xml:space="preserve">Modern predictive systems combine intelligent learning, pattern recognition, and traditional economics. These </w:t>
      </w:r>
      <w:r w:rsidR="004A1F2E" w:rsidRPr="004D2A58">
        <w:rPr>
          <w:rFonts w:ascii="Times New Roman" w:hAnsi="Times New Roman" w:cs="Times New Roman"/>
        </w:rPr>
        <w:t xml:space="preserve">applied </w:t>
      </w:r>
      <w:r w:rsidRPr="004D2A58">
        <w:rPr>
          <w:rFonts w:ascii="Times New Roman" w:hAnsi="Times New Roman" w:cs="Times New Roman"/>
        </w:rPr>
        <w:t>all together allow</w:t>
      </w:r>
      <w:r w:rsidR="004A1F2E" w:rsidRPr="004D2A58">
        <w:rPr>
          <w:rFonts w:ascii="Times New Roman" w:hAnsi="Times New Roman" w:cs="Times New Roman"/>
        </w:rPr>
        <w:t xml:space="preserve"> firms</w:t>
      </w:r>
      <w:r w:rsidRPr="004D2A58">
        <w:rPr>
          <w:rFonts w:ascii="Times New Roman" w:hAnsi="Times New Roman" w:cs="Times New Roman"/>
        </w:rPr>
        <w:t xml:space="preserve"> real-time pricing decisions, which simply means adjusting prices automatically as the market changes</w:t>
      </w:r>
      <w:r w:rsidR="00C9624B" w:rsidRPr="004D2A58">
        <w:rPr>
          <w:rFonts w:ascii="Times New Roman" w:hAnsi="Times New Roman" w:cs="Times New Roman"/>
        </w:rPr>
        <w:t>. “While direct profitability uplift figures from predictive analytics adoption are not always explicitly reported, EY’s study found that companies that invest in pricing analytics and raise prices by over 5 % are significantly more likely to achieve growth and remain commit</w:t>
      </w:r>
      <w:r w:rsidR="00695A2F" w:rsidRPr="004D2A58">
        <w:rPr>
          <w:rFonts w:ascii="Times New Roman" w:hAnsi="Times New Roman" w:cs="Times New Roman"/>
        </w:rPr>
        <w:t>ted to analytics investments” [6</w:t>
      </w:r>
      <w:r w:rsidR="00C9624B" w:rsidRPr="004D2A58">
        <w:rPr>
          <w:rFonts w:ascii="Times New Roman" w:hAnsi="Times New Roman" w:cs="Times New Roman"/>
        </w:rPr>
        <w:t>]. Pricing analytics has become an essential tool for businesses in today’s highly competitive and</w:t>
      </w:r>
      <w:r w:rsidR="00695A2F" w:rsidRPr="004D2A58">
        <w:rPr>
          <w:rFonts w:ascii="Times New Roman" w:hAnsi="Times New Roman" w:cs="Times New Roman"/>
        </w:rPr>
        <w:t xml:space="preserve"> rapidly changing marketplace [6</w:t>
      </w:r>
      <w:r w:rsidR="00C9624B" w:rsidRPr="004D2A58">
        <w:rPr>
          <w:rFonts w:ascii="Times New Roman" w:hAnsi="Times New Roman" w:cs="Times New Roman"/>
        </w:rPr>
        <w:t>]</w:t>
      </w:r>
    </w:p>
    <w:p w14:paraId="522CEB7A" w14:textId="77777777" w:rsidR="0000060E" w:rsidRPr="004D2A58" w:rsidRDefault="0000060E">
      <w:pPr>
        <w:rPr>
          <w:rFonts w:ascii="Times New Roman" w:hAnsi="Times New Roman" w:cs="Times New Roman"/>
        </w:rPr>
      </w:pPr>
      <w:r w:rsidRPr="004D2A58">
        <w:rPr>
          <w:rFonts w:ascii="Times New Roman" w:hAnsi="Times New Roman" w:cs="Times New Roman"/>
        </w:rPr>
        <w:t>1.2 Problem Context</w:t>
      </w:r>
    </w:p>
    <w:p w14:paraId="20529312" w14:textId="77777777" w:rsidR="0000060E" w:rsidRPr="004D2A58" w:rsidRDefault="0008487D" w:rsidP="00DC48D8">
      <w:pPr>
        <w:jc w:val="both"/>
        <w:rPr>
          <w:rFonts w:ascii="Times New Roman" w:hAnsi="Times New Roman" w:cs="Times New Roman"/>
        </w:rPr>
      </w:pPr>
      <w:r w:rsidRPr="004D2A58">
        <w:rPr>
          <w:rFonts w:ascii="Times New Roman" w:hAnsi="Times New Roman" w:cs="Times New Roman"/>
        </w:rPr>
        <w:t xml:space="preserve">The use of AI by </w:t>
      </w:r>
      <w:r w:rsidR="0000060E" w:rsidRPr="004D2A58">
        <w:rPr>
          <w:rFonts w:ascii="Times New Roman" w:hAnsi="Times New Roman" w:cs="Times New Roman"/>
        </w:rPr>
        <w:t>Small and Me</w:t>
      </w:r>
      <w:r w:rsidRPr="004D2A58">
        <w:rPr>
          <w:rFonts w:ascii="Times New Roman" w:hAnsi="Times New Roman" w:cs="Times New Roman"/>
        </w:rPr>
        <w:t>dium businesses is limited because</w:t>
      </w:r>
      <w:r w:rsidR="0000060E" w:rsidRPr="004D2A58">
        <w:rPr>
          <w:rFonts w:ascii="Times New Roman" w:hAnsi="Times New Roman" w:cs="Times New Roman"/>
        </w:rPr>
        <w:t xml:space="preserve"> they don’t have enough clean data, they can’t afford expensive hardware</w:t>
      </w:r>
      <w:r w:rsidR="00CB3630" w:rsidRPr="004D2A58">
        <w:rPr>
          <w:rFonts w:ascii="Times New Roman" w:hAnsi="Times New Roman" w:cs="Times New Roman"/>
        </w:rPr>
        <w:t>,</w:t>
      </w:r>
      <w:r w:rsidR="0000060E" w:rsidRPr="004D2A58">
        <w:rPr>
          <w:rFonts w:ascii="Times New Roman" w:hAnsi="Times New Roman" w:cs="Times New Roman"/>
        </w:rPr>
        <w:t xml:space="preserve"> and they also lack technical experts</w:t>
      </w:r>
      <w:r w:rsidRPr="004D2A58">
        <w:rPr>
          <w:rFonts w:ascii="Times New Roman" w:hAnsi="Times New Roman" w:cs="Times New Roman"/>
        </w:rPr>
        <w:t xml:space="preserve">. Hence, this research is more focused on SME on how to apply analytics </w:t>
      </w:r>
      <w:r w:rsidR="005744AC" w:rsidRPr="004D2A58">
        <w:rPr>
          <w:rFonts w:ascii="Times New Roman" w:hAnsi="Times New Roman" w:cs="Times New Roman"/>
        </w:rPr>
        <w:t>in order</w:t>
      </w:r>
      <w:r w:rsidRPr="004D2A58">
        <w:rPr>
          <w:rFonts w:ascii="Times New Roman" w:hAnsi="Times New Roman" w:cs="Times New Roman"/>
        </w:rPr>
        <w:t xml:space="preserve"> to maximize revenue due to the correct application of pricing strategies</w:t>
      </w:r>
      <w:r w:rsidR="0000060E" w:rsidRPr="004D2A58">
        <w:rPr>
          <w:rFonts w:ascii="Times New Roman" w:hAnsi="Times New Roman" w:cs="Times New Roman"/>
        </w:rPr>
        <w:t>. So while big firms can use AI pricing</w:t>
      </w:r>
      <w:r w:rsidR="00CB3630" w:rsidRPr="004D2A58">
        <w:rPr>
          <w:rFonts w:ascii="Times New Roman" w:hAnsi="Times New Roman" w:cs="Times New Roman"/>
        </w:rPr>
        <w:t>,</w:t>
      </w:r>
      <w:r w:rsidR="0000060E" w:rsidRPr="004D2A58">
        <w:rPr>
          <w:rFonts w:ascii="Times New Roman" w:hAnsi="Times New Roman" w:cs="Times New Roman"/>
        </w:rPr>
        <w:t xml:space="preserve"> SMEs are left behind.</w:t>
      </w:r>
      <w:r w:rsidR="00CB3630" w:rsidRPr="004D2A58">
        <w:rPr>
          <w:rFonts w:ascii="Times New Roman" w:hAnsi="Times New Roman" w:cs="Times New Roman"/>
        </w:rPr>
        <w:t xml:space="preserve"> Even if SMEs use AI, managers may not trust it, and they can't interpret the results, which raises transparency and ethics problems</w:t>
      </w:r>
      <w:r w:rsidRPr="004D2A58">
        <w:rPr>
          <w:rFonts w:ascii="Times New Roman" w:hAnsi="Times New Roman" w:cs="Times New Roman"/>
        </w:rPr>
        <w:t xml:space="preserve"> that’s why there is use of SHAP and LIME in this research to make it usable to SME</w:t>
      </w:r>
      <w:r w:rsidR="00CB3630" w:rsidRPr="004D2A58">
        <w:rPr>
          <w:rFonts w:ascii="Times New Roman" w:hAnsi="Times New Roman" w:cs="Times New Roman"/>
        </w:rPr>
        <w:t xml:space="preserve">. </w:t>
      </w:r>
      <w:r w:rsidR="00C9624B" w:rsidRPr="004D2A58">
        <w:rPr>
          <w:rFonts w:ascii="Times New Roman" w:hAnsi="Times New Roman" w:cs="Times New Roman"/>
        </w:rPr>
        <w:t>“New global policies (like the EU AI Act 2024) now require AI systems to be explainable and fair, especially when they affect customers directly, so businesses have to make su</w:t>
      </w:r>
      <w:r w:rsidR="00695A2F" w:rsidRPr="004D2A58">
        <w:rPr>
          <w:rFonts w:ascii="Times New Roman" w:hAnsi="Times New Roman" w:cs="Times New Roman"/>
        </w:rPr>
        <w:t>re their AI is interpretable” [7</w:t>
      </w:r>
      <w:r w:rsidR="00C9624B" w:rsidRPr="004D2A58">
        <w:rPr>
          <w:rFonts w:ascii="Times New Roman" w:hAnsi="Times New Roman" w:cs="Times New Roman"/>
        </w:rPr>
        <w:t>].</w:t>
      </w:r>
    </w:p>
    <w:p w14:paraId="1AE0D4A9" w14:textId="77777777" w:rsidR="00CB3630" w:rsidRPr="004D2A58" w:rsidRDefault="00042652">
      <w:pPr>
        <w:rPr>
          <w:rFonts w:ascii="Times New Roman" w:hAnsi="Times New Roman" w:cs="Times New Roman"/>
        </w:rPr>
      </w:pPr>
      <w:r w:rsidRPr="004D2A58">
        <w:rPr>
          <w:rFonts w:ascii="Times New Roman" w:hAnsi="Times New Roman" w:cs="Times New Roman"/>
        </w:rPr>
        <w:t>1.3 Role o</w:t>
      </w:r>
      <w:r w:rsidR="00CB3630" w:rsidRPr="004D2A58">
        <w:rPr>
          <w:rFonts w:ascii="Times New Roman" w:hAnsi="Times New Roman" w:cs="Times New Roman"/>
        </w:rPr>
        <w:t xml:space="preserve">f Predictive Analytics in </w:t>
      </w:r>
      <w:r w:rsidR="00245A03" w:rsidRPr="004D2A58">
        <w:rPr>
          <w:rFonts w:ascii="Times New Roman" w:hAnsi="Times New Roman" w:cs="Times New Roman"/>
        </w:rPr>
        <w:t>Revenue Optimization</w:t>
      </w:r>
    </w:p>
    <w:p w14:paraId="3E4B16EF" w14:textId="35F9098C" w:rsidR="00245A03" w:rsidRPr="004D2A58" w:rsidRDefault="00245A03" w:rsidP="00DC48D8">
      <w:pPr>
        <w:jc w:val="both"/>
        <w:rPr>
          <w:rFonts w:ascii="Times New Roman" w:hAnsi="Times New Roman" w:cs="Times New Roman"/>
        </w:rPr>
      </w:pPr>
      <w:r w:rsidRPr="004D2A58">
        <w:rPr>
          <w:rFonts w:ascii="Times New Roman" w:hAnsi="Times New Roman" w:cs="Times New Roman"/>
        </w:rPr>
        <w:t xml:space="preserve">Different Machine Learning approaches work together in order to capture all kinds of patterns, RF &amp; XGBoost, these are cross-sectional relationships, and LSTM </w:t>
      </w:r>
      <w:r w:rsidR="0008487D" w:rsidRPr="004D2A58">
        <w:rPr>
          <w:rFonts w:ascii="Times New Roman" w:hAnsi="Times New Roman" w:cs="Times New Roman"/>
        </w:rPr>
        <w:t xml:space="preserve">temporal patterns. By adding explainable AI </w:t>
      </w:r>
      <w:r w:rsidRPr="004D2A58">
        <w:rPr>
          <w:rFonts w:ascii="Times New Roman" w:hAnsi="Times New Roman" w:cs="Times New Roman"/>
        </w:rPr>
        <w:t>tools</w:t>
      </w:r>
      <w:r w:rsidR="0008487D" w:rsidRPr="004D2A58">
        <w:rPr>
          <w:rFonts w:ascii="Times New Roman" w:hAnsi="Times New Roman" w:cs="Times New Roman"/>
        </w:rPr>
        <w:t xml:space="preserve"> such as SHAP and LIME</w:t>
      </w:r>
      <w:r w:rsidRPr="004D2A58">
        <w:rPr>
          <w:rFonts w:ascii="Times New Roman" w:hAnsi="Times New Roman" w:cs="Times New Roman"/>
        </w:rPr>
        <w:t>, one can see which factors</w:t>
      </w:r>
      <w:r w:rsidR="0008487D" w:rsidRPr="004D2A58">
        <w:rPr>
          <w:rFonts w:ascii="Times New Roman" w:hAnsi="Times New Roman" w:cs="Times New Roman"/>
        </w:rPr>
        <w:t xml:space="preserve"> influenced the prediction, eg, </w:t>
      </w:r>
      <w:r w:rsidRPr="004D2A58">
        <w:rPr>
          <w:rFonts w:ascii="Times New Roman" w:hAnsi="Times New Roman" w:cs="Times New Roman"/>
        </w:rPr>
        <w:t xml:space="preserve">how much discount or competitor price impacted the output. This will only be able to increase trust and interpretability, which is </w:t>
      </w:r>
      <w:r w:rsidR="0008487D" w:rsidRPr="004D2A58">
        <w:rPr>
          <w:rFonts w:ascii="Times New Roman" w:hAnsi="Times New Roman" w:cs="Times New Roman"/>
        </w:rPr>
        <w:t xml:space="preserve">the main </w:t>
      </w:r>
      <w:r w:rsidRPr="004D2A58">
        <w:rPr>
          <w:rFonts w:ascii="Times New Roman" w:hAnsi="Times New Roman" w:cs="Times New Roman"/>
        </w:rPr>
        <w:t>key for business decision-making. This study designs an AI framework that runs on small computer</w:t>
      </w:r>
      <w:r w:rsidR="003E0252">
        <w:rPr>
          <w:rFonts w:ascii="Times New Roman" w:hAnsi="Times New Roman" w:cs="Times New Roman"/>
        </w:rPr>
        <w:t>s so SMEs can afford it.</w:t>
      </w:r>
    </w:p>
    <w:p w14:paraId="61BBA9DC" w14:textId="77777777" w:rsidR="0006761C" w:rsidRPr="004D2A58" w:rsidRDefault="0006761C" w:rsidP="0006761C">
      <w:pPr>
        <w:keepNext/>
        <w:rPr>
          <w:rFonts w:ascii="Times New Roman" w:hAnsi="Times New Roman" w:cs="Times New Roman"/>
        </w:rPr>
      </w:pPr>
      <w:r w:rsidRPr="004D2A58">
        <w:rPr>
          <w:rFonts w:ascii="Times New Roman" w:hAnsi="Times New Roman" w:cs="Times New Roman"/>
          <w:noProof/>
        </w:rPr>
        <w:lastRenderedPageBreak/>
        <w:drawing>
          <wp:inline distT="0" distB="0" distL="0" distR="0" wp14:anchorId="6CDC4B12" wp14:editId="1356A9E2">
            <wp:extent cx="65532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flowchart_in_the_image_illustrates_the_evolution.png"/>
                    <pic:cNvPicPr/>
                  </pic:nvPicPr>
                  <pic:blipFill>
                    <a:blip r:embed="rId7"/>
                    <a:stretch>
                      <a:fillRect/>
                    </a:stretch>
                  </pic:blipFill>
                  <pic:spPr>
                    <a:xfrm>
                      <a:off x="0" y="0"/>
                      <a:ext cx="6553200" cy="3657600"/>
                    </a:xfrm>
                    <a:prstGeom prst="rect">
                      <a:avLst/>
                    </a:prstGeom>
                  </pic:spPr>
                </pic:pic>
              </a:graphicData>
            </a:graphic>
          </wp:inline>
        </w:drawing>
      </w:r>
    </w:p>
    <w:p w14:paraId="7770515B" w14:textId="19DBAAD6" w:rsidR="002207D0" w:rsidRPr="004D2A58" w:rsidRDefault="0006761C" w:rsidP="0006761C">
      <w:pPr>
        <w:pStyle w:val="Caption"/>
        <w:jc w:val="center"/>
        <w:rPr>
          <w:rFonts w:ascii="Times New Roman" w:hAnsi="Times New Roman" w:cs="Times New Roman"/>
        </w:rPr>
      </w:pPr>
      <w:r w:rsidRPr="004D2A58">
        <w:rPr>
          <w:rFonts w:ascii="Times New Roman" w:hAnsi="Times New Roman" w:cs="Times New Roman"/>
        </w:rPr>
        <w:t xml:space="preserve">Figure </w:t>
      </w:r>
      <w:r w:rsidR="00171016" w:rsidRPr="004D2A58">
        <w:rPr>
          <w:rFonts w:ascii="Times New Roman" w:hAnsi="Times New Roman" w:cs="Times New Roman"/>
        </w:rPr>
        <w:fldChar w:fldCharType="begin"/>
      </w:r>
      <w:r w:rsidR="00171016" w:rsidRPr="004D2A58">
        <w:rPr>
          <w:rFonts w:ascii="Times New Roman" w:hAnsi="Times New Roman" w:cs="Times New Roman"/>
        </w:rPr>
        <w:instrText xml:space="preserve"> SEQ Figure \* ARABIC </w:instrText>
      </w:r>
      <w:r w:rsidR="00171016" w:rsidRPr="004D2A58">
        <w:rPr>
          <w:rFonts w:ascii="Times New Roman" w:hAnsi="Times New Roman" w:cs="Times New Roman"/>
        </w:rPr>
        <w:fldChar w:fldCharType="separate"/>
      </w:r>
      <w:r w:rsidR="00294116" w:rsidRPr="004D2A58">
        <w:rPr>
          <w:rFonts w:ascii="Times New Roman" w:hAnsi="Times New Roman" w:cs="Times New Roman"/>
          <w:noProof/>
        </w:rPr>
        <w:t>1</w:t>
      </w:r>
      <w:r w:rsidR="00171016" w:rsidRPr="004D2A58">
        <w:rPr>
          <w:rFonts w:ascii="Times New Roman" w:hAnsi="Times New Roman" w:cs="Times New Roman"/>
          <w:noProof/>
        </w:rPr>
        <w:fldChar w:fldCharType="end"/>
      </w:r>
      <w:r w:rsidRPr="004D2A58">
        <w:rPr>
          <w:rFonts w:ascii="Times New Roman" w:hAnsi="Times New Roman" w:cs="Times New Roman"/>
        </w:rPr>
        <w:t>:</w:t>
      </w:r>
      <w:r w:rsidR="005744AC" w:rsidRPr="004D2A58">
        <w:rPr>
          <w:rFonts w:ascii="Times New Roman" w:hAnsi="Times New Roman" w:cs="Times New Roman"/>
        </w:rPr>
        <w:t xml:space="preserve"> </w:t>
      </w:r>
      <w:r w:rsidRPr="004D2A58">
        <w:rPr>
          <w:rFonts w:ascii="Times New Roman" w:hAnsi="Times New Roman" w:cs="Times New Roman"/>
        </w:rPr>
        <w:t xml:space="preserve">Evolution of Pricing Strategies in </w:t>
      </w:r>
      <w:r w:rsidR="00DF19B2" w:rsidRPr="004D2A58">
        <w:rPr>
          <w:rFonts w:ascii="Times New Roman" w:hAnsi="Times New Roman" w:cs="Times New Roman"/>
        </w:rPr>
        <w:t xml:space="preserve">the </w:t>
      </w:r>
      <w:r w:rsidRPr="004D2A58">
        <w:rPr>
          <w:rFonts w:ascii="Times New Roman" w:hAnsi="Times New Roman" w:cs="Times New Roman"/>
        </w:rPr>
        <w:t>Digital World</w:t>
      </w:r>
      <w:r w:rsidR="00DF1F5C" w:rsidRPr="004D2A58">
        <w:rPr>
          <w:rFonts w:ascii="Times New Roman" w:hAnsi="Times New Roman" w:cs="Times New Roman"/>
        </w:rPr>
        <w:t xml:space="preserve">. Created </w:t>
      </w:r>
      <w:r w:rsidR="008372AE">
        <w:rPr>
          <w:rFonts w:ascii="Times New Roman" w:hAnsi="Times New Roman" w:cs="Times New Roman"/>
        </w:rPr>
        <w:t>by the author</w:t>
      </w:r>
    </w:p>
    <w:p w14:paraId="2BC24261" w14:textId="47A251B8" w:rsidR="00004A8B" w:rsidRPr="004A50A9" w:rsidRDefault="009848B9" w:rsidP="004A50A9">
      <w:pPr>
        <w:jc w:val="both"/>
        <w:rPr>
          <w:rFonts w:ascii="Times New Roman" w:hAnsi="Times New Roman" w:cs="Times New Roman"/>
        </w:rPr>
      </w:pPr>
      <w:r w:rsidRPr="004D2A58">
        <w:rPr>
          <w:rFonts w:ascii="Times New Roman" w:hAnsi="Times New Roman" w:cs="Times New Roman"/>
        </w:rPr>
        <w:t xml:space="preserve"> </w:t>
      </w:r>
      <w:r w:rsidR="000F44A6" w:rsidRPr="004D2A58">
        <w:rPr>
          <w:rFonts w:ascii="Times New Roman" w:hAnsi="Times New Roman" w:cs="Times New Roman"/>
        </w:rPr>
        <w:t>Fig.</w:t>
      </w:r>
      <w:r w:rsidRPr="004D2A58">
        <w:rPr>
          <w:rFonts w:ascii="Times New Roman" w:hAnsi="Times New Roman" w:cs="Times New Roman"/>
        </w:rPr>
        <w:t xml:space="preserve"> 1</w:t>
      </w:r>
      <w:r w:rsidR="008372AE">
        <w:rPr>
          <w:rFonts w:ascii="Times New Roman" w:hAnsi="Times New Roman" w:cs="Times New Roman"/>
        </w:rPr>
        <w:t xml:space="preserve">: A diagram that </w:t>
      </w:r>
      <w:r w:rsidR="0059413C">
        <w:rPr>
          <w:rFonts w:ascii="Times New Roman" w:hAnsi="Times New Roman" w:cs="Times New Roman"/>
        </w:rPr>
        <w:t xml:space="preserve">shows how </w:t>
      </w:r>
      <w:r w:rsidRPr="004D2A58">
        <w:rPr>
          <w:rFonts w:ascii="Times New Roman" w:hAnsi="Times New Roman" w:cs="Times New Roman"/>
        </w:rPr>
        <w:t xml:space="preserve">pricing strategies </w:t>
      </w:r>
      <w:r w:rsidR="0059413C">
        <w:rPr>
          <w:rFonts w:ascii="Times New Roman" w:hAnsi="Times New Roman" w:cs="Times New Roman"/>
        </w:rPr>
        <w:t xml:space="preserve">have changed over time due to modern digital world. Earlier methods were mostly based on simple cost calculations or sometimes fixed price rules. As Businesses has started collecting more </w:t>
      </w:r>
      <w:r w:rsidR="00383927">
        <w:rPr>
          <w:rFonts w:ascii="Times New Roman" w:hAnsi="Times New Roman" w:cs="Times New Roman"/>
        </w:rPr>
        <w:t>data, pricing has beco</w:t>
      </w:r>
      <w:r w:rsidR="0059413C">
        <w:rPr>
          <w:rFonts w:ascii="Times New Roman" w:hAnsi="Times New Roman" w:cs="Times New Roman"/>
        </w:rPr>
        <w:t>me more analytical and even with models that could forecast demand and guide the business decisions. The latest stage is dynamic pricing where the pricing will be updated instantly depending on demand, completion or other market conditions.</w:t>
      </w:r>
    </w:p>
    <w:p w14:paraId="07342E1E" w14:textId="77777777" w:rsidR="00004A8B" w:rsidRPr="004D2A58" w:rsidRDefault="00004A8B">
      <w:pPr>
        <w:rPr>
          <w:rFonts w:ascii="Times New Roman" w:hAnsi="Times New Roman" w:cs="Times New Roman"/>
          <w:szCs w:val="24"/>
        </w:rPr>
      </w:pPr>
    </w:p>
    <w:p w14:paraId="0B7F5A3E" w14:textId="77777777" w:rsidR="00101B27" w:rsidRPr="004D2A58" w:rsidRDefault="002207D0" w:rsidP="002207D0">
      <w:pPr>
        <w:rPr>
          <w:rFonts w:ascii="Times New Roman" w:hAnsi="Times New Roman" w:cs="Times New Roman"/>
          <w:b/>
          <w:szCs w:val="24"/>
        </w:rPr>
      </w:pPr>
      <w:r w:rsidRPr="004D2A58">
        <w:rPr>
          <w:rFonts w:ascii="Times New Roman" w:hAnsi="Times New Roman" w:cs="Times New Roman"/>
          <w:b/>
          <w:szCs w:val="24"/>
        </w:rPr>
        <w:t>Literature Review</w:t>
      </w:r>
    </w:p>
    <w:p w14:paraId="2FB5BD43" w14:textId="6762D91B" w:rsidR="00101B27" w:rsidRPr="004D2A58" w:rsidRDefault="00101B27" w:rsidP="00DC48D8">
      <w:pPr>
        <w:jc w:val="both"/>
        <w:rPr>
          <w:rFonts w:ascii="Times New Roman" w:hAnsi="Times New Roman" w:cs="Times New Roman"/>
          <w:b/>
        </w:rPr>
      </w:pPr>
      <w:r w:rsidRPr="004D2A58">
        <w:rPr>
          <w:rFonts w:ascii="Times New Roman" w:hAnsi="Times New Roman" w:cs="Times New Roman"/>
          <w:shd w:val="clear" w:color="auto" w:fill="FFFFFF"/>
        </w:rPr>
        <w:br/>
      </w:r>
      <w:r w:rsidRPr="004D2A58">
        <w:rPr>
          <w:rFonts w:ascii="Times New Roman" w:hAnsi="Times New Roman" w:cs="Times New Roman"/>
          <w:b/>
        </w:rPr>
        <w:t>2.1 Dynamic Pricing and Predictive Analytics</w:t>
      </w:r>
    </w:p>
    <w:p w14:paraId="562FD878" w14:textId="40A6B583" w:rsidR="00B30212" w:rsidRPr="004D2A58" w:rsidRDefault="005D4492" w:rsidP="00DC48D8">
      <w:pPr>
        <w:jc w:val="both"/>
        <w:rPr>
          <w:rFonts w:ascii="Times New Roman" w:hAnsi="Times New Roman" w:cs="Times New Roman"/>
        </w:rPr>
      </w:pPr>
      <w:r w:rsidRPr="004D2A58">
        <w:rPr>
          <w:rFonts w:ascii="Times New Roman" w:hAnsi="Times New Roman" w:cs="Times New Roman"/>
        </w:rPr>
        <w:t xml:space="preserve">Dynamic pricing </w:t>
      </w:r>
      <w:r w:rsidR="00383927">
        <w:rPr>
          <w:rFonts w:ascii="Times New Roman" w:hAnsi="Times New Roman" w:cs="Times New Roman"/>
        </w:rPr>
        <w:t xml:space="preserve">refers to the practice </w:t>
      </w:r>
      <w:r w:rsidR="00E04F69">
        <w:rPr>
          <w:rFonts w:ascii="Times New Roman" w:hAnsi="Times New Roman" w:cs="Times New Roman"/>
        </w:rPr>
        <w:t>of adjusting product prices in response to real-time market conditions such as demand shifts, competitor actions</w:t>
      </w:r>
      <w:r w:rsidR="00266983">
        <w:rPr>
          <w:rFonts w:ascii="Times New Roman" w:hAnsi="Times New Roman" w:cs="Times New Roman"/>
        </w:rPr>
        <w:t>,</w:t>
      </w:r>
      <w:r w:rsidR="00E04F69">
        <w:rPr>
          <w:rFonts w:ascii="Times New Roman" w:hAnsi="Times New Roman" w:cs="Times New Roman"/>
        </w:rPr>
        <w:t xml:space="preserve"> or inventory levels. In earlier years, many firms mostly relied on fixed cost or cost-plus pricing approaches</w:t>
      </w:r>
      <w:r w:rsidR="00266983">
        <w:rPr>
          <w:rFonts w:ascii="Times New Roman" w:hAnsi="Times New Roman" w:cs="Times New Roman"/>
        </w:rPr>
        <w:t>,</w:t>
      </w:r>
      <w:r w:rsidR="00E04F69">
        <w:rPr>
          <w:rFonts w:ascii="Times New Roman" w:hAnsi="Times New Roman" w:cs="Times New Roman"/>
        </w:rPr>
        <w:t xml:space="preserve"> and </w:t>
      </w:r>
      <w:r w:rsidR="00266983">
        <w:rPr>
          <w:rFonts w:ascii="Times New Roman" w:hAnsi="Times New Roman" w:cs="Times New Roman"/>
        </w:rPr>
        <w:t>these</w:t>
      </w:r>
      <w:r w:rsidR="00E04F69">
        <w:rPr>
          <w:rFonts w:ascii="Times New Roman" w:hAnsi="Times New Roman" w:cs="Times New Roman"/>
        </w:rPr>
        <w:t xml:space="preserve"> were slow to react to changes in the market [8],[9]. The wider adoption of data analytics has changed this approach. Instead of using simple rules, companies are now applying predictive models that estimate how the customers </w:t>
      </w:r>
      <w:r w:rsidR="0043377E">
        <w:rPr>
          <w:rFonts w:ascii="Times New Roman" w:hAnsi="Times New Roman" w:cs="Times New Roman"/>
        </w:rPr>
        <w:t xml:space="preserve">might </w:t>
      </w:r>
      <w:r w:rsidR="00266983">
        <w:rPr>
          <w:rFonts w:ascii="Times New Roman" w:hAnsi="Times New Roman" w:cs="Times New Roman"/>
        </w:rPr>
        <w:t>respond</w:t>
      </w:r>
      <w:r w:rsidR="0043377E">
        <w:rPr>
          <w:rFonts w:ascii="Times New Roman" w:hAnsi="Times New Roman" w:cs="Times New Roman"/>
        </w:rPr>
        <w:t xml:space="preserve"> to pricing changes, which helps them to balance revenue goals with issues such as perceived fairness [10]. In </w:t>
      </w:r>
      <w:r w:rsidR="009E00F3">
        <w:rPr>
          <w:rFonts w:ascii="Times New Roman" w:hAnsi="Times New Roman" w:cs="Times New Roman"/>
        </w:rPr>
        <w:t>a more practical</w:t>
      </w:r>
      <w:r w:rsidR="00901AAB">
        <w:rPr>
          <w:rFonts w:ascii="Times New Roman" w:hAnsi="Times New Roman" w:cs="Times New Roman"/>
        </w:rPr>
        <w:t xml:space="preserve"> way, the</w:t>
      </w:r>
      <w:r w:rsidR="0043377E">
        <w:rPr>
          <w:rFonts w:ascii="Times New Roman" w:hAnsi="Times New Roman" w:cs="Times New Roman"/>
        </w:rPr>
        <w:t xml:space="preserve"> adjustments may take seasonal trends, competitor promotions, or even weather patterns into account. </w:t>
      </w:r>
      <w:r w:rsidR="00901AAB">
        <w:rPr>
          <w:rFonts w:ascii="Times New Roman" w:hAnsi="Times New Roman" w:cs="Times New Roman"/>
        </w:rPr>
        <w:t>Therefore a</w:t>
      </w:r>
      <w:r w:rsidR="0043377E">
        <w:rPr>
          <w:rFonts w:ascii="Times New Roman" w:hAnsi="Times New Roman" w:cs="Times New Roman"/>
        </w:rPr>
        <w:t xml:space="preserve">s a result, pricing decisions are mainly guided more by ongoing market evidence than by static traditional methods, </w:t>
      </w:r>
      <w:r w:rsidR="00266983">
        <w:rPr>
          <w:rFonts w:ascii="Times New Roman" w:hAnsi="Times New Roman" w:cs="Times New Roman"/>
        </w:rPr>
        <w:t>which is particularly important in markets where conditions shift quickly.</w:t>
      </w:r>
    </w:p>
    <w:p w14:paraId="47320DE9" w14:textId="1E352408" w:rsidR="00B30212" w:rsidRPr="004D2A58" w:rsidRDefault="00B30212">
      <w:pPr>
        <w:spacing w:after="160" w:line="259" w:lineRule="auto"/>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638"/>
        <w:gridCol w:w="1761"/>
        <w:gridCol w:w="1820"/>
        <w:gridCol w:w="2363"/>
        <w:gridCol w:w="2142"/>
        <w:gridCol w:w="2096"/>
      </w:tblGrid>
      <w:tr w:rsidR="00ED7EB2" w:rsidRPr="004D2A58" w14:paraId="144EC690" w14:textId="77777777" w:rsidTr="00EB2EC4">
        <w:tc>
          <w:tcPr>
            <w:tcW w:w="637" w:type="dxa"/>
            <w:hideMark/>
          </w:tcPr>
          <w:p w14:paraId="1D9E9B57" w14:textId="77777777" w:rsidR="00B30212" w:rsidRPr="00B30212" w:rsidRDefault="00B30212" w:rsidP="00B30212">
            <w:pPr>
              <w:spacing w:after="0" w:line="240" w:lineRule="auto"/>
              <w:jc w:val="center"/>
              <w:rPr>
                <w:rFonts w:ascii="Times New Roman" w:eastAsia="Times New Roman" w:hAnsi="Times New Roman" w:cs="Times New Roman"/>
                <w:b/>
                <w:bCs/>
                <w:szCs w:val="24"/>
              </w:rPr>
            </w:pPr>
            <w:r w:rsidRPr="00B30212">
              <w:rPr>
                <w:rFonts w:ascii="Times New Roman" w:eastAsia="Times New Roman" w:hAnsi="Times New Roman" w:cs="Times New Roman"/>
                <w:b/>
                <w:bCs/>
                <w:szCs w:val="24"/>
              </w:rPr>
              <w:t>Ref. No</w:t>
            </w:r>
          </w:p>
        </w:tc>
        <w:tc>
          <w:tcPr>
            <w:tcW w:w="0" w:type="auto"/>
            <w:hideMark/>
          </w:tcPr>
          <w:p w14:paraId="68BA2CD3" w14:textId="77777777" w:rsidR="00B30212" w:rsidRPr="00B30212" w:rsidRDefault="00B30212" w:rsidP="00B30212">
            <w:pPr>
              <w:spacing w:after="0" w:line="240" w:lineRule="auto"/>
              <w:jc w:val="center"/>
              <w:rPr>
                <w:rFonts w:ascii="Times New Roman" w:eastAsia="Times New Roman" w:hAnsi="Times New Roman" w:cs="Times New Roman"/>
                <w:b/>
                <w:bCs/>
                <w:szCs w:val="24"/>
              </w:rPr>
            </w:pPr>
            <w:r w:rsidRPr="00B30212">
              <w:rPr>
                <w:rFonts w:ascii="Times New Roman" w:eastAsia="Times New Roman" w:hAnsi="Times New Roman" w:cs="Times New Roman"/>
                <w:b/>
                <w:bCs/>
                <w:szCs w:val="24"/>
              </w:rPr>
              <w:t>Paper/Book Title</w:t>
            </w:r>
          </w:p>
        </w:tc>
        <w:tc>
          <w:tcPr>
            <w:tcW w:w="0" w:type="auto"/>
            <w:hideMark/>
          </w:tcPr>
          <w:p w14:paraId="49567AC9" w14:textId="77777777" w:rsidR="00B30212" w:rsidRPr="00B30212" w:rsidRDefault="00B30212" w:rsidP="00B30212">
            <w:pPr>
              <w:spacing w:after="0" w:line="240" w:lineRule="auto"/>
              <w:jc w:val="center"/>
              <w:rPr>
                <w:rFonts w:ascii="Times New Roman" w:eastAsia="Times New Roman" w:hAnsi="Times New Roman" w:cs="Times New Roman"/>
                <w:b/>
                <w:bCs/>
                <w:szCs w:val="24"/>
              </w:rPr>
            </w:pPr>
            <w:r w:rsidRPr="00B30212">
              <w:rPr>
                <w:rFonts w:ascii="Times New Roman" w:eastAsia="Times New Roman" w:hAnsi="Times New Roman" w:cs="Times New Roman"/>
                <w:b/>
                <w:bCs/>
                <w:szCs w:val="24"/>
              </w:rPr>
              <w:t>Methods Used</w:t>
            </w:r>
          </w:p>
        </w:tc>
        <w:tc>
          <w:tcPr>
            <w:tcW w:w="0" w:type="auto"/>
            <w:hideMark/>
          </w:tcPr>
          <w:p w14:paraId="15B14C96" w14:textId="77777777" w:rsidR="00B30212" w:rsidRPr="00B30212" w:rsidRDefault="00B30212" w:rsidP="00B30212">
            <w:pPr>
              <w:spacing w:after="0" w:line="240" w:lineRule="auto"/>
              <w:jc w:val="center"/>
              <w:rPr>
                <w:rFonts w:ascii="Times New Roman" w:eastAsia="Times New Roman" w:hAnsi="Times New Roman" w:cs="Times New Roman"/>
                <w:b/>
                <w:bCs/>
                <w:szCs w:val="24"/>
              </w:rPr>
            </w:pPr>
            <w:r w:rsidRPr="00B30212">
              <w:rPr>
                <w:rFonts w:ascii="Times New Roman" w:eastAsia="Times New Roman" w:hAnsi="Times New Roman" w:cs="Times New Roman"/>
                <w:b/>
                <w:bCs/>
                <w:szCs w:val="24"/>
              </w:rPr>
              <w:t>Dataset Used</w:t>
            </w:r>
          </w:p>
        </w:tc>
        <w:tc>
          <w:tcPr>
            <w:tcW w:w="0" w:type="auto"/>
            <w:hideMark/>
          </w:tcPr>
          <w:p w14:paraId="4DD3C89E" w14:textId="77777777" w:rsidR="00B30212" w:rsidRPr="00B30212" w:rsidRDefault="00B30212" w:rsidP="00B30212">
            <w:pPr>
              <w:spacing w:after="0" w:line="240" w:lineRule="auto"/>
              <w:jc w:val="center"/>
              <w:rPr>
                <w:rFonts w:ascii="Times New Roman" w:eastAsia="Times New Roman" w:hAnsi="Times New Roman" w:cs="Times New Roman"/>
                <w:b/>
                <w:bCs/>
                <w:szCs w:val="24"/>
              </w:rPr>
            </w:pPr>
            <w:r w:rsidRPr="00B30212">
              <w:rPr>
                <w:rFonts w:ascii="Times New Roman" w:eastAsia="Times New Roman" w:hAnsi="Times New Roman" w:cs="Times New Roman"/>
                <w:b/>
                <w:bCs/>
                <w:szCs w:val="24"/>
              </w:rPr>
              <w:t>Key Findings</w:t>
            </w:r>
          </w:p>
        </w:tc>
        <w:tc>
          <w:tcPr>
            <w:tcW w:w="0" w:type="auto"/>
            <w:hideMark/>
          </w:tcPr>
          <w:p w14:paraId="50C44318" w14:textId="77777777" w:rsidR="00B30212" w:rsidRPr="00B30212" w:rsidRDefault="00B30212" w:rsidP="00B30212">
            <w:pPr>
              <w:spacing w:after="0" w:line="240" w:lineRule="auto"/>
              <w:jc w:val="center"/>
              <w:rPr>
                <w:rFonts w:ascii="Times New Roman" w:eastAsia="Times New Roman" w:hAnsi="Times New Roman" w:cs="Times New Roman"/>
                <w:b/>
                <w:bCs/>
                <w:szCs w:val="24"/>
              </w:rPr>
            </w:pPr>
            <w:r w:rsidRPr="00B30212">
              <w:rPr>
                <w:rFonts w:ascii="Times New Roman" w:eastAsia="Times New Roman" w:hAnsi="Times New Roman" w:cs="Times New Roman"/>
                <w:b/>
                <w:bCs/>
                <w:szCs w:val="24"/>
              </w:rPr>
              <w:t>Limitations</w:t>
            </w:r>
          </w:p>
        </w:tc>
      </w:tr>
      <w:tr w:rsidR="00ED7EB2" w:rsidRPr="004D2A58" w14:paraId="48A6D236" w14:textId="77777777" w:rsidTr="00EB2EC4">
        <w:tc>
          <w:tcPr>
            <w:tcW w:w="637" w:type="dxa"/>
            <w:hideMark/>
          </w:tcPr>
          <w:p w14:paraId="2D2449CC" w14:textId="77777777" w:rsidR="00B30212" w:rsidRPr="00B30212" w:rsidRDefault="00B30212" w:rsidP="00B30212">
            <w:pPr>
              <w:spacing w:after="0" w:line="240" w:lineRule="auto"/>
              <w:rPr>
                <w:rFonts w:ascii="Times New Roman" w:eastAsia="Times New Roman" w:hAnsi="Times New Roman" w:cs="Times New Roman"/>
                <w:szCs w:val="24"/>
              </w:rPr>
            </w:pPr>
            <w:r w:rsidRPr="00B30212">
              <w:rPr>
                <w:rFonts w:ascii="Times New Roman" w:eastAsia="Times New Roman" w:hAnsi="Times New Roman" w:cs="Times New Roman"/>
                <w:szCs w:val="24"/>
              </w:rPr>
              <w:t>[8]</w:t>
            </w:r>
          </w:p>
        </w:tc>
        <w:tc>
          <w:tcPr>
            <w:tcW w:w="0" w:type="auto"/>
            <w:hideMark/>
          </w:tcPr>
          <w:p w14:paraId="642FD586" w14:textId="77777777" w:rsidR="00B30212" w:rsidRPr="00B30212" w:rsidRDefault="00B30212" w:rsidP="00B30212">
            <w:pPr>
              <w:spacing w:after="0" w:line="240" w:lineRule="auto"/>
              <w:rPr>
                <w:rFonts w:ascii="Times New Roman" w:eastAsia="Times New Roman" w:hAnsi="Times New Roman" w:cs="Times New Roman"/>
                <w:szCs w:val="24"/>
              </w:rPr>
            </w:pPr>
            <w:r w:rsidRPr="00AB3C3F">
              <w:rPr>
                <w:rFonts w:ascii="Times New Roman" w:eastAsia="Times New Roman" w:hAnsi="Times New Roman" w:cs="Times New Roman"/>
                <w:iCs/>
                <w:szCs w:val="24"/>
              </w:rPr>
              <w:t>The Strategy and Tactics of Pricing: A Guide to Growing More Profitably</w:t>
            </w:r>
            <w:r w:rsidRPr="00AB3C3F">
              <w:rPr>
                <w:rFonts w:ascii="Times New Roman" w:eastAsia="Times New Roman" w:hAnsi="Times New Roman" w:cs="Times New Roman"/>
                <w:szCs w:val="24"/>
              </w:rPr>
              <w:t xml:space="preserve"> (Nagle, Hogan &amp; Zale, 2016</w:t>
            </w:r>
            <w:r w:rsidRPr="00B30212">
              <w:rPr>
                <w:rFonts w:ascii="Times New Roman" w:eastAsia="Times New Roman" w:hAnsi="Times New Roman" w:cs="Times New Roman"/>
                <w:szCs w:val="24"/>
              </w:rPr>
              <w:t>)</w:t>
            </w:r>
          </w:p>
        </w:tc>
        <w:tc>
          <w:tcPr>
            <w:tcW w:w="0" w:type="auto"/>
            <w:hideMark/>
          </w:tcPr>
          <w:p w14:paraId="1A1F5B49" w14:textId="77777777" w:rsidR="00B30212" w:rsidRPr="00B30212" w:rsidRDefault="00B30212" w:rsidP="00B30212">
            <w:pPr>
              <w:spacing w:after="0" w:line="240" w:lineRule="auto"/>
              <w:rPr>
                <w:rFonts w:ascii="Times New Roman" w:eastAsia="Times New Roman" w:hAnsi="Times New Roman" w:cs="Times New Roman"/>
                <w:szCs w:val="24"/>
              </w:rPr>
            </w:pPr>
            <w:r w:rsidRPr="00B30212">
              <w:rPr>
                <w:rFonts w:ascii="Times New Roman" w:eastAsia="Times New Roman" w:hAnsi="Times New Roman" w:cs="Times New Roman"/>
                <w:szCs w:val="24"/>
              </w:rPr>
              <w:t>Strategic and managerial pricing frameworks, economic theory, segmentation, value-based pricing models</w:t>
            </w:r>
          </w:p>
        </w:tc>
        <w:tc>
          <w:tcPr>
            <w:tcW w:w="0" w:type="auto"/>
            <w:hideMark/>
          </w:tcPr>
          <w:p w14:paraId="3FFDBEAF" w14:textId="77777777" w:rsidR="00B30212" w:rsidRPr="00B30212" w:rsidRDefault="00B30212" w:rsidP="00B30212">
            <w:pPr>
              <w:spacing w:after="0" w:line="240" w:lineRule="auto"/>
              <w:rPr>
                <w:rFonts w:ascii="Times New Roman" w:eastAsia="Times New Roman" w:hAnsi="Times New Roman" w:cs="Times New Roman"/>
                <w:szCs w:val="24"/>
              </w:rPr>
            </w:pPr>
            <w:r w:rsidRPr="00B30212">
              <w:rPr>
                <w:rFonts w:ascii="Times New Roman" w:eastAsia="Times New Roman" w:hAnsi="Times New Roman" w:cs="Times New Roman"/>
                <w:szCs w:val="24"/>
              </w:rPr>
              <w:t>No empirical dataset (conceptual/industry examples)</w:t>
            </w:r>
          </w:p>
        </w:tc>
        <w:tc>
          <w:tcPr>
            <w:tcW w:w="0" w:type="auto"/>
            <w:hideMark/>
          </w:tcPr>
          <w:p w14:paraId="04891E23" w14:textId="439A29FF" w:rsidR="00B30212" w:rsidRPr="00B30212" w:rsidRDefault="00ED7EB2" w:rsidP="00B30212">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It has showed </w:t>
            </w:r>
            <w:r w:rsidR="00B30212" w:rsidRPr="00B30212">
              <w:rPr>
                <w:rFonts w:ascii="Times New Roman" w:eastAsia="Times New Roman" w:hAnsi="Times New Roman" w:cs="Times New Roman"/>
                <w:szCs w:val="24"/>
              </w:rPr>
              <w:t>how value-based pricing and segmentation improve profitability and competitive strategy</w:t>
            </w:r>
          </w:p>
        </w:tc>
        <w:tc>
          <w:tcPr>
            <w:tcW w:w="0" w:type="auto"/>
            <w:hideMark/>
          </w:tcPr>
          <w:p w14:paraId="1B55E109" w14:textId="2B84553B" w:rsidR="00B30212" w:rsidRPr="00B30212" w:rsidRDefault="00ED7EB2" w:rsidP="00B30212">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l</w:t>
            </w:r>
            <w:r w:rsidR="00B30212" w:rsidRPr="00B30212">
              <w:rPr>
                <w:rFonts w:ascii="Times New Roman" w:eastAsia="Times New Roman" w:hAnsi="Times New Roman" w:cs="Times New Roman"/>
                <w:szCs w:val="24"/>
              </w:rPr>
              <w:t>acks real-time pric</w:t>
            </w:r>
            <w:r w:rsidR="00B30212" w:rsidRPr="004D2A58">
              <w:rPr>
                <w:rFonts w:ascii="Times New Roman" w:eastAsia="Times New Roman" w:hAnsi="Times New Roman" w:cs="Times New Roman"/>
                <w:szCs w:val="24"/>
              </w:rPr>
              <w:t xml:space="preserve">ing insights and data-driven/machine learning </w:t>
            </w:r>
            <w:r w:rsidR="00B30212" w:rsidRPr="00B30212">
              <w:rPr>
                <w:rFonts w:ascii="Times New Roman" w:eastAsia="Times New Roman" w:hAnsi="Times New Roman" w:cs="Times New Roman"/>
                <w:szCs w:val="24"/>
              </w:rPr>
              <w:t>approaches; mainly conceptual</w:t>
            </w:r>
          </w:p>
        </w:tc>
      </w:tr>
      <w:tr w:rsidR="00ED7EB2" w:rsidRPr="004D2A58" w14:paraId="63984F96" w14:textId="77777777" w:rsidTr="00EB2EC4">
        <w:tc>
          <w:tcPr>
            <w:tcW w:w="637" w:type="dxa"/>
            <w:hideMark/>
          </w:tcPr>
          <w:p w14:paraId="42DB4772" w14:textId="77777777" w:rsidR="00B30212" w:rsidRPr="00B30212" w:rsidRDefault="00B30212" w:rsidP="00B30212">
            <w:pPr>
              <w:spacing w:after="0" w:line="240" w:lineRule="auto"/>
              <w:rPr>
                <w:rFonts w:ascii="Times New Roman" w:eastAsia="Times New Roman" w:hAnsi="Times New Roman" w:cs="Times New Roman"/>
                <w:szCs w:val="24"/>
              </w:rPr>
            </w:pPr>
            <w:r w:rsidRPr="00B30212">
              <w:rPr>
                <w:rFonts w:ascii="Times New Roman" w:eastAsia="Times New Roman" w:hAnsi="Times New Roman" w:cs="Times New Roman"/>
                <w:szCs w:val="24"/>
              </w:rPr>
              <w:t>[9]</w:t>
            </w:r>
          </w:p>
        </w:tc>
        <w:tc>
          <w:tcPr>
            <w:tcW w:w="0" w:type="auto"/>
            <w:hideMark/>
          </w:tcPr>
          <w:p w14:paraId="7150B47B" w14:textId="77777777" w:rsidR="00B30212" w:rsidRPr="00AB3C3F" w:rsidRDefault="00B30212" w:rsidP="00B30212">
            <w:pPr>
              <w:spacing w:after="0" w:line="240" w:lineRule="auto"/>
              <w:rPr>
                <w:rFonts w:ascii="Times New Roman" w:eastAsia="Times New Roman" w:hAnsi="Times New Roman" w:cs="Times New Roman"/>
                <w:szCs w:val="24"/>
              </w:rPr>
            </w:pPr>
            <w:r w:rsidRPr="00AB3C3F">
              <w:rPr>
                <w:rFonts w:ascii="Times New Roman" w:eastAsia="Times New Roman" w:hAnsi="Times New Roman" w:cs="Times New Roman"/>
                <w:iCs/>
                <w:szCs w:val="24"/>
              </w:rPr>
              <w:t>Pricing and Revenue Optimization</w:t>
            </w:r>
            <w:r w:rsidRPr="00AB3C3F">
              <w:rPr>
                <w:rFonts w:ascii="Times New Roman" w:eastAsia="Times New Roman" w:hAnsi="Times New Roman" w:cs="Times New Roman"/>
                <w:szCs w:val="24"/>
              </w:rPr>
              <w:t xml:space="preserve"> (Phillips, 2021)</w:t>
            </w:r>
          </w:p>
        </w:tc>
        <w:tc>
          <w:tcPr>
            <w:tcW w:w="0" w:type="auto"/>
            <w:hideMark/>
          </w:tcPr>
          <w:p w14:paraId="4028CB3E" w14:textId="77777777" w:rsidR="00B30212" w:rsidRPr="00B30212" w:rsidRDefault="00B30212" w:rsidP="00B30212">
            <w:pPr>
              <w:spacing w:after="0" w:line="240" w:lineRule="auto"/>
              <w:rPr>
                <w:rFonts w:ascii="Times New Roman" w:eastAsia="Times New Roman" w:hAnsi="Times New Roman" w:cs="Times New Roman"/>
                <w:szCs w:val="24"/>
              </w:rPr>
            </w:pPr>
            <w:r w:rsidRPr="00B30212">
              <w:rPr>
                <w:rFonts w:ascii="Times New Roman" w:eastAsia="Times New Roman" w:hAnsi="Times New Roman" w:cs="Times New Roman"/>
                <w:szCs w:val="24"/>
              </w:rPr>
              <w:t>Optimization models, demand estimation, price elasticity modeling, revenue management algorithms</w:t>
            </w:r>
          </w:p>
        </w:tc>
        <w:tc>
          <w:tcPr>
            <w:tcW w:w="0" w:type="auto"/>
            <w:hideMark/>
          </w:tcPr>
          <w:p w14:paraId="7809ED66" w14:textId="275A7C43" w:rsidR="00B30212" w:rsidRPr="00B30212" w:rsidRDefault="00B30212" w:rsidP="00B30212">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There is no specific dataset used-it </w:t>
            </w:r>
            <w:r w:rsidRPr="00B30212">
              <w:rPr>
                <w:rFonts w:ascii="Times New Roman" w:eastAsia="Times New Roman" w:hAnsi="Times New Roman" w:cs="Times New Roman"/>
                <w:szCs w:val="24"/>
              </w:rPr>
              <w:t>uses hypothetical or illustrative business cases</w:t>
            </w:r>
          </w:p>
        </w:tc>
        <w:tc>
          <w:tcPr>
            <w:tcW w:w="0" w:type="auto"/>
            <w:hideMark/>
          </w:tcPr>
          <w:p w14:paraId="2FE56721" w14:textId="3E8D60AB" w:rsidR="00B30212" w:rsidRPr="00B30212" w:rsidRDefault="00ED7EB2" w:rsidP="00B30212">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s</w:t>
            </w:r>
            <w:r w:rsidR="00B30212" w:rsidRPr="00B30212">
              <w:rPr>
                <w:rFonts w:ascii="Times New Roman" w:eastAsia="Times New Roman" w:hAnsi="Times New Roman" w:cs="Times New Roman"/>
                <w:szCs w:val="24"/>
              </w:rPr>
              <w:t>hows how quantitative optimization improves pricing decisions and revenue outcomes</w:t>
            </w:r>
          </w:p>
        </w:tc>
        <w:tc>
          <w:tcPr>
            <w:tcW w:w="0" w:type="auto"/>
            <w:hideMark/>
          </w:tcPr>
          <w:p w14:paraId="0EB2273F" w14:textId="7D5E20CA" w:rsidR="00B30212" w:rsidRPr="00B30212" w:rsidRDefault="00ED7EB2" w:rsidP="00B30212">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This mainly f</w:t>
            </w:r>
            <w:r w:rsidR="00B30212" w:rsidRPr="00B30212">
              <w:rPr>
                <w:rFonts w:ascii="Times New Roman" w:eastAsia="Times New Roman" w:hAnsi="Times New Roman" w:cs="Times New Roman"/>
                <w:szCs w:val="24"/>
              </w:rPr>
              <w:t>ocuses more on theoretical and mathematical models rather than modern predictive analytics or big data</w:t>
            </w:r>
          </w:p>
        </w:tc>
      </w:tr>
      <w:tr w:rsidR="00ED7EB2" w:rsidRPr="004D2A58" w14:paraId="7A9B69CD" w14:textId="77777777" w:rsidTr="00EB2EC4">
        <w:tc>
          <w:tcPr>
            <w:tcW w:w="637" w:type="dxa"/>
            <w:hideMark/>
          </w:tcPr>
          <w:p w14:paraId="65321411" w14:textId="77777777" w:rsidR="00B30212" w:rsidRPr="00B30212" w:rsidRDefault="00B30212" w:rsidP="00B30212">
            <w:pPr>
              <w:spacing w:after="0" w:line="240" w:lineRule="auto"/>
              <w:rPr>
                <w:rFonts w:ascii="Times New Roman" w:eastAsia="Times New Roman" w:hAnsi="Times New Roman" w:cs="Times New Roman"/>
                <w:szCs w:val="24"/>
              </w:rPr>
            </w:pPr>
            <w:r w:rsidRPr="00B30212">
              <w:rPr>
                <w:rFonts w:ascii="Times New Roman" w:eastAsia="Times New Roman" w:hAnsi="Times New Roman" w:cs="Times New Roman"/>
                <w:szCs w:val="24"/>
              </w:rPr>
              <w:t>[10]</w:t>
            </w:r>
          </w:p>
        </w:tc>
        <w:tc>
          <w:tcPr>
            <w:tcW w:w="0" w:type="auto"/>
            <w:hideMark/>
          </w:tcPr>
          <w:p w14:paraId="4D38C391" w14:textId="510EB0EB" w:rsidR="00B30212" w:rsidRPr="00B30212" w:rsidRDefault="00B30212" w:rsidP="00B30212">
            <w:pPr>
              <w:spacing w:after="0" w:line="240" w:lineRule="auto"/>
              <w:rPr>
                <w:rFonts w:ascii="Times New Roman" w:eastAsia="Times New Roman" w:hAnsi="Times New Roman" w:cs="Times New Roman"/>
                <w:szCs w:val="24"/>
              </w:rPr>
            </w:pPr>
            <w:r w:rsidRPr="00B30212">
              <w:rPr>
                <w:rFonts w:ascii="Times New Roman" w:eastAsia="Times New Roman" w:hAnsi="Times New Roman" w:cs="Times New Roman"/>
                <w:szCs w:val="24"/>
              </w:rPr>
              <w:t>Dynamic Pricing Method in the E-Commerce I</w:t>
            </w:r>
            <w:r w:rsidRPr="004D2A58">
              <w:rPr>
                <w:rFonts w:ascii="Times New Roman" w:eastAsia="Times New Roman" w:hAnsi="Times New Roman" w:cs="Times New Roman"/>
                <w:szCs w:val="24"/>
              </w:rPr>
              <w:t xml:space="preserve">ndustry Using Machine Learning </w:t>
            </w:r>
            <w:r w:rsidRPr="00B30212">
              <w:rPr>
                <w:rFonts w:ascii="Times New Roman" w:eastAsia="Times New Roman" w:hAnsi="Times New Roman" w:cs="Times New Roman"/>
                <w:szCs w:val="24"/>
              </w:rPr>
              <w:t>(Nowak, Sałek &amp; Król, 2024)</w:t>
            </w:r>
          </w:p>
        </w:tc>
        <w:tc>
          <w:tcPr>
            <w:tcW w:w="0" w:type="auto"/>
            <w:hideMark/>
          </w:tcPr>
          <w:p w14:paraId="15B36107" w14:textId="4A524E4B" w:rsidR="00B30212" w:rsidRPr="00B30212" w:rsidRDefault="00B30212" w:rsidP="00B30212">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Machine learning models-</w:t>
            </w:r>
            <w:r w:rsidRPr="00B30212">
              <w:rPr>
                <w:rFonts w:ascii="Times New Roman" w:eastAsia="Times New Roman" w:hAnsi="Times New Roman" w:cs="Times New Roman"/>
                <w:szCs w:val="24"/>
              </w:rPr>
              <w:t>regression, forecasting, feature-based pricing algorithms</w:t>
            </w:r>
          </w:p>
        </w:tc>
        <w:tc>
          <w:tcPr>
            <w:tcW w:w="0" w:type="auto"/>
            <w:hideMark/>
          </w:tcPr>
          <w:p w14:paraId="1D9E0ABC" w14:textId="6FB70CBB" w:rsidR="00B30212" w:rsidRPr="00B30212" w:rsidRDefault="00ED7EB2" w:rsidP="00B30212">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uses r</w:t>
            </w:r>
            <w:r w:rsidR="00B30212" w:rsidRPr="00B30212">
              <w:rPr>
                <w:rFonts w:ascii="Times New Roman" w:eastAsia="Times New Roman" w:hAnsi="Times New Roman" w:cs="Times New Roman"/>
                <w:szCs w:val="24"/>
              </w:rPr>
              <w:t>eal-world e-commerce transaction and pricing dataset</w:t>
            </w:r>
          </w:p>
        </w:tc>
        <w:tc>
          <w:tcPr>
            <w:tcW w:w="0" w:type="auto"/>
            <w:hideMark/>
          </w:tcPr>
          <w:p w14:paraId="530E82D2" w14:textId="1BDF2C6F" w:rsidR="00B30212" w:rsidRPr="00B30212" w:rsidRDefault="00ED7EB2" w:rsidP="00B30212">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ML</w:t>
            </w:r>
            <w:r w:rsidR="00B30212" w:rsidRPr="00B30212">
              <w:rPr>
                <w:rFonts w:ascii="Times New Roman" w:eastAsia="Times New Roman" w:hAnsi="Times New Roman" w:cs="Times New Roman"/>
                <w:szCs w:val="24"/>
              </w:rPr>
              <w:t>-driven dynamic pricing improves pricing accuracy, competitiveness, and revenue; captures seasonality &amp; competitor effects</w:t>
            </w:r>
          </w:p>
        </w:tc>
        <w:tc>
          <w:tcPr>
            <w:tcW w:w="0" w:type="auto"/>
            <w:hideMark/>
          </w:tcPr>
          <w:p w14:paraId="6EBD98CA" w14:textId="3A79D5C0" w:rsidR="00B30212" w:rsidRPr="00B30212" w:rsidRDefault="00ED7EB2" w:rsidP="00B30212">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is l</w:t>
            </w:r>
            <w:r w:rsidR="00B30212" w:rsidRPr="00B30212">
              <w:rPr>
                <w:rFonts w:ascii="Times New Roman" w:eastAsia="Times New Roman" w:hAnsi="Times New Roman" w:cs="Times New Roman"/>
                <w:szCs w:val="24"/>
              </w:rPr>
              <w:t xml:space="preserve">imited to one industry/dataset; </w:t>
            </w:r>
            <w:r w:rsidR="00B30212" w:rsidRPr="004D2A58">
              <w:rPr>
                <w:rFonts w:ascii="Times New Roman" w:eastAsia="Times New Roman" w:hAnsi="Times New Roman" w:cs="Times New Roman"/>
                <w:szCs w:val="24"/>
              </w:rPr>
              <w:t xml:space="preserve">there might be </w:t>
            </w:r>
            <w:r w:rsidR="00B30212" w:rsidRPr="00B30212">
              <w:rPr>
                <w:rFonts w:ascii="Times New Roman" w:eastAsia="Times New Roman" w:hAnsi="Times New Roman" w:cs="Times New Roman"/>
                <w:szCs w:val="24"/>
              </w:rPr>
              <w:t>potential model bias, data dependency, and interpretability concerns</w:t>
            </w:r>
          </w:p>
        </w:tc>
      </w:tr>
    </w:tbl>
    <w:p w14:paraId="1CF9F4A0" w14:textId="77777777" w:rsidR="00EB2EC4" w:rsidRPr="00351D89" w:rsidRDefault="00EB2EC4" w:rsidP="00101B27">
      <w:pPr>
        <w:rPr>
          <w:rFonts w:ascii="Times New Roman" w:hAnsi="Times New Roman" w:cs="Times New Roman"/>
        </w:rPr>
      </w:pPr>
    </w:p>
    <w:p w14:paraId="0C223E8A" w14:textId="0B4394C1" w:rsidR="00B25363" w:rsidRPr="00351D89" w:rsidRDefault="00266983" w:rsidP="00ED7EB2">
      <w:pPr>
        <w:jc w:val="both"/>
        <w:rPr>
          <w:rFonts w:ascii="Times New Roman" w:hAnsi="Times New Roman" w:cs="Times New Roman"/>
        </w:rPr>
      </w:pPr>
      <w:r>
        <w:rPr>
          <w:rFonts w:ascii="Times New Roman" w:hAnsi="Times New Roman" w:cs="Times New Roman"/>
        </w:rPr>
        <w:t xml:space="preserve">Overall, </w:t>
      </w:r>
      <w:r w:rsidR="002C4F92">
        <w:rPr>
          <w:rFonts w:ascii="Times New Roman" w:hAnsi="Times New Roman" w:cs="Times New Roman"/>
        </w:rPr>
        <w:t xml:space="preserve">from </w:t>
      </w:r>
      <w:r>
        <w:rPr>
          <w:rFonts w:ascii="Times New Roman" w:hAnsi="Times New Roman" w:cs="Times New Roman"/>
        </w:rPr>
        <w:t>the studies</w:t>
      </w:r>
      <w:r w:rsidR="002C4F92">
        <w:rPr>
          <w:rFonts w:ascii="Times New Roman" w:hAnsi="Times New Roman" w:cs="Times New Roman"/>
        </w:rPr>
        <w:t xml:space="preserve"> they</w:t>
      </w:r>
      <w:r>
        <w:rPr>
          <w:rFonts w:ascii="Times New Roman" w:hAnsi="Times New Roman" w:cs="Times New Roman"/>
        </w:rPr>
        <w:t xml:space="preserve"> have suggested that machine learni</w:t>
      </w:r>
      <w:r w:rsidR="002C4F92">
        <w:rPr>
          <w:rFonts w:ascii="Times New Roman" w:hAnsi="Times New Roman" w:cs="Times New Roman"/>
        </w:rPr>
        <w:t>ng can support pricing methods that react better to the market changes than the older fixed or cost plus models. At the same time, much of the existing work looks mainly on bigger firms. Issues such as how understandable of the models are or how small firms can use them with limited resources, are often overlooked. This gap has highlighted the need for pricing approaches that are easier to apply in more practical way in a day to day business settings.</w:t>
      </w:r>
      <w:r>
        <w:rPr>
          <w:rFonts w:ascii="Times New Roman" w:hAnsi="Times New Roman" w:cs="Times New Roman"/>
        </w:rPr>
        <w:t xml:space="preserve"> </w:t>
      </w:r>
    </w:p>
    <w:p w14:paraId="5245D768" w14:textId="37334F15" w:rsidR="00B128CC" w:rsidRPr="004D2A58" w:rsidRDefault="00101B27" w:rsidP="00101B27">
      <w:pPr>
        <w:rPr>
          <w:rFonts w:ascii="Times New Roman" w:hAnsi="Times New Roman" w:cs="Times New Roman"/>
          <w:b/>
        </w:rPr>
      </w:pPr>
      <w:r w:rsidRPr="004D2A58">
        <w:rPr>
          <w:rFonts w:ascii="Times New Roman" w:hAnsi="Times New Roman" w:cs="Times New Roman"/>
        </w:rPr>
        <w:br/>
      </w:r>
      <w:r w:rsidRPr="004D2A58">
        <w:rPr>
          <w:rFonts w:ascii="Times New Roman" w:hAnsi="Times New Roman" w:cs="Times New Roman"/>
          <w:b/>
        </w:rPr>
        <w:t>2.2 Machine Learning Models for Predictive Pricing</w:t>
      </w:r>
    </w:p>
    <w:p w14:paraId="41D28E6B" w14:textId="067C8D78" w:rsidR="005D4492" w:rsidRPr="004D2A58" w:rsidRDefault="005D4492" w:rsidP="00C81155">
      <w:pPr>
        <w:jc w:val="both"/>
        <w:rPr>
          <w:rFonts w:ascii="Times New Roman" w:hAnsi="Times New Roman" w:cs="Times New Roman"/>
        </w:rPr>
      </w:pPr>
      <w:r w:rsidRPr="004D2A58">
        <w:rPr>
          <w:rFonts w:ascii="Times New Roman" w:hAnsi="Times New Roman" w:cs="Times New Roman"/>
        </w:rPr>
        <w:t xml:space="preserve">The recent studies have explored the use of machine learning models and artificial intelligence systems in order to improve pricing prediction accuracy and adaptability in real-world dynamic markets. Mostly tree-based ensemble methods, such as Random Forest and Extreme Gradient Boosting, have been widely applied due to their ability to model complex, nonlinear relationships between pricing determinants, even with moderately sized datasets [11], [12]. Hence, the models have been able to effectively capture variable interactions, making them suitable for </w:t>
      </w:r>
      <w:r w:rsidRPr="004D2A58">
        <w:rPr>
          <w:rFonts w:ascii="Times New Roman" w:hAnsi="Times New Roman" w:cs="Times New Roman"/>
        </w:rPr>
        <w:lastRenderedPageBreak/>
        <w:t>heterogeneous retail and e-commerce data environments [13].</w:t>
      </w:r>
      <w:r w:rsidRPr="004D2A58">
        <w:rPr>
          <w:rFonts w:ascii="Times New Roman" w:hAnsi="Times New Roman" w:cs="Times New Roman"/>
        </w:rPr>
        <w:br/>
        <w:t xml:space="preserve">In contrast, deep learning models such as Long Short-Term Memory networks are particularly effective for time series-based pricing because they can learn long-term dependencies and temporal dynamics in demand and price sequences [14], [15]. </w:t>
      </w:r>
      <w:r w:rsidR="002C4F92">
        <w:rPr>
          <w:rFonts w:ascii="Times New Roman" w:hAnsi="Times New Roman" w:cs="Times New Roman"/>
        </w:rPr>
        <w:t>Recent studies suggest that using tree-based ensemble models together with time-</w:t>
      </w:r>
      <w:r w:rsidR="00187750">
        <w:rPr>
          <w:rFonts w:ascii="Times New Roman" w:hAnsi="Times New Roman" w:cs="Times New Roman"/>
        </w:rPr>
        <w:t xml:space="preserve">series approaches </w:t>
      </w:r>
      <w:r w:rsidR="002C4F92">
        <w:rPr>
          <w:rFonts w:ascii="Times New Roman" w:hAnsi="Times New Roman" w:cs="Times New Roman"/>
        </w:rPr>
        <w:t>can improve both the accuracy and the interpretabil</w:t>
      </w:r>
      <w:r w:rsidR="00187750">
        <w:rPr>
          <w:rFonts w:ascii="Times New Roman" w:hAnsi="Times New Roman" w:cs="Times New Roman"/>
        </w:rPr>
        <w:t>ity of the price forecasts [16]</w:t>
      </w:r>
      <w:r w:rsidR="002C4F92">
        <w:rPr>
          <w:rFonts w:ascii="Times New Roman" w:hAnsi="Times New Roman" w:cs="Times New Roman"/>
        </w:rPr>
        <w:t xml:space="preserve"> </w:t>
      </w:r>
      <w:r w:rsidRPr="004D2A58">
        <w:rPr>
          <w:rFonts w:ascii="Times New Roman" w:hAnsi="Times New Roman" w:cs="Times New Roman"/>
        </w:rPr>
        <w:t xml:space="preserve">. </w:t>
      </w:r>
      <w:r w:rsidRPr="004D2A58">
        <w:rPr>
          <w:rFonts w:ascii="Times New Roman" w:hAnsi="Times New Roman" w:cs="Times New Roman"/>
        </w:rPr>
        <w:br/>
      </w:r>
      <w:r w:rsidRPr="004D2A58">
        <w:rPr>
          <w:rFonts w:ascii="Times New Roman" w:hAnsi="Times New Roman" w:cs="Times New Roman"/>
        </w:rPr>
        <w:br/>
        <w:t>To add on for the Small and Medium Enterprises (SMEs), such models, which were used in this research project, are particularly appealing because they do not necessarily require high-performance computing resources and can operate efficiently on smaller systems [17]. Hence, this makes them an applicable solution for small businesses that lacks people with more technical knowledge or large budgets but still seeking to benefit from AI-driven pricing [18].</w:t>
      </w:r>
    </w:p>
    <w:p w14:paraId="7778B64A" w14:textId="77777777" w:rsidR="00E535EB" w:rsidRPr="004D2A58" w:rsidRDefault="00E535EB" w:rsidP="00521BE1">
      <w:pPr>
        <w:rPr>
          <w:rFonts w:ascii="Times New Roman" w:hAnsi="Times New Roman" w:cs="Times New Roman"/>
        </w:rPr>
      </w:pPr>
    </w:p>
    <w:tbl>
      <w:tblPr>
        <w:tblStyle w:val="TableGrid"/>
        <w:tblW w:w="0" w:type="auto"/>
        <w:tblLook w:val="04A0" w:firstRow="1" w:lastRow="0" w:firstColumn="1" w:lastColumn="0" w:noHBand="0" w:noVBand="1"/>
      </w:tblPr>
      <w:tblGrid>
        <w:gridCol w:w="655"/>
        <w:gridCol w:w="2231"/>
        <w:gridCol w:w="1746"/>
        <w:gridCol w:w="1960"/>
        <w:gridCol w:w="2061"/>
        <w:gridCol w:w="2252"/>
      </w:tblGrid>
      <w:tr w:rsidR="002F1299" w:rsidRPr="004D2A58" w14:paraId="78320DBB" w14:textId="77777777" w:rsidTr="00E535EB">
        <w:tc>
          <w:tcPr>
            <w:tcW w:w="0" w:type="auto"/>
            <w:hideMark/>
          </w:tcPr>
          <w:p w14:paraId="47E82BD5" w14:textId="77777777" w:rsidR="00E535EB" w:rsidRPr="00E535EB" w:rsidRDefault="00E535EB" w:rsidP="00E535EB">
            <w:pPr>
              <w:spacing w:after="0" w:line="240" w:lineRule="auto"/>
              <w:jc w:val="center"/>
              <w:rPr>
                <w:rFonts w:ascii="Times New Roman" w:eastAsia="Times New Roman" w:hAnsi="Times New Roman" w:cs="Times New Roman"/>
                <w:b/>
                <w:bCs/>
                <w:szCs w:val="24"/>
              </w:rPr>
            </w:pPr>
            <w:r w:rsidRPr="00E535EB">
              <w:rPr>
                <w:rFonts w:ascii="Times New Roman" w:eastAsia="Times New Roman" w:hAnsi="Times New Roman" w:cs="Times New Roman"/>
                <w:b/>
                <w:bCs/>
                <w:szCs w:val="24"/>
              </w:rPr>
              <w:t>Ref. No</w:t>
            </w:r>
          </w:p>
        </w:tc>
        <w:tc>
          <w:tcPr>
            <w:tcW w:w="0" w:type="auto"/>
            <w:hideMark/>
          </w:tcPr>
          <w:p w14:paraId="30E67454" w14:textId="77777777" w:rsidR="00E535EB" w:rsidRPr="00E535EB" w:rsidRDefault="00E535EB" w:rsidP="00E535EB">
            <w:pPr>
              <w:spacing w:after="0" w:line="240" w:lineRule="auto"/>
              <w:jc w:val="center"/>
              <w:rPr>
                <w:rFonts w:ascii="Times New Roman" w:eastAsia="Times New Roman" w:hAnsi="Times New Roman" w:cs="Times New Roman"/>
                <w:b/>
                <w:bCs/>
                <w:szCs w:val="24"/>
              </w:rPr>
            </w:pPr>
            <w:r w:rsidRPr="00E535EB">
              <w:rPr>
                <w:rFonts w:ascii="Times New Roman" w:eastAsia="Times New Roman" w:hAnsi="Times New Roman" w:cs="Times New Roman"/>
                <w:b/>
                <w:bCs/>
                <w:szCs w:val="24"/>
              </w:rPr>
              <w:t>Paper Title</w:t>
            </w:r>
          </w:p>
        </w:tc>
        <w:tc>
          <w:tcPr>
            <w:tcW w:w="0" w:type="auto"/>
            <w:hideMark/>
          </w:tcPr>
          <w:p w14:paraId="14098E37" w14:textId="77777777" w:rsidR="00E535EB" w:rsidRPr="00E535EB" w:rsidRDefault="00E535EB" w:rsidP="00E535EB">
            <w:pPr>
              <w:spacing w:after="0" w:line="240" w:lineRule="auto"/>
              <w:jc w:val="center"/>
              <w:rPr>
                <w:rFonts w:ascii="Times New Roman" w:eastAsia="Times New Roman" w:hAnsi="Times New Roman" w:cs="Times New Roman"/>
                <w:b/>
                <w:bCs/>
                <w:szCs w:val="24"/>
              </w:rPr>
            </w:pPr>
            <w:r w:rsidRPr="00E535EB">
              <w:rPr>
                <w:rFonts w:ascii="Times New Roman" w:eastAsia="Times New Roman" w:hAnsi="Times New Roman" w:cs="Times New Roman"/>
                <w:b/>
                <w:bCs/>
                <w:szCs w:val="24"/>
              </w:rPr>
              <w:t>Methods Used</w:t>
            </w:r>
          </w:p>
        </w:tc>
        <w:tc>
          <w:tcPr>
            <w:tcW w:w="0" w:type="auto"/>
            <w:hideMark/>
          </w:tcPr>
          <w:p w14:paraId="4DA18356" w14:textId="77777777" w:rsidR="00E535EB" w:rsidRPr="00E535EB" w:rsidRDefault="00E535EB" w:rsidP="00E535EB">
            <w:pPr>
              <w:spacing w:after="0" w:line="240" w:lineRule="auto"/>
              <w:jc w:val="center"/>
              <w:rPr>
                <w:rFonts w:ascii="Times New Roman" w:eastAsia="Times New Roman" w:hAnsi="Times New Roman" w:cs="Times New Roman"/>
                <w:b/>
                <w:bCs/>
                <w:szCs w:val="24"/>
              </w:rPr>
            </w:pPr>
            <w:r w:rsidRPr="00E535EB">
              <w:rPr>
                <w:rFonts w:ascii="Times New Roman" w:eastAsia="Times New Roman" w:hAnsi="Times New Roman" w:cs="Times New Roman"/>
                <w:b/>
                <w:bCs/>
                <w:szCs w:val="24"/>
              </w:rPr>
              <w:t>Dataset Used</w:t>
            </w:r>
          </w:p>
        </w:tc>
        <w:tc>
          <w:tcPr>
            <w:tcW w:w="0" w:type="auto"/>
            <w:hideMark/>
          </w:tcPr>
          <w:p w14:paraId="48384C4A" w14:textId="77777777" w:rsidR="00E535EB" w:rsidRPr="00E535EB" w:rsidRDefault="00E535EB" w:rsidP="00E535EB">
            <w:pPr>
              <w:spacing w:after="0" w:line="240" w:lineRule="auto"/>
              <w:jc w:val="center"/>
              <w:rPr>
                <w:rFonts w:ascii="Times New Roman" w:eastAsia="Times New Roman" w:hAnsi="Times New Roman" w:cs="Times New Roman"/>
                <w:b/>
                <w:bCs/>
                <w:szCs w:val="24"/>
              </w:rPr>
            </w:pPr>
            <w:r w:rsidRPr="00E535EB">
              <w:rPr>
                <w:rFonts w:ascii="Times New Roman" w:eastAsia="Times New Roman" w:hAnsi="Times New Roman" w:cs="Times New Roman"/>
                <w:b/>
                <w:bCs/>
                <w:szCs w:val="24"/>
              </w:rPr>
              <w:t>Key Findings</w:t>
            </w:r>
          </w:p>
        </w:tc>
        <w:tc>
          <w:tcPr>
            <w:tcW w:w="0" w:type="auto"/>
            <w:hideMark/>
          </w:tcPr>
          <w:p w14:paraId="32D388C0" w14:textId="77777777" w:rsidR="00E535EB" w:rsidRPr="00E535EB" w:rsidRDefault="00E535EB" w:rsidP="00E535EB">
            <w:pPr>
              <w:spacing w:after="0" w:line="240" w:lineRule="auto"/>
              <w:jc w:val="center"/>
              <w:rPr>
                <w:rFonts w:ascii="Times New Roman" w:eastAsia="Times New Roman" w:hAnsi="Times New Roman" w:cs="Times New Roman"/>
                <w:b/>
                <w:bCs/>
                <w:szCs w:val="24"/>
              </w:rPr>
            </w:pPr>
            <w:r w:rsidRPr="00E535EB">
              <w:rPr>
                <w:rFonts w:ascii="Times New Roman" w:eastAsia="Times New Roman" w:hAnsi="Times New Roman" w:cs="Times New Roman"/>
                <w:b/>
                <w:bCs/>
                <w:szCs w:val="24"/>
              </w:rPr>
              <w:t>Limitations</w:t>
            </w:r>
          </w:p>
        </w:tc>
      </w:tr>
      <w:tr w:rsidR="002F1299" w:rsidRPr="004D2A58" w14:paraId="2BE7C97D" w14:textId="77777777" w:rsidTr="00E535EB">
        <w:tc>
          <w:tcPr>
            <w:tcW w:w="0" w:type="auto"/>
            <w:hideMark/>
          </w:tcPr>
          <w:p w14:paraId="3345B2EC"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[11]</w:t>
            </w:r>
          </w:p>
        </w:tc>
        <w:tc>
          <w:tcPr>
            <w:tcW w:w="0" w:type="auto"/>
            <w:hideMark/>
          </w:tcPr>
          <w:p w14:paraId="13EDE878" w14:textId="77777777" w:rsidR="00E535EB" w:rsidRPr="00AB3C3F" w:rsidRDefault="00E535EB" w:rsidP="00E535EB">
            <w:pPr>
              <w:spacing w:after="0" w:line="240" w:lineRule="auto"/>
              <w:rPr>
                <w:rFonts w:ascii="Times New Roman" w:eastAsia="Times New Roman" w:hAnsi="Times New Roman" w:cs="Times New Roman"/>
                <w:szCs w:val="24"/>
              </w:rPr>
            </w:pPr>
            <w:r w:rsidRPr="00AB3C3F">
              <w:rPr>
                <w:rFonts w:ascii="Times New Roman" w:eastAsia="Times New Roman" w:hAnsi="Times New Roman" w:cs="Times New Roman"/>
                <w:iCs/>
                <w:szCs w:val="24"/>
              </w:rPr>
              <w:t>Ticket Sales Prediction and Dynamic Pricing Strategies in Public Transport</w:t>
            </w:r>
            <w:r w:rsidRPr="00AB3C3F">
              <w:rPr>
                <w:rFonts w:ascii="Times New Roman" w:eastAsia="Times New Roman" w:hAnsi="Times New Roman" w:cs="Times New Roman"/>
                <w:szCs w:val="24"/>
              </w:rPr>
              <w:t xml:space="preserve"> (Branda, Marozzo &amp; Talia, 2020)</w:t>
            </w:r>
          </w:p>
        </w:tc>
        <w:tc>
          <w:tcPr>
            <w:tcW w:w="0" w:type="auto"/>
            <w:hideMark/>
          </w:tcPr>
          <w:p w14:paraId="28FC0A2E"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Random Forest, dynamic pricing optimization models</w:t>
            </w:r>
          </w:p>
        </w:tc>
        <w:tc>
          <w:tcPr>
            <w:tcW w:w="0" w:type="auto"/>
            <w:hideMark/>
          </w:tcPr>
          <w:p w14:paraId="681F3E3B" w14:textId="35BDDA72" w:rsidR="00E535EB" w:rsidRPr="00E535EB" w:rsidRDefault="00E535EB" w:rsidP="00E535EB">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The dataset</w:t>
            </w:r>
            <w:r w:rsidR="00AB3C3F">
              <w:rPr>
                <w:rFonts w:ascii="Times New Roman" w:eastAsia="Times New Roman" w:hAnsi="Times New Roman" w:cs="Times New Roman"/>
                <w:szCs w:val="24"/>
              </w:rPr>
              <w:t xml:space="preserve"> which was</w:t>
            </w:r>
            <w:r w:rsidRPr="004D2A58">
              <w:rPr>
                <w:rFonts w:ascii="Times New Roman" w:eastAsia="Times New Roman" w:hAnsi="Times New Roman" w:cs="Times New Roman"/>
                <w:szCs w:val="24"/>
              </w:rPr>
              <w:t xml:space="preserve"> used is r</w:t>
            </w:r>
            <w:r w:rsidRPr="00E535EB">
              <w:rPr>
                <w:rFonts w:ascii="Times New Roman" w:eastAsia="Times New Roman" w:hAnsi="Times New Roman" w:cs="Times New Roman"/>
                <w:szCs w:val="24"/>
              </w:rPr>
              <w:t>eal-world public transport ticketing &amp; demand data</w:t>
            </w:r>
          </w:p>
        </w:tc>
        <w:tc>
          <w:tcPr>
            <w:tcW w:w="0" w:type="auto"/>
            <w:hideMark/>
          </w:tcPr>
          <w:p w14:paraId="11A34E21" w14:textId="22B72144" w:rsidR="00E535EB" w:rsidRPr="00E535EB" w:rsidRDefault="00E535EB" w:rsidP="00E535EB">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It demonstrates machine learning </w:t>
            </w:r>
            <w:r w:rsidRPr="00E535EB">
              <w:rPr>
                <w:rFonts w:ascii="Times New Roman" w:eastAsia="Times New Roman" w:hAnsi="Times New Roman" w:cs="Times New Roman"/>
                <w:szCs w:val="24"/>
              </w:rPr>
              <w:t>demand forecasting and supports revenue-optimized pricing decisions</w:t>
            </w:r>
          </w:p>
        </w:tc>
        <w:tc>
          <w:tcPr>
            <w:tcW w:w="0" w:type="auto"/>
            <w:hideMark/>
          </w:tcPr>
          <w:p w14:paraId="40F902A8" w14:textId="4737C9EC" w:rsidR="00E535EB" w:rsidRPr="00E535EB" w:rsidRDefault="00E535EB" w:rsidP="00E535EB">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The results findings from this is limited to transport industry-</w:t>
            </w:r>
            <w:r w:rsidRPr="00E535EB">
              <w:rPr>
                <w:rFonts w:ascii="Times New Roman" w:eastAsia="Times New Roman" w:hAnsi="Times New Roman" w:cs="Times New Roman"/>
                <w:szCs w:val="24"/>
              </w:rPr>
              <w:t>may not generalize to retail or e-commerce</w:t>
            </w:r>
          </w:p>
        </w:tc>
      </w:tr>
      <w:tr w:rsidR="002F1299" w:rsidRPr="004D2A58" w14:paraId="57027EDB" w14:textId="77777777" w:rsidTr="00E535EB">
        <w:tc>
          <w:tcPr>
            <w:tcW w:w="0" w:type="auto"/>
            <w:hideMark/>
          </w:tcPr>
          <w:p w14:paraId="76298DCF"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[12]</w:t>
            </w:r>
          </w:p>
        </w:tc>
        <w:tc>
          <w:tcPr>
            <w:tcW w:w="0" w:type="auto"/>
            <w:hideMark/>
          </w:tcPr>
          <w:p w14:paraId="33323064" w14:textId="77777777" w:rsidR="00E535EB" w:rsidRPr="00AB3C3F" w:rsidRDefault="00E535EB" w:rsidP="00E535EB">
            <w:pPr>
              <w:spacing w:after="0" w:line="240" w:lineRule="auto"/>
              <w:rPr>
                <w:rFonts w:ascii="Times New Roman" w:eastAsia="Times New Roman" w:hAnsi="Times New Roman" w:cs="Times New Roman"/>
                <w:szCs w:val="24"/>
              </w:rPr>
            </w:pPr>
            <w:r w:rsidRPr="00AB3C3F">
              <w:rPr>
                <w:rFonts w:ascii="Times New Roman" w:eastAsia="Times New Roman" w:hAnsi="Times New Roman" w:cs="Times New Roman"/>
                <w:iCs/>
                <w:szCs w:val="24"/>
              </w:rPr>
              <w:t>Comprehensive Analysis of Random Forest and XGBoost Performance…</w:t>
            </w:r>
            <w:r w:rsidRPr="00AB3C3F">
              <w:rPr>
                <w:rFonts w:ascii="Times New Roman" w:eastAsia="Times New Roman" w:hAnsi="Times New Roman" w:cs="Times New Roman"/>
                <w:szCs w:val="24"/>
              </w:rPr>
              <w:t xml:space="preserve"> (Imani et al., 2025)</w:t>
            </w:r>
          </w:p>
        </w:tc>
        <w:tc>
          <w:tcPr>
            <w:tcW w:w="0" w:type="auto"/>
            <w:hideMark/>
          </w:tcPr>
          <w:p w14:paraId="27773F47"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Random Forest, XGBoost with SMOTE, ADASYN &amp; GNUS</w:t>
            </w:r>
          </w:p>
        </w:tc>
        <w:tc>
          <w:tcPr>
            <w:tcW w:w="0" w:type="auto"/>
            <w:hideMark/>
          </w:tcPr>
          <w:p w14:paraId="24C33D31"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Benchmark datasets with varying class imbalance</w:t>
            </w:r>
          </w:p>
        </w:tc>
        <w:tc>
          <w:tcPr>
            <w:tcW w:w="0" w:type="auto"/>
            <w:hideMark/>
          </w:tcPr>
          <w:p w14:paraId="710F55B1"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Tree-based ensembles remain highly accurate even under imbalance when combined with resampling</w:t>
            </w:r>
          </w:p>
        </w:tc>
        <w:tc>
          <w:tcPr>
            <w:tcW w:w="0" w:type="auto"/>
            <w:hideMark/>
          </w:tcPr>
          <w:p w14:paraId="74575FC8" w14:textId="3F753725" w:rsidR="00E535EB" w:rsidRPr="00E535EB" w:rsidRDefault="00E535EB" w:rsidP="00E535EB">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It is not focused on pricing-c</w:t>
            </w:r>
            <w:r w:rsidRPr="00E535EB">
              <w:rPr>
                <w:rFonts w:ascii="Times New Roman" w:eastAsia="Times New Roman" w:hAnsi="Times New Roman" w:cs="Times New Roman"/>
                <w:szCs w:val="24"/>
              </w:rPr>
              <w:t>omputational cost increases with imbalance techniques</w:t>
            </w:r>
          </w:p>
        </w:tc>
      </w:tr>
      <w:tr w:rsidR="002F1299" w:rsidRPr="004D2A58" w14:paraId="24314FBC" w14:textId="77777777" w:rsidTr="00E535EB">
        <w:tc>
          <w:tcPr>
            <w:tcW w:w="0" w:type="auto"/>
            <w:hideMark/>
          </w:tcPr>
          <w:p w14:paraId="15C97380"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[13]</w:t>
            </w:r>
          </w:p>
        </w:tc>
        <w:tc>
          <w:tcPr>
            <w:tcW w:w="0" w:type="auto"/>
            <w:hideMark/>
          </w:tcPr>
          <w:p w14:paraId="6C60A41A" w14:textId="77777777" w:rsidR="00E535EB" w:rsidRPr="00AB3C3F" w:rsidRDefault="00E535EB" w:rsidP="00E535EB">
            <w:pPr>
              <w:spacing w:after="0" w:line="240" w:lineRule="auto"/>
              <w:rPr>
                <w:rFonts w:ascii="Times New Roman" w:eastAsia="Times New Roman" w:hAnsi="Times New Roman" w:cs="Times New Roman"/>
                <w:szCs w:val="24"/>
              </w:rPr>
            </w:pPr>
            <w:r w:rsidRPr="00AB3C3F">
              <w:rPr>
                <w:rFonts w:ascii="Times New Roman" w:eastAsia="Times New Roman" w:hAnsi="Times New Roman" w:cs="Times New Roman"/>
                <w:iCs/>
                <w:szCs w:val="24"/>
              </w:rPr>
              <w:t>Enhancing Retail Demand Forecasting with XGBoost</w:t>
            </w:r>
            <w:r w:rsidRPr="00AB3C3F">
              <w:rPr>
                <w:rFonts w:ascii="Times New Roman" w:eastAsia="Times New Roman" w:hAnsi="Times New Roman" w:cs="Times New Roman"/>
                <w:szCs w:val="24"/>
              </w:rPr>
              <w:t xml:space="preserve"> (Balusani et al., 2025)</w:t>
            </w:r>
          </w:p>
        </w:tc>
        <w:tc>
          <w:tcPr>
            <w:tcW w:w="0" w:type="auto"/>
            <w:hideMark/>
          </w:tcPr>
          <w:p w14:paraId="528478E6"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XGBoost vs ML &amp; DL comparative models</w:t>
            </w:r>
          </w:p>
        </w:tc>
        <w:tc>
          <w:tcPr>
            <w:tcW w:w="0" w:type="auto"/>
            <w:hideMark/>
          </w:tcPr>
          <w:p w14:paraId="3F1EE858"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Retail sales and demand time-series dataset</w:t>
            </w:r>
          </w:p>
        </w:tc>
        <w:tc>
          <w:tcPr>
            <w:tcW w:w="0" w:type="auto"/>
            <w:hideMark/>
          </w:tcPr>
          <w:p w14:paraId="1FC45B2D"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XGBoost outperforms deep learning for structured retail forecasting</w:t>
            </w:r>
          </w:p>
        </w:tc>
        <w:tc>
          <w:tcPr>
            <w:tcW w:w="0" w:type="auto"/>
            <w:hideMark/>
          </w:tcPr>
          <w:p w14:paraId="4AEA93B4" w14:textId="555FAB0B" w:rsidR="00E535EB" w:rsidRPr="00E535EB" w:rsidRDefault="00E535EB" w:rsidP="00E535EB">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Working-paper status-</w:t>
            </w:r>
            <w:r w:rsidRPr="00E535EB">
              <w:rPr>
                <w:rFonts w:ascii="Times New Roman" w:eastAsia="Times New Roman" w:hAnsi="Times New Roman" w:cs="Times New Roman"/>
                <w:szCs w:val="24"/>
              </w:rPr>
              <w:t>limited methodological transparency</w:t>
            </w:r>
          </w:p>
        </w:tc>
      </w:tr>
      <w:tr w:rsidR="002F1299" w:rsidRPr="004D2A58" w14:paraId="1691D9F6" w14:textId="77777777" w:rsidTr="00E535EB">
        <w:tc>
          <w:tcPr>
            <w:tcW w:w="0" w:type="auto"/>
            <w:hideMark/>
          </w:tcPr>
          <w:p w14:paraId="12CCB5FE"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[14]</w:t>
            </w:r>
          </w:p>
        </w:tc>
        <w:tc>
          <w:tcPr>
            <w:tcW w:w="0" w:type="auto"/>
            <w:hideMark/>
          </w:tcPr>
          <w:p w14:paraId="526E8AD1" w14:textId="77777777" w:rsidR="00E535EB" w:rsidRPr="00AB3C3F" w:rsidRDefault="00E535EB" w:rsidP="00E535EB">
            <w:pPr>
              <w:spacing w:after="0" w:line="240" w:lineRule="auto"/>
              <w:rPr>
                <w:rFonts w:ascii="Times New Roman" w:eastAsia="Times New Roman" w:hAnsi="Times New Roman" w:cs="Times New Roman"/>
                <w:szCs w:val="24"/>
              </w:rPr>
            </w:pPr>
            <w:r w:rsidRPr="00AB3C3F">
              <w:rPr>
                <w:rFonts w:ascii="Times New Roman" w:eastAsia="Times New Roman" w:hAnsi="Times New Roman" w:cs="Times New Roman"/>
                <w:iCs/>
                <w:szCs w:val="24"/>
              </w:rPr>
              <w:t>Integrating Attention-Enhanced LSTM and PSO for Dynamic Pricing…</w:t>
            </w:r>
            <w:r w:rsidRPr="00AB3C3F">
              <w:rPr>
                <w:rFonts w:ascii="Times New Roman" w:eastAsia="Times New Roman" w:hAnsi="Times New Roman" w:cs="Times New Roman"/>
                <w:szCs w:val="24"/>
              </w:rPr>
              <w:t xml:space="preserve"> (Liu et al., 2025)</w:t>
            </w:r>
          </w:p>
        </w:tc>
        <w:tc>
          <w:tcPr>
            <w:tcW w:w="0" w:type="auto"/>
            <w:hideMark/>
          </w:tcPr>
          <w:p w14:paraId="75D060F2"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Attention-based LSTM, Particle Swarm Optimization</w:t>
            </w:r>
          </w:p>
        </w:tc>
        <w:tc>
          <w:tcPr>
            <w:tcW w:w="0" w:type="auto"/>
            <w:hideMark/>
          </w:tcPr>
          <w:p w14:paraId="562408C4"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Fresh-food supermarket pricing &amp; inventory dataset</w:t>
            </w:r>
          </w:p>
        </w:tc>
        <w:tc>
          <w:tcPr>
            <w:tcW w:w="0" w:type="auto"/>
            <w:hideMark/>
          </w:tcPr>
          <w:p w14:paraId="3F7133ED"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Hybrid LSTM models improve price forecasting and replenishment accuracy</w:t>
            </w:r>
          </w:p>
        </w:tc>
        <w:tc>
          <w:tcPr>
            <w:tcW w:w="0" w:type="auto"/>
            <w:hideMark/>
          </w:tcPr>
          <w:p w14:paraId="74E1D413" w14:textId="4CFE7A79" w:rsidR="00E535EB" w:rsidRPr="00E535EB" w:rsidRDefault="002F1299" w:rsidP="00E535E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is c</w:t>
            </w:r>
            <w:r w:rsidR="00A90969" w:rsidRPr="004D2A58">
              <w:rPr>
                <w:rFonts w:ascii="Times New Roman" w:eastAsia="Times New Roman" w:hAnsi="Times New Roman" w:cs="Times New Roman"/>
                <w:szCs w:val="24"/>
              </w:rPr>
              <w:t>omputationally heavy-</w:t>
            </w:r>
            <w:r w:rsidR="00E535EB" w:rsidRPr="00E535EB">
              <w:rPr>
                <w:rFonts w:ascii="Times New Roman" w:eastAsia="Times New Roman" w:hAnsi="Times New Roman" w:cs="Times New Roman"/>
                <w:szCs w:val="24"/>
              </w:rPr>
              <w:t>less suitable for SMEs with limited hardware</w:t>
            </w:r>
          </w:p>
        </w:tc>
      </w:tr>
      <w:tr w:rsidR="002F1299" w:rsidRPr="004D2A58" w14:paraId="42250701" w14:textId="77777777" w:rsidTr="00E535EB">
        <w:tc>
          <w:tcPr>
            <w:tcW w:w="0" w:type="auto"/>
            <w:hideMark/>
          </w:tcPr>
          <w:p w14:paraId="74636BFC"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[15]</w:t>
            </w:r>
          </w:p>
        </w:tc>
        <w:tc>
          <w:tcPr>
            <w:tcW w:w="0" w:type="auto"/>
            <w:hideMark/>
          </w:tcPr>
          <w:p w14:paraId="2532968A" w14:textId="77777777" w:rsidR="00E535EB" w:rsidRPr="00AB3C3F" w:rsidRDefault="00E535EB" w:rsidP="00E535EB">
            <w:pPr>
              <w:spacing w:after="0" w:line="240" w:lineRule="auto"/>
              <w:rPr>
                <w:rFonts w:ascii="Times New Roman" w:eastAsia="Times New Roman" w:hAnsi="Times New Roman" w:cs="Times New Roman"/>
                <w:szCs w:val="24"/>
              </w:rPr>
            </w:pPr>
            <w:r w:rsidRPr="00AB3C3F">
              <w:rPr>
                <w:rFonts w:ascii="Times New Roman" w:eastAsia="Times New Roman" w:hAnsi="Times New Roman" w:cs="Times New Roman"/>
                <w:iCs/>
                <w:szCs w:val="24"/>
              </w:rPr>
              <w:t xml:space="preserve">Day-ahead Electricity Price Prediction Applying Hybrid LSTM </w:t>
            </w:r>
            <w:r w:rsidRPr="00AB3C3F">
              <w:rPr>
                <w:rFonts w:ascii="Times New Roman" w:eastAsia="Times New Roman" w:hAnsi="Times New Roman" w:cs="Times New Roman"/>
                <w:iCs/>
                <w:szCs w:val="24"/>
              </w:rPr>
              <w:lastRenderedPageBreak/>
              <w:t>Models</w:t>
            </w:r>
            <w:r w:rsidRPr="00AB3C3F">
              <w:rPr>
                <w:rFonts w:ascii="Times New Roman" w:eastAsia="Times New Roman" w:hAnsi="Times New Roman" w:cs="Times New Roman"/>
                <w:szCs w:val="24"/>
              </w:rPr>
              <w:t xml:space="preserve"> (Li &amp; Becker, 2021)</w:t>
            </w:r>
          </w:p>
        </w:tc>
        <w:tc>
          <w:tcPr>
            <w:tcW w:w="0" w:type="auto"/>
            <w:hideMark/>
          </w:tcPr>
          <w:p w14:paraId="20C5E681"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lastRenderedPageBreak/>
              <w:t>LSTM, feature-selection-based hybrid deep learning</w:t>
            </w:r>
          </w:p>
        </w:tc>
        <w:tc>
          <w:tcPr>
            <w:tcW w:w="0" w:type="auto"/>
            <w:hideMark/>
          </w:tcPr>
          <w:p w14:paraId="6328A972"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Electricity market time-series pricing data</w:t>
            </w:r>
          </w:p>
        </w:tc>
        <w:tc>
          <w:tcPr>
            <w:tcW w:w="0" w:type="auto"/>
            <w:hideMark/>
          </w:tcPr>
          <w:p w14:paraId="29F9584D"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Temporal deep learning effectively captures volatile price fluctuations</w:t>
            </w:r>
          </w:p>
        </w:tc>
        <w:tc>
          <w:tcPr>
            <w:tcW w:w="0" w:type="auto"/>
            <w:hideMark/>
          </w:tcPr>
          <w:p w14:paraId="5DBD4C4D" w14:textId="55EC4058" w:rsidR="00E535EB" w:rsidRPr="00E535EB" w:rsidRDefault="002F1299" w:rsidP="00E535E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This was mainly d</w:t>
            </w:r>
            <w:r w:rsidR="00E535EB" w:rsidRPr="00E535EB">
              <w:rPr>
                <w:rFonts w:ascii="Times New Roman" w:eastAsia="Times New Roman" w:hAnsi="Times New Roman" w:cs="Times New Roman"/>
                <w:szCs w:val="24"/>
              </w:rPr>
              <w:t>o</w:t>
            </w:r>
            <w:r w:rsidR="00A90969" w:rsidRPr="004D2A58">
              <w:rPr>
                <w:rFonts w:ascii="Times New Roman" w:eastAsia="Times New Roman" w:hAnsi="Times New Roman" w:cs="Times New Roman"/>
                <w:szCs w:val="24"/>
              </w:rPr>
              <w:t>main-specific to energy markets-</w:t>
            </w:r>
            <w:r w:rsidR="00E535EB" w:rsidRPr="00E535EB">
              <w:rPr>
                <w:rFonts w:ascii="Times New Roman" w:eastAsia="Times New Roman" w:hAnsi="Times New Roman" w:cs="Times New Roman"/>
                <w:szCs w:val="24"/>
              </w:rPr>
              <w:t>not retail-pricing focused</w:t>
            </w:r>
          </w:p>
        </w:tc>
      </w:tr>
      <w:tr w:rsidR="002F1299" w:rsidRPr="004D2A58" w14:paraId="0FCB3217" w14:textId="77777777" w:rsidTr="00E535EB">
        <w:tc>
          <w:tcPr>
            <w:tcW w:w="0" w:type="auto"/>
            <w:hideMark/>
          </w:tcPr>
          <w:p w14:paraId="218A93D2"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[16]</w:t>
            </w:r>
          </w:p>
        </w:tc>
        <w:tc>
          <w:tcPr>
            <w:tcW w:w="0" w:type="auto"/>
            <w:hideMark/>
          </w:tcPr>
          <w:p w14:paraId="5C55ACB0" w14:textId="77777777" w:rsidR="00E535EB" w:rsidRPr="00AB3C3F" w:rsidRDefault="00E535EB" w:rsidP="00E535EB">
            <w:pPr>
              <w:spacing w:after="0" w:line="240" w:lineRule="auto"/>
              <w:rPr>
                <w:rFonts w:ascii="Times New Roman" w:eastAsia="Times New Roman" w:hAnsi="Times New Roman" w:cs="Times New Roman"/>
                <w:szCs w:val="24"/>
              </w:rPr>
            </w:pPr>
            <w:r w:rsidRPr="00AB3C3F">
              <w:rPr>
                <w:rFonts w:ascii="Times New Roman" w:eastAsia="Times New Roman" w:hAnsi="Times New Roman" w:cs="Times New Roman"/>
                <w:iCs/>
                <w:szCs w:val="24"/>
              </w:rPr>
              <w:t>Research on Stock Price Prediction Based on LSTM and Random Forest</w:t>
            </w:r>
            <w:r w:rsidRPr="00AB3C3F">
              <w:rPr>
                <w:rFonts w:ascii="Times New Roman" w:eastAsia="Times New Roman" w:hAnsi="Times New Roman" w:cs="Times New Roman"/>
                <w:szCs w:val="24"/>
              </w:rPr>
              <w:t xml:space="preserve"> (Qi, 2024)</w:t>
            </w:r>
          </w:p>
        </w:tc>
        <w:tc>
          <w:tcPr>
            <w:tcW w:w="0" w:type="auto"/>
            <w:hideMark/>
          </w:tcPr>
          <w:p w14:paraId="5DCECE20" w14:textId="099007F8" w:rsidR="00E535EB" w:rsidRPr="00E535EB" w:rsidRDefault="00A90969" w:rsidP="00E535EB">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LSTM+</w:t>
            </w:r>
            <w:r w:rsidR="00E535EB" w:rsidRPr="00E535EB">
              <w:rPr>
                <w:rFonts w:ascii="Times New Roman" w:eastAsia="Times New Roman" w:hAnsi="Times New Roman" w:cs="Times New Roman"/>
                <w:szCs w:val="24"/>
              </w:rPr>
              <w:t xml:space="preserve"> Random Forest hybrid model</w:t>
            </w:r>
          </w:p>
        </w:tc>
        <w:tc>
          <w:tcPr>
            <w:tcW w:w="0" w:type="auto"/>
            <w:hideMark/>
          </w:tcPr>
          <w:p w14:paraId="61C69AEF"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Financial stock price datasets</w:t>
            </w:r>
          </w:p>
        </w:tc>
        <w:tc>
          <w:tcPr>
            <w:tcW w:w="0" w:type="auto"/>
            <w:hideMark/>
          </w:tcPr>
          <w:p w14:paraId="1B329F97"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Combining temporal and tree-based models increases predictive performance</w:t>
            </w:r>
          </w:p>
        </w:tc>
        <w:tc>
          <w:tcPr>
            <w:tcW w:w="0" w:type="auto"/>
            <w:hideMark/>
          </w:tcPr>
          <w:p w14:paraId="00211264" w14:textId="79822CFB" w:rsidR="00E535EB" w:rsidRPr="00E535EB" w:rsidRDefault="002F1299" w:rsidP="00E535E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This a</w:t>
            </w:r>
            <w:r w:rsidR="00A90969" w:rsidRPr="004D2A58">
              <w:rPr>
                <w:rFonts w:ascii="Times New Roman" w:eastAsia="Times New Roman" w:hAnsi="Times New Roman" w:cs="Times New Roman"/>
                <w:szCs w:val="24"/>
              </w:rPr>
              <w:t>pplies to financial trading-</w:t>
            </w:r>
            <w:r w:rsidR="00E535EB" w:rsidRPr="00E535EB">
              <w:rPr>
                <w:rFonts w:ascii="Times New Roman" w:eastAsia="Times New Roman" w:hAnsi="Times New Roman" w:cs="Times New Roman"/>
                <w:szCs w:val="24"/>
              </w:rPr>
              <w:t>not product or consumer pricing</w:t>
            </w:r>
          </w:p>
        </w:tc>
      </w:tr>
      <w:tr w:rsidR="002F1299" w:rsidRPr="004D2A58" w14:paraId="276D0430" w14:textId="77777777" w:rsidTr="00E535EB">
        <w:tc>
          <w:tcPr>
            <w:tcW w:w="0" w:type="auto"/>
            <w:hideMark/>
          </w:tcPr>
          <w:p w14:paraId="014D52D5"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[17]</w:t>
            </w:r>
          </w:p>
        </w:tc>
        <w:tc>
          <w:tcPr>
            <w:tcW w:w="0" w:type="auto"/>
            <w:hideMark/>
          </w:tcPr>
          <w:p w14:paraId="0E6F7940" w14:textId="77777777" w:rsidR="00E535EB" w:rsidRPr="00AB3C3F" w:rsidRDefault="00E535EB" w:rsidP="00E535EB">
            <w:pPr>
              <w:spacing w:after="0" w:line="240" w:lineRule="auto"/>
              <w:rPr>
                <w:rFonts w:ascii="Times New Roman" w:eastAsia="Times New Roman" w:hAnsi="Times New Roman" w:cs="Times New Roman"/>
                <w:szCs w:val="24"/>
              </w:rPr>
            </w:pPr>
            <w:r w:rsidRPr="00AB3C3F">
              <w:rPr>
                <w:rFonts w:ascii="Times New Roman" w:eastAsia="Times New Roman" w:hAnsi="Times New Roman" w:cs="Times New Roman"/>
                <w:iCs/>
                <w:szCs w:val="24"/>
              </w:rPr>
              <w:t>Automated Demand Forecasting in SMEs</w:t>
            </w:r>
            <w:r w:rsidRPr="00AB3C3F">
              <w:rPr>
                <w:rFonts w:ascii="Times New Roman" w:eastAsia="Times New Roman" w:hAnsi="Times New Roman" w:cs="Times New Roman"/>
                <w:szCs w:val="24"/>
              </w:rPr>
              <w:t xml:space="preserve"> (Gärtner, Lippert &amp; Königorski, 2024)</w:t>
            </w:r>
          </w:p>
        </w:tc>
        <w:tc>
          <w:tcPr>
            <w:tcW w:w="0" w:type="auto"/>
            <w:hideMark/>
          </w:tcPr>
          <w:p w14:paraId="658B36F1"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Lightweight ML forecasting models</w:t>
            </w:r>
          </w:p>
        </w:tc>
        <w:tc>
          <w:tcPr>
            <w:tcW w:w="0" w:type="auto"/>
            <w:hideMark/>
          </w:tcPr>
          <w:p w14:paraId="28C796E9"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Case-based SME operational datasets</w:t>
            </w:r>
          </w:p>
        </w:tc>
        <w:tc>
          <w:tcPr>
            <w:tcW w:w="0" w:type="auto"/>
            <w:hideMark/>
          </w:tcPr>
          <w:p w14:paraId="0BF5245E" w14:textId="4C4857D8"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ML forecasting feasible wit</w:t>
            </w:r>
            <w:r w:rsidR="00A90969" w:rsidRPr="004D2A58">
              <w:rPr>
                <w:rFonts w:ascii="Times New Roman" w:eastAsia="Times New Roman" w:hAnsi="Times New Roman" w:cs="Times New Roman"/>
                <w:szCs w:val="24"/>
              </w:rPr>
              <w:t>hout high-performance computing-</w:t>
            </w:r>
            <w:r w:rsidRPr="00E535EB">
              <w:rPr>
                <w:rFonts w:ascii="Times New Roman" w:eastAsia="Times New Roman" w:hAnsi="Times New Roman" w:cs="Times New Roman"/>
                <w:szCs w:val="24"/>
              </w:rPr>
              <w:t>supporting SME adoption</w:t>
            </w:r>
          </w:p>
        </w:tc>
        <w:tc>
          <w:tcPr>
            <w:tcW w:w="0" w:type="auto"/>
            <w:hideMark/>
          </w:tcPr>
          <w:p w14:paraId="5680D4B5" w14:textId="22FD3467" w:rsidR="00E535EB" w:rsidRPr="00E535EB" w:rsidRDefault="00A90969" w:rsidP="00E535EB">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It  works with limited sample size which </w:t>
            </w:r>
            <w:r w:rsidR="00E535EB" w:rsidRPr="00E535EB">
              <w:rPr>
                <w:rFonts w:ascii="Times New Roman" w:eastAsia="Times New Roman" w:hAnsi="Times New Roman" w:cs="Times New Roman"/>
                <w:szCs w:val="24"/>
              </w:rPr>
              <w:t>lacks extensive evaluation across industries</w:t>
            </w:r>
          </w:p>
        </w:tc>
      </w:tr>
      <w:tr w:rsidR="002F1299" w:rsidRPr="004D2A58" w14:paraId="2986541C" w14:textId="77777777" w:rsidTr="00E535EB">
        <w:tc>
          <w:tcPr>
            <w:tcW w:w="0" w:type="auto"/>
            <w:hideMark/>
          </w:tcPr>
          <w:p w14:paraId="1C467683"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[18]</w:t>
            </w:r>
          </w:p>
        </w:tc>
        <w:tc>
          <w:tcPr>
            <w:tcW w:w="0" w:type="auto"/>
            <w:hideMark/>
          </w:tcPr>
          <w:p w14:paraId="563D4798" w14:textId="77777777" w:rsidR="00E535EB" w:rsidRPr="00AB3C3F" w:rsidRDefault="00E535EB" w:rsidP="00E535EB">
            <w:pPr>
              <w:spacing w:after="0" w:line="240" w:lineRule="auto"/>
              <w:rPr>
                <w:rFonts w:ascii="Times New Roman" w:eastAsia="Times New Roman" w:hAnsi="Times New Roman" w:cs="Times New Roman"/>
                <w:szCs w:val="24"/>
              </w:rPr>
            </w:pPr>
            <w:r w:rsidRPr="00AB3C3F">
              <w:rPr>
                <w:rFonts w:ascii="Times New Roman" w:eastAsia="Times New Roman" w:hAnsi="Times New Roman" w:cs="Times New Roman"/>
                <w:iCs/>
                <w:szCs w:val="24"/>
              </w:rPr>
              <w:t>Artificial Intelligence in SMEs: Enhancing Business Functions…</w:t>
            </w:r>
            <w:r w:rsidRPr="00AB3C3F">
              <w:rPr>
                <w:rFonts w:ascii="Times New Roman" w:eastAsia="Times New Roman" w:hAnsi="Times New Roman" w:cs="Times New Roman"/>
                <w:szCs w:val="24"/>
              </w:rPr>
              <w:t xml:space="preserve"> (Le Dinh, Vu &amp; Tran, 2025)</w:t>
            </w:r>
          </w:p>
        </w:tc>
        <w:tc>
          <w:tcPr>
            <w:tcW w:w="0" w:type="auto"/>
            <w:hideMark/>
          </w:tcPr>
          <w:p w14:paraId="07F0816B"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Applied AI and decision-support ML models</w:t>
            </w:r>
          </w:p>
        </w:tc>
        <w:tc>
          <w:tcPr>
            <w:tcW w:w="0" w:type="auto"/>
            <w:hideMark/>
          </w:tcPr>
          <w:p w14:paraId="30A18844"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SME case studies and organizational data</w:t>
            </w:r>
          </w:p>
        </w:tc>
        <w:tc>
          <w:tcPr>
            <w:tcW w:w="0" w:type="auto"/>
            <w:hideMark/>
          </w:tcPr>
          <w:p w14:paraId="3FF55A7E" w14:textId="77777777" w:rsidR="00E535EB" w:rsidRPr="00E535EB" w:rsidRDefault="00E535EB" w:rsidP="00E535EB">
            <w:pPr>
              <w:spacing w:after="0" w:line="240" w:lineRule="auto"/>
              <w:rPr>
                <w:rFonts w:ascii="Times New Roman" w:eastAsia="Times New Roman" w:hAnsi="Times New Roman" w:cs="Times New Roman"/>
                <w:szCs w:val="24"/>
              </w:rPr>
            </w:pPr>
            <w:r w:rsidRPr="00E535EB">
              <w:rPr>
                <w:rFonts w:ascii="Times New Roman" w:eastAsia="Times New Roman" w:hAnsi="Times New Roman" w:cs="Times New Roman"/>
                <w:szCs w:val="24"/>
              </w:rPr>
              <w:t>AI improves operational efficiency and supports data-driven decision-making</w:t>
            </w:r>
          </w:p>
        </w:tc>
        <w:tc>
          <w:tcPr>
            <w:tcW w:w="0" w:type="auto"/>
            <w:hideMark/>
          </w:tcPr>
          <w:p w14:paraId="429D59AF" w14:textId="5EC281BD" w:rsidR="00E535EB" w:rsidRPr="00E535EB" w:rsidRDefault="00A90969" w:rsidP="00E535EB">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Conceptual-</w:t>
            </w:r>
            <w:r w:rsidR="00E535EB" w:rsidRPr="00E535EB">
              <w:rPr>
                <w:rFonts w:ascii="Times New Roman" w:eastAsia="Times New Roman" w:hAnsi="Times New Roman" w:cs="Times New Roman"/>
                <w:szCs w:val="24"/>
              </w:rPr>
              <w:t>does not provide empirical model performance metrics</w:t>
            </w:r>
          </w:p>
        </w:tc>
      </w:tr>
    </w:tbl>
    <w:p w14:paraId="1317C9DA" w14:textId="77777777" w:rsidR="00EB2EC4" w:rsidRPr="00351D89" w:rsidRDefault="00EB2EC4" w:rsidP="00351D89">
      <w:pPr>
        <w:jc w:val="both"/>
        <w:rPr>
          <w:rFonts w:ascii="Times New Roman" w:hAnsi="Times New Roman" w:cs="Times New Roman"/>
        </w:rPr>
      </w:pPr>
    </w:p>
    <w:p w14:paraId="3DE929A7" w14:textId="35D36FF0" w:rsidR="00EB2EC4" w:rsidRPr="00351D89" w:rsidRDefault="00EB2EC4" w:rsidP="00351D89">
      <w:pPr>
        <w:jc w:val="both"/>
        <w:rPr>
          <w:rFonts w:ascii="Times New Roman" w:hAnsi="Times New Roman" w:cs="Times New Roman"/>
        </w:rPr>
      </w:pPr>
      <w:r w:rsidRPr="00351D89">
        <w:rPr>
          <w:rFonts w:ascii="Times New Roman" w:hAnsi="Times New Roman" w:cs="Times New Roman"/>
        </w:rPr>
        <w:t xml:space="preserve">Collectively, prior work indicates that tree-based ensembles and LSTMs perform well in forecasting </w:t>
      </w:r>
      <w:r w:rsidR="009E00F3">
        <w:rPr>
          <w:rFonts w:ascii="Times New Roman" w:hAnsi="Times New Roman" w:cs="Times New Roman"/>
        </w:rPr>
        <w:t>demand and pricing outcomes. Therefore</w:t>
      </w:r>
      <w:r w:rsidRPr="00351D89">
        <w:rPr>
          <w:rFonts w:ascii="Times New Roman" w:hAnsi="Times New Roman" w:cs="Times New Roman"/>
        </w:rPr>
        <w:t>,</w:t>
      </w:r>
      <w:r w:rsidR="009E00F3">
        <w:rPr>
          <w:rFonts w:ascii="Times New Roman" w:hAnsi="Times New Roman" w:cs="Times New Roman"/>
        </w:rPr>
        <w:t xml:space="preserve"> the</w:t>
      </w:r>
      <w:r w:rsidRPr="00351D89">
        <w:rPr>
          <w:rFonts w:ascii="Times New Roman" w:hAnsi="Times New Roman" w:cs="Times New Roman"/>
        </w:rPr>
        <w:t xml:space="preserve"> limited research integrates these models within hybrid architectures or evaluates them in resource-constrained SME environments, </w:t>
      </w:r>
      <w:r w:rsidR="009E00F3">
        <w:rPr>
          <w:rFonts w:ascii="Times New Roman" w:hAnsi="Times New Roman" w:cs="Times New Roman"/>
        </w:rPr>
        <w:t xml:space="preserve">thereby </w:t>
      </w:r>
      <w:r w:rsidRPr="00351D89">
        <w:rPr>
          <w:rFonts w:ascii="Times New Roman" w:hAnsi="Times New Roman" w:cs="Times New Roman"/>
        </w:rPr>
        <w:t>highlighting the need for scalable and explainable predictive systems.</w:t>
      </w:r>
    </w:p>
    <w:p w14:paraId="0DFD1F7E" w14:textId="1870F305" w:rsidR="00101B27" w:rsidRPr="004D2A58" w:rsidRDefault="00101B27" w:rsidP="00351D89">
      <w:pPr>
        <w:jc w:val="both"/>
        <w:rPr>
          <w:rFonts w:ascii="Times New Roman" w:hAnsi="Times New Roman" w:cs="Times New Roman"/>
          <w:b/>
        </w:rPr>
      </w:pPr>
      <w:r w:rsidRPr="004D2A58">
        <w:rPr>
          <w:rFonts w:ascii="Times New Roman" w:hAnsi="Times New Roman" w:cs="Times New Roman"/>
        </w:rPr>
        <w:br/>
      </w:r>
      <w:r w:rsidRPr="004D2A58">
        <w:rPr>
          <w:rFonts w:ascii="Times New Roman" w:hAnsi="Times New Roman" w:cs="Times New Roman"/>
          <w:b/>
        </w:rPr>
        <w:t xml:space="preserve">2.3 Challenges </w:t>
      </w:r>
      <w:r w:rsidR="00D3200B">
        <w:rPr>
          <w:rFonts w:ascii="Times New Roman" w:hAnsi="Times New Roman" w:cs="Times New Roman"/>
          <w:b/>
        </w:rPr>
        <w:t xml:space="preserve">faced by </w:t>
      </w:r>
      <w:r w:rsidRPr="004D2A58">
        <w:rPr>
          <w:rFonts w:ascii="Times New Roman" w:hAnsi="Times New Roman" w:cs="Times New Roman"/>
          <w:b/>
        </w:rPr>
        <w:t>SME</w:t>
      </w:r>
      <w:r w:rsidR="00D3200B">
        <w:rPr>
          <w:rFonts w:ascii="Times New Roman" w:hAnsi="Times New Roman" w:cs="Times New Roman"/>
          <w:b/>
        </w:rPr>
        <w:t xml:space="preserve"> in</w:t>
      </w:r>
      <w:r w:rsidRPr="004D2A58">
        <w:rPr>
          <w:rFonts w:ascii="Times New Roman" w:hAnsi="Times New Roman" w:cs="Times New Roman"/>
          <w:b/>
        </w:rPr>
        <w:t xml:space="preserve"> Adoption of Predictive Pricing</w:t>
      </w:r>
    </w:p>
    <w:p w14:paraId="24128D09" w14:textId="1CA28B7F" w:rsidR="00521BE1" w:rsidRPr="004D2A58" w:rsidRDefault="00521BE1" w:rsidP="00351D89">
      <w:pPr>
        <w:jc w:val="both"/>
        <w:rPr>
          <w:rFonts w:ascii="Times New Roman" w:hAnsi="Times New Roman" w:cs="Times New Roman"/>
        </w:rPr>
      </w:pPr>
      <w:r w:rsidRPr="004D2A58">
        <w:rPr>
          <w:rFonts w:ascii="Times New Roman" w:hAnsi="Times New Roman" w:cs="Times New Roman"/>
        </w:rPr>
        <w:t xml:space="preserve">Despite </w:t>
      </w:r>
      <w:r w:rsidR="009E00F3">
        <w:rPr>
          <w:rFonts w:ascii="Times New Roman" w:hAnsi="Times New Roman" w:cs="Times New Roman"/>
        </w:rPr>
        <w:t xml:space="preserve">having </w:t>
      </w:r>
      <w:r w:rsidRPr="004D2A58">
        <w:rPr>
          <w:rFonts w:ascii="Times New Roman" w:hAnsi="Times New Roman" w:cs="Times New Roman"/>
        </w:rPr>
        <w:t>the numerous advantages of predictive analytics, Small and Medium Enterprises encounter several obstacles when</w:t>
      </w:r>
      <w:r w:rsidR="009E00F3">
        <w:rPr>
          <w:rFonts w:ascii="Times New Roman" w:hAnsi="Times New Roman" w:cs="Times New Roman"/>
        </w:rPr>
        <w:t xml:space="preserve"> they try</w:t>
      </w:r>
      <w:r w:rsidRPr="004D2A58">
        <w:rPr>
          <w:rFonts w:ascii="Times New Roman" w:hAnsi="Times New Roman" w:cs="Times New Roman"/>
        </w:rPr>
        <w:t xml:space="preserve"> attempting to implement these technologies in their business. The most commonly reported challenges include data being limited probabily due to privacy issues of firms, high implementation costs, and insufficient technical experts [19], [20].In most noted cases, Small to Medium Enterprises lack very large, well-structured datasets, hence this will make it difficult to train reliable predictive models. To mitigate this issue, recent studies have recommended the use of synthetic dataset generation or transfer learning approaches, where models trained on large-scale datasets are adapted for smaller business contexts [21].</w:t>
      </w:r>
      <w:r w:rsidRPr="004D2A58">
        <w:rPr>
          <w:rFonts w:ascii="Times New Roman" w:hAnsi="Times New Roman" w:cs="Times New Roman"/>
        </w:rPr>
        <w:br/>
        <w:t xml:space="preserve">To add on, the other major barrier involves financial and resource constraints. </w:t>
      </w:r>
      <w:r w:rsidR="00A82B82">
        <w:rPr>
          <w:rFonts w:ascii="Times New Roman" w:hAnsi="Times New Roman" w:cs="Times New Roman"/>
        </w:rPr>
        <w:t>Several studies have pointed out that many small firms struggle to adopt predictive pricing systems because they require strong computing resource and the trained staff, which might be costly [22]. Apart from the financial studies, issues of t</w:t>
      </w:r>
      <w:r w:rsidR="004735A1">
        <w:rPr>
          <w:rFonts w:ascii="Times New Roman" w:hAnsi="Times New Roman" w:cs="Times New Roman"/>
        </w:rPr>
        <w:t>r</w:t>
      </w:r>
      <w:r w:rsidR="00A82B82">
        <w:rPr>
          <w:rFonts w:ascii="Times New Roman" w:hAnsi="Times New Roman" w:cs="Times New Roman"/>
        </w:rPr>
        <w:t>ust and clarity</w:t>
      </w:r>
      <w:r w:rsidR="004735A1">
        <w:rPr>
          <w:rFonts w:ascii="Times New Roman" w:hAnsi="Times New Roman" w:cs="Times New Roman"/>
        </w:rPr>
        <w:t xml:space="preserve"> </w:t>
      </w:r>
      <w:r w:rsidR="00A82B82">
        <w:rPr>
          <w:rFonts w:ascii="Times New Roman" w:hAnsi="Times New Roman" w:cs="Times New Roman"/>
        </w:rPr>
        <w:t xml:space="preserve">also </w:t>
      </w:r>
      <w:r w:rsidR="004735A1">
        <w:rPr>
          <w:rFonts w:ascii="Times New Roman" w:hAnsi="Times New Roman" w:cs="Times New Roman"/>
        </w:rPr>
        <w:t>matter</w:t>
      </w:r>
      <w:r w:rsidR="00A82B82">
        <w:rPr>
          <w:rFonts w:ascii="Times New Roman" w:hAnsi="Times New Roman" w:cs="Times New Roman"/>
        </w:rPr>
        <w:t>. Many business owners h</w:t>
      </w:r>
      <w:r w:rsidR="004735A1">
        <w:rPr>
          <w:rFonts w:ascii="Times New Roman" w:hAnsi="Times New Roman" w:cs="Times New Roman"/>
        </w:rPr>
        <w:t>esitate to use pricing algorithms</w:t>
      </w:r>
      <w:r w:rsidR="00A82B82">
        <w:rPr>
          <w:rFonts w:ascii="Times New Roman" w:hAnsi="Times New Roman" w:cs="Times New Roman"/>
        </w:rPr>
        <w:t xml:space="preserve"> if they cannot see how the model arrives at its suggestions. As Kopalle e</w:t>
      </w:r>
      <w:r w:rsidR="004735A1">
        <w:rPr>
          <w:rFonts w:ascii="Times New Roman" w:hAnsi="Times New Roman" w:cs="Times New Roman"/>
        </w:rPr>
        <w:t xml:space="preserve">t al. [23] note </w:t>
      </w:r>
      <w:r w:rsidR="00A82B82">
        <w:rPr>
          <w:rFonts w:ascii="Times New Roman" w:hAnsi="Times New Roman" w:cs="Times New Roman"/>
        </w:rPr>
        <w:t>managers are more open to using these tools when the system clearly explains the reasoning behind the pricing recommendations.</w:t>
      </w:r>
    </w:p>
    <w:p w14:paraId="072FCD99" w14:textId="77777777" w:rsidR="00A90969" w:rsidRPr="004D2A58" w:rsidRDefault="00A90969" w:rsidP="00521BE1">
      <w:pPr>
        <w:jc w:val="both"/>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656"/>
        <w:gridCol w:w="2105"/>
        <w:gridCol w:w="1964"/>
        <w:gridCol w:w="1859"/>
        <w:gridCol w:w="2354"/>
        <w:gridCol w:w="1972"/>
      </w:tblGrid>
      <w:tr w:rsidR="00393A26" w:rsidRPr="00A90969" w14:paraId="3B692D36" w14:textId="77777777" w:rsidTr="00E371AE">
        <w:tc>
          <w:tcPr>
            <w:tcW w:w="0" w:type="auto"/>
            <w:hideMark/>
          </w:tcPr>
          <w:p w14:paraId="17652994" w14:textId="77777777" w:rsidR="00A90969" w:rsidRPr="00A90969" w:rsidRDefault="00A90969" w:rsidP="00A90969">
            <w:pPr>
              <w:spacing w:after="0" w:line="240" w:lineRule="auto"/>
              <w:jc w:val="center"/>
              <w:rPr>
                <w:rFonts w:ascii="Times New Roman" w:eastAsia="Times New Roman" w:hAnsi="Times New Roman" w:cs="Times New Roman"/>
                <w:b/>
                <w:bCs/>
                <w:szCs w:val="24"/>
              </w:rPr>
            </w:pPr>
            <w:r w:rsidRPr="00A90969">
              <w:rPr>
                <w:rFonts w:ascii="Times New Roman" w:eastAsia="Times New Roman" w:hAnsi="Times New Roman" w:cs="Times New Roman"/>
                <w:b/>
                <w:bCs/>
                <w:szCs w:val="24"/>
              </w:rPr>
              <w:t>Ref. No</w:t>
            </w:r>
          </w:p>
        </w:tc>
        <w:tc>
          <w:tcPr>
            <w:tcW w:w="0" w:type="auto"/>
            <w:hideMark/>
          </w:tcPr>
          <w:p w14:paraId="1EF8C3FF" w14:textId="77777777" w:rsidR="00A90969" w:rsidRPr="00A90969" w:rsidRDefault="00A90969" w:rsidP="00A90969">
            <w:pPr>
              <w:spacing w:after="0" w:line="240" w:lineRule="auto"/>
              <w:jc w:val="center"/>
              <w:rPr>
                <w:rFonts w:ascii="Times New Roman" w:eastAsia="Times New Roman" w:hAnsi="Times New Roman" w:cs="Times New Roman"/>
                <w:b/>
                <w:bCs/>
                <w:szCs w:val="24"/>
              </w:rPr>
            </w:pPr>
            <w:r w:rsidRPr="00A90969">
              <w:rPr>
                <w:rFonts w:ascii="Times New Roman" w:eastAsia="Times New Roman" w:hAnsi="Times New Roman" w:cs="Times New Roman"/>
                <w:b/>
                <w:bCs/>
                <w:szCs w:val="24"/>
              </w:rPr>
              <w:t>Paper Title</w:t>
            </w:r>
          </w:p>
        </w:tc>
        <w:tc>
          <w:tcPr>
            <w:tcW w:w="0" w:type="auto"/>
            <w:hideMark/>
          </w:tcPr>
          <w:p w14:paraId="4883CE13" w14:textId="77777777" w:rsidR="00A90969" w:rsidRPr="00A90969" w:rsidRDefault="00A90969" w:rsidP="00A90969">
            <w:pPr>
              <w:spacing w:after="0" w:line="240" w:lineRule="auto"/>
              <w:jc w:val="center"/>
              <w:rPr>
                <w:rFonts w:ascii="Times New Roman" w:eastAsia="Times New Roman" w:hAnsi="Times New Roman" w:cs="Times New Roman"/>
                <w:b/>
                <w:bCs/>
                <w:szCs w:val="24"/>
              </w:rPr>
            </w:pPr>
            <w:r w:rsidRPr="00A90969">
              <w:rPr>
                <w:rFonts w:ascii="Times New Roman" w:eastAsia="Times New Roman" w:hAnsi="Times New Roman" w:cs="Times New Roman"/>
                <w:b/>
                <w:bCs/>
                <w:szCs w:val="24"/>
              </w:rPr>
              <w:t>Methods Used</w:t>
            </w:r>
          </w:p>
        </w:tc>
        <w:tc>
          <w:tcPr>
            <w:tcW w:w="0" w:type="auto"/>
            <w:hideMark/>
          </w:tcPr>
          <w:p w14:paraId="038590D6" w14:textId="77777777" w:rsidR="00A90969" w:rsidRPr="00A90969" w:rsidRDefault="00A90969" w:rsidP="00A90969">
            <w:pPr>
              <w:spacing w:after="0" w:line="240" w:lineRule="auto"/>
              <w:jc w:val="center"/>
              <w:rPr>
                <w:rFonts w:ascii="Times New Roman" w:eastAsia="Times New Roman" w:hAnsi="Times New Roman" w:cs="Times New Roman"/>
                <w:b/>
                <w:bCs/>
                <w:szCs w:val="24"/>
              </w:rPr>
            </w:pPr>
            <w:r w:rsidRPr="00A90969">
              <w:rPr>
                <w:rFonts w:ascii="Times New Roman" w:eastAsia="Times New Roman" w:hAnsi="Times New Roman" w:cs="Times New Roman"/>
                <w:b/>
                <w:bCs/>
                <w:szCs w:val="24"/>
              </w:rPr>
              <w:t>Dataset Used</w:t>
            </w:r>
          </w:p>
        </w:tc>
        <w:tc>
          <w:tcPr>
            <w:tcW w:w="0" w:type="auto"/>
            <w:hideMark/>
          </w:tcPr>
          <w:p w14:paraId="361224BB" w14:textId="77777777" w:rsidR="00A90969" w:rsidRPr="00A90969" w:rsidRDefault="00A90969" w:rsidP="00A90969">
            <w:pPr>
              <w:spacing w:after="0" w:line="240" w:lineRule="auto"/>
              <w:jc w:val="center"/>
              <w:rPr>
                <w:rFonts w:ascii="Times New Roman" w:eastAsia="Times New Roman" w:hAnsi="Times New Roman" w:cs="Times New Roman"/>
                <w:b/>
                <w:bCs/>
                <w:szCs w:val="24"/>
              </w:rPr>
            </w:pPr>
            <w:r w:rsidRPr="00A90969">
              <w:rPr>
                <w:rFonts w:ascii="Times New Roman" w:eastAsia="Times New Roman" w:hAnsi="Times New Roman" w:cs="Times New Roman"/>
                <w:b/>
                <w:bCs/>
                <w:szCs w:val="24"/>
              </w:rPr>
              <w:t>Key Findings</w:t>
            </w:r>
          </w:p>
        </w:tc>
        <w:tc>
          <w:tcPr>
            <w:tcW w:w="0" w:type="auto"/>
            <w:hideMark/>
          </w:tcPr>
          <w:p w14:paraId="7117DC3E" w14:textId="77777777" w:rsidR="00A90969" w:rsidRPr="00A90969" w:rsidRDefault="00A90969" w:rsidP="00A90969">
            <w:pPr>
              <w:spacing w:after="0" w:line="240" w:lineRule="auto"/>
              <w:jc w:val="center"/>
              <w:rPr>
                <w:rFonts w:ascii="Times New Roman" w:eastAsia="Times New Roman" w:hAnsi="Times New Roman" w:cs="Times New Roman"/>
                <w:b/>
                <w:bCs/>
                <w:szCs w:val="24"/>
              </w:rPr>
            </w:pPr>
            <w:r w:rsidRPr="00A90969">
              <w:rPr>
                <w:rFonts w:ascii="Times New Roman" w:eastAsia="Times New Roman" w:hAnsi="Times New Roman" w:cs="Times New Roman"/>
                <w:b/>
                <w:bCs/>
                <w:szCs w:val="24"/>
              </w:rPr>
              <w:t>Limitations</w:t>
            </w:r>
          </w:p>
        </w:tc>
      </w:tr>
      <w:tr w:rsidR="00393A26" w:rsidRPr="00A90969" w14:paraId="1BAE476F" w14:textId="77777777" w:rsidTr="00E371AE">
        <w:tc>
          <w:tcPr>
            <w:tcW w:w="0" w:type="auto"/>
            <w:hideMark/>
          </w:tcPr>
          <w:p w14:paraId="4CF83FAB" w14:textId="77777777" w:rsidR="00A90969" w:rsidRPr="00A90969" w:rsidRDefault="00A90969" w:rsidP="00A90969">
            <w:pPr>
              <w:spacing w:after="0" w:line="240" w:lineRule="auto"/>
              <w:rPr>
                <w:rFonts w:ascii="Times New Roman" w:eastAsia="Times New Roman" w:hAnsi="Times New Roman" w:cs="Times New Roman"/>
                <w:szCs w:val="24"/>
              </w:rPr>
            </w:pPr>
            <w:r w:rsidRPr="00A90969">
              <w:rPr>
                <w:rFonts w:ascii="Times New Roman" w:eastAsia="Times New Roman" w:hAnsi="Times New Roman" w:cs="Times New Roman"/>
                <w:szCs w:val="24"/>
              </w:rPr>
              <w:t>[19]</w:t>
            </w:r>
          </w:p>
        </w:tc>
        <w:tc>
          <w:tcPr>
            <w:tcW w:w="0" w:type="auto"/>
            <w:hideMark/>
          </w:tcPr>
          <w:p w14:paraId="6AAF4ECC" w14:textId="77777777" w:rsidR="00A90969" w:rsidRPr="00ED4640" w:rsidRDefault="00A90969" w:rsidP="00A90969">
            <w:pPr>
              <w:spacing w:after="0" w:line="240" w:lineRule="auto"/>
              <w:rPr>
                <w:rFonts w:ascii="Times New Roman" w:eastAsia="Times New Roman" w:hAnsi="Times New Roman" w:cs="Times New Roman"/>
                <w:szCs w:val="24"/>
              </w:rPr>
            </w:pPr>
            <w:r w:rsidRPr="00ED4640">
              <w:rPr>
                <w:rFonts w:ascii="Times New Roman" w:eastAsia="Times New Roman" w:hAnsi="Times New Roman" w:cs="Times New Roman"/>
                <w:iCs/>
                <w:szCs w:val="24"/>
              </w:rPr>
              <w:t>Trends and Challenges towards Effective Data-Driven Decision Making in UK SMEs</w:t>
            </w:r>
            <w:r w:rsidRPr="00ED4640">
              <w:rPr>
                <w:rFonts w:ascii="Times New Roman" w:eastAsia="Times New Roman" w:hAnsi="Times New Roman" w:cs="Times New Roman"/>
                <w:szCs w:val="24"/>
              </w:rPr>
              <w:t xml:space="preserve"> (2018)</w:t>
            </w:r>
          </w:p>
        </w:tc>
        <w:tc>
          <w:tcPr>
            <w:tcW w:w="0" w:type="auto"/>
            <w:hideMark/>
          </w:tcPr>
          <w:p w14:paraId="626ED37B" w14:textId="603DDA66" w:rsidR="00A90969" w:rsidRPr="00A90969" w:rsidRDefault="00A00886" w:rsidP="00A00886">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This</w:t>
            </w:r>
            <w:r w:rsidR="00A90969" w:rsidRPr="004D2A58">
              <w:rPr>
                <w:rFonts w:ascii="Times New Roman" w:eastAsia="Times New Roman" w:hAnsi="Times New Roman" w:cs="Times New Roman"/>
                <w:szCs w:val="24"/>
              </w:rPr>
              <w:t xml:space="preserve"> one</w:t>
            </w:r>
            <w:r>
              <w:rPr>
                <w:rFonts w:ascii="Times New Roman" w:eastAsia="Times New Roman" w:hAnsi="Times New Roman" w:cs="Times New Roman"/>
                <w:szCs w:val="24"/>
              </w:rPr>
              <w:t xml:space="preserve"> it make use of </w:t>
            </w:r>
            <w:r w:rsidR="00A90969" w:rsidRPr="004D2A58">
              <w:rPr>
                <w:rFonts w:ascii="Times New Roman" w:eastAsia="Times New Roman" w:hAnsi="Times New Roman" w:cs="Times New Roman"/>
                <w:szCs w:val="24"/>
              </w:rPr>
              <w:t xml:space="preserve"> q</w:t>
            </w:r>
            <w:r w:rsidR="00A90969" w:rsidRPr="00A90969">
              <w:rPr>
                <w:rFonts w:ascii="Times New Roman" w:eastAsia="Times New Roman" w:hAnsi="Times New Roman" w:cs="Times New Roman"/>
                <w:szCs w:val="24"/>
              </w:rPr>
              <w:t>ualitative case study analysi</w:t>
            </w:r>
            <w:r>
              <w:rPr>
                <w:rFonts w:ascii="Times New Roman" w:eastAsia="Times New Roman" w:hAnsi="Times New Roman" w:cs="Times New Roman"/>
                <w:szCs w:val="24"/>
              </w:rPr>
              <w:t>s, business analytics</w:t>
            </w:r>
          </w:p>
        </w:tc>
        <w:tc>
          <w:tcPr>
            <w:tcW w:w="0" w:type="auto"/>
            <w:hideMark/>
          </w:tcPr>
          <w:p w14:paraId="50B3FAB0" w14:textId="42A85EA1" w:rsidR="00A90969" w:rsidRPr="00A90969" w:rsidRDefault="00A0088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This</w:t>
            </w:r>
            <w:r w:rsidR="00A90969" w:rsidRPr="004D2A58">
              <w:rPr>
                <w:rFonts w:ascii="Times New Roman" w:eastAsia="Times New Roman" w:hAnsi="Times New Roman" w:cs="Times New Roman"/>
                <w:szCs w:val="24"/>
              </w:rPr>
              <w:t xml:space="preserve"> used </w:t>
            </w:r>
            <w:r>
              <w:rPr>
                <w:rFonts w:ascii="Times New Roman" w:eastAsia="Times New Roman" w:hAnsi="Times New Roman" w:cs="Times New Roman"/>
                <w:szCs w:val="24"/>
              </w:rPr>
              <w:t xml:space="preserve">the </w:t>
            </w:r>
            <w:r w:rsidR="00A90969" w:rsidRPr="004D2A58">
              <w:rPr>
                <w:rFonts w:ascii="Times New Roman" w:eastAsia="Times New Roman" w:hAnsi="Times New Roman" w:cs="Times New Roman"/>
                <w:szCs w:val="24"/>
              </w:rPr>
              <w:t>c</w:t>
            </w:r>
            <w:r w:rsidR="00A90969" w:rsidRPr="00A90969">
              <w:rPr>
                <w:rFonts w:ascii="Times New Roman" w:eastAsia="Times New Roman" w:hAnsi="Times New Roman" w:cs="Times New Roman"/>
                <w:szCs w:val="24"/>
              </w:rPr>
              <w:t>ase studies from 85 UK SMEs</w:t>
            </w:r>
          </w:p>
        </w:tc>
        <w:tc>
          <w:tcPr>
            <w:tcW w:w="0" w:type="auto"/>
            <w:hideMark/>
          </w:tcPr>
          <w:p w14:paraId="23A50616" w14:textId="7683B93E" w:rsidR="00A90969" w:rsidRPr="00A90969" w:rsidRDefault="00A0088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This one identifies the lack of </w:t>
            </w:r>
            <w:r w:rsidR="00A90969" w:rsidRPr="00A90969">
              <w:rPr>
                <w:rFonts w:ascii="Times New Roman" w:eastAsia="Times New Roman" w:hAnsi="Times New Roman" w:cs="Times New Roman"/>
                <w:szCs w:val="24"/>
              </w:rPr>
              <w:t xml:space="preserve"> quality</w:t>
            </w:r>
            <w:r>
              <w:rPr>
                <w:rFonts w:ascii="Times New Roman" w:eastAsia="Times New Roman" w:hAnsi="Times New Roman" w:cs="Times New Roman"/>
                <w:szCs w:val="24"/>
              </w:rPr>
              <w:t xml:space="preserve"> on data</w:t>
            </w:r>
            <w:r w:rsidR="00A90969" w:rsidRPr="00A90969">
              <w:rPr>
                <w:rFonts w:ascii="Times New Roman" w:eastAsia="Times New Roman" w:hAnsi="Times New Roman" w:cs="Times New Roman"/>
                <w:szCs w:val="24"/>
              </w:rPr>
              <w:t>, analytics skills, and organizational readiness as major barriers to data-driven decision-making</w:t>
            </w:r>
          </w:p>
        </w:tc>
        <w:tc>
          <w:tcPr>
            <w:tcW w:w="0" w:type="auto"/>
            <w:hideMark/>
          </w:tcPr>
          <w:p w14:paraId="0CE72CCC" w14:textId="02174D0E" w:rsidR="00A90969" w:rsidRPr="00A90969" w:rsidRDefault="00A0088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does</w:t>
            </w:r>
            <w:r w:rsidR="00A90969" w:rsidRPr="00A90969">
              <w:rPr>
                <w:rFonts w:ascii="Times New Roman" w:eastAsia="Times New Roman" w:hAnsi="Times New Roman" w:cs="Times New Roman"/>
                <w:szCs w:val="24"/>
              </w:rPr>
              <w:t xml:space="preserve"> not address modern ML or predictive pricing adoption challenges</w:t>
            </w:r>
          </w:p>
        </w:tc>
      </w:tr>
      <w:tr w:rsidR="00393A26" w:rsidRPr="00A90969" w14:paraId="153F88B7" w14:textId="77777777" w:rsidTr="00E371AE">
        <w:tc>
          <w:tcPr>
            <w:tcW w:w="0" w:type="auto"/>
            <w:hideMark/>
          </w:tcPr>
          <w:p w14:paraId="07F71F15" w14:textId="77777777" w:rsidR="00A90969" w:rsidRPr="00A90969" w:rsidRDefault="00A90969" w:rsidP="00A90969">
            <w:pPr>
              <w:spacing w:after="0" w:line="240" w:lineRule="auto"/>
              <w:rPr>
                <w:rFonts w:ascii="Times New Roman" w:eastAsia="Times New Roman" w:hAnsi="Times New Roman" w:cs="Times New Roman"/>
                <w:szCs w:val="24"/>
              </w:rPr>
            </w:pPr>
            <w:r w:rsidRPr="00A90969">
              <w:rPr>
                <w:rFonts w:ascii="Times New Roman" w:eastAsia="Times New Roman" w:hAnsi="Times New Roman" w:cs="Times New Roman"/>
                <w:szCs w:val="24"/>
              </w:rPr>
              <w:t>[20]</w:t>
            </w:r>
          </w:p>
        </w:tc>
        <w:tc>
          <w:tcPr>
            <w:tcW w:w="0" w:type="auto"/>
            <w:hideMark/>
          </w:tcPr>
          <w:p w14:paraId="2E700D1F" w14:textId="46EB8EDF" w:rsidR="00A90969" w:rsidRPr="00ED4640" w:rsidRDefault="00A90969" w:rsidP="00A90969">
            <w:pPr>
              <w:spacing w:after="0" w:line="240" w:lineRule="auto"/>
              <w:rPr>
                <w:rFonts w:ascii="Times New Roman" w:eastAsia="Times New Roman" w:hAnsi="Times New Roman" w:cs="Times New Roman"/>
                <w:szCs w:val="24"/>
              </w:rPr>
            </w:pPr>
            <w:r w:rsidRPr="00ED4640">
              <w:rPr>
                <w:rFonts w:ascii="Times New Roman" w:eastAsia="Times New Roman" w:hAnsi="Times New Roman" w:cs="Times New Roman"/>
                <w:iCs/>
                <w:szCs w:val="24"/>
              </w:rPr>
              <w:t>AI-Driven Business Analytics for SMEs: Unlockin</w:t>
            </w:r>
            <w:r w:rsidR="00393A26">
              <w:rPr>
                <w:rFonts w:ascii="Times New Roman" w:eastAsia="Times New Roman" w:hAnsi="Times New Roman" w:cs="Times New Roman"/>
                <w:iCs/>
                <w:szCs w:val="24"/>
              </w:rPr>
              <w:t>g Value through Predictive</w:t>
            </w:r>
            <w:r w:rsidRPr="00ED4640">
              <w:rPr>
                <w:rFonts w:ascii="Times New Roman" w:eastAsia="Times New Roman" w:hAnsi="Times New Roman" w:cs="Times New Roman"/>
                <w:szCs w:val="24"/>
              </w:rPr>
              <w:t xml:space="preserve"> (2024)</w:t>
            </w:r>
          </w:p>
        </w:tc>
        <w:tc>
          <w:tcPr>
            <w:tcW w:w="0" w:type="auto"/>
            <w:hideMark/>
          </w:tcPr>
          <w:p w14:paraId="1BB42359" w14:textId="1FF44CD3" w:rsidR="00A90969" w:rsidRPr="00A90969" w:rsidRDefault="00393A2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It uses </w:t>
            </w:r>
            <w:r w:rsidR="00A90969" w:rsidRPr="00A90969">
              <w:rPr>
                <w:rFonts w:ascii="Times New Roman" w:eastAsia="Times New Roman" w:hAnsi="Times New Roman" w:cs="Times New Roman"/>
                <w:szCs w:val="24"/>
              </w:rPr>
              <w:t>AI and predictive analytics conceptual framework</w:t>
            </w:r>
          </w:p>
        </w:tc>
        <w:tc>
          <w:tcPr>
            <w:tcW w:w="0" w:type="auto"/>
            <w:hideMark/>
          </w:tcPr>
          <w:p w14:paraId="68BCD2F0" w14:textId="38F1DF19" w:rsidR="00A90969" w:rsidRPr="00A90969" w:rsidRDefault="00393A26" w:rsidP="00393A26">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makes use of s</w:t>
            </w:r>
            <w:r w:rsidR="00A90969" w:rsidRPr="00A90969">
              <w:rPr>
                <w:rFonts w:ascii="Times New Roman" w:eastAsia="Times New Roman" w:hAnsi="Times New Roman" w:cs="Times New Roman"/>
                <w:szCs w:val="24"/>
              </w:rPr>
              <w:t>econdary SME business research reports</w:t>
            </w:r>
          </w:p>
        </w:tc>
        <w:tc>
          <w:tcPr>
            <w:tcW w:w="0" w:type="auto"/>
            <w:hideMark/>
          </w:tcPr>
          <w:p w14:paraId="2EF53793" w14:textId="7B6A29FF" w:rsidR="00A90969" w:rsidRPr="00A90969" w:rsidRDefault="00393A2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h</w:t>
            </w:r>
            <w:r w:rsidR="00A90969" w:rsidRPr="00A90969">
              <w:rPr>
                <w:rFonts w:ascii="Times New Roman" w:eastAsia="Times New Roman" w:hAnsi="Times New Roman" w:cs="Times New Roman"/>
                <w:szCs w:val="24"/>
              </w:rPr>
              <w:t>ighlights AI’s value creation potential but notes privacy, cost, and data access issues</w:t>
            </w:r>
          </w:p>
        </w:tc>
        <w:tc>
          <w:tcPr>
            <w:tcW w:w="0" w:type="auto"/>
            <w:hideMark/>
          </w:tcPr>
          <w:p w14:paraId="1061DBF2" w14:textId="1FDF8491" w:rsidR="00A90969" w:rsidRPr="00A90969" w:rsidRDefault="00393A2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w:t>
            </w:r>
            <w:r w:rsidR="004D1B75">
              <w:rPr>
                <w:rFonts w:ascii="Times New Roman" w:eastAsia="Times New Roman" w:hAnsi="Times New Roman" w:cs="Times New Roman"/>
                <w:szCs w:val="24"/>
              </w:rPr>
              <w:t xml:space="preserve"> l</w:t>
            </w:r>
            <w:r>
              <w:rPr>
                <w:rFonts w:ascii="Times New Roman" w:eastAsia="Times New Roman" w:hAnsi="Times New Roman" w:cs="Times New Roman"/>
                <w:szCs w:val="24"/>
              </w:rPr>
              <w:t xml:space="preserve">acks empirical validation and it is </w:t>
            </w:r>
            <w:r w:rsidR="00A90969" w:rsidRPr="00A90969">
              <w:rPr>
                <w:rFonts w:ascii="Times New Roman" w:eastAsia="Times New Roman" w:hAnsi="Times New Roman" w:cs="Times New Roman"/>
                <w:szCs w:val="24"/>
              </w:rPr>
              <w:t>mostly theoretical discussion</w:t>
            </w:r>
          </w:p>
        </w:tc>
      </w:tr>
      <w:tr w:rsidR="00393A26" w:rsidRPr="00A90969" w14:paraId="02D1506F" w14:textId="77777777" w:rsidTr="00E371AE">
        <w:tc>
          <w:tcPr>
            <w:tcW w:w="0" w:type="auto"/>
            <w:hideMark/>
          </w:tcPr>
          <w:p w14:paraId="416C97FE" w14:textId="77777777" w:rsidR="00A90969" w:rsidRPr="00A90969" w:rsidRDefault="00A90969" w:rsidP="00A90969">
            <w:pPr>
              <w:spacing w:after="0" w:line="240" w:lineRule="auto"/>
              <w:rPr>
                <w:rFonts w:ascii="Times New Roman" w:eastAsia="Times New Roman" w:hAnsi="Times New Roman" w:cs="Times New Roman"/>
                <w:szCs w:val="24"/>
              </w:rPr>
            </w:pPr>
            <w:r w:rsidRPr="00A90969">
              <w:rPr>
                <w:rFonts w:ascii="Times New Roman" w:eastAsia="Times New Roman" w:hAnsi="Times New Roman" w:cs="Times New Roman"/>
                <w:szCs w:val="24"/>
              </w:rPr>
              <w:t>[21]</w:t>
            </w:r>
          </w:p>
        </w:tc>
        <w:tc>
          <w:tcPr>
            <w:tcW w:w="0" w:type="auto"/>
            <w:hideMark/>
          </w:tcPr>
          <w:p w14:paraId="7E0FB7FF" w14:textId="77777777" w:rsidR="00A90969" w:rsidRPr="00ED4640" w:rsidRDefault="00A90969" w:rsidP="00A90969">
            <w:pPr>
              <w:spacing w:after="0" w:line="240" w:lineRule="auto"/>
              <w:rPr>
                <w:rFonts w:ascii="Times New Roman" w:eastAsia="Times New Roman" w:hAnsi="Times New Roman" w:cs="Times New Roman"/>
                <w:szCs w:val="24"/>
              </w:rPr>
            </w:pPr>
            <w:r w:rsidRPr="00ED4640">
              <w:rPr>
                <w:rFonts w:ascii="Times New Roman" w:eastAsia="Times New Roman" w:hAnsi="Times New Roman" w:cs="Times New Roman"/>
                <w:iCs/>
                <w:szCs w:val="24"/>
              </w:rPr>
              <w:t>Small-Sample Data Pricing Based on Data Augmentation and Meta-Learning</w:t>
            </w:r>
            <w:r w:rsidRPr="00ED4640">
              <w:rPr>
                <w:rFonts w:ascii="Times New Roman" w:eastAsia="Times New Roman" w:hAnsi="Times New Roman" w:cs="Times New Roman"/>
                <w:szCs w:val="24"/>
              </w:rPr>
              <w:t xml:space="preserve"> (Shen, Yang &amp; Xiao, 2024)</w:t>
            </w:r>
          </w:p>
        </w:tc>
        <w:tc>
          <w:tcPr>
            <w:tcW w:w="0" w:type="auto"/>
            <w:hideMark/>
          </w:tcPr>
          <w:p w14:paraId="3C12B1D7" w14:textId="108D24A4" w:rsidR="00A90969" w:rsidRPr="00A90969" w:rsidRDefault="00393A2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uses d</w:t>
            </w:r>
            <w:r w:rsidR="00A90969" w:rsidRPr="00A90969">
              <w:rPr>
                <w:rFonts w:ascii="Times New Roman" w:eastAsia="Times New Roman" w:hAnsi="Times New Roman" w:cs="Times New Roman"/>
                <w:szCs w:val="24"/>
              </w:rPr>
              <w:t xml:space="preserve">ata augmentation, meta-learning, </w:t>
            </w:r>
            <w:r>
              <w:rPr>
                <w:rFonts w:ascii="Times New Roman" w:eastAsia="Times New Roman" w:hAnsi="Times New Roman" w:cs="Times New Roman"/>
                <w:szCs w:val="24"/>
              </w:rPr>
              <w:t xml:space="preserve">and </w:t>
            </w:r>
            <w:r w:rsidR="00A90969" w:rsidRPr="00A90969">
              <w:rPr>
                <w:rFonts w:ascii="Times New Roman" w:eastAsia="Times New Roman" w:hAnsi="Times New Roman" w:cs="Times New Roman"/>
                <w:szCs w:val="24"/>
              </w:rPr>
              <w:t>pricing prediction models</w:t>
            </w:r>
          </w:p>
        </w:tc>
        <w:tc>
          <w:tcPr>
            <w:tcW w:w="0" w:type="auto"/>
            <w:hideMark/>
          </w:tcPr>
          <w:p w14:paraId="343D56DA" w14:textId="2E7187B4" w:rsidR="00A90969" w:rsidRPr="00A90969" w:rsidRDefault="00393A2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The use of s</w:t>
            </w:r>
            <w:r w:rsidR="00A90969" w:rsidRPr="00A90969">
              <w:rPr>
                <w:rFonts w:ascii="Times New Roman" w:eastAsia="Times New Roman" w:hAnsi="Times New Roman" w:cs="Times New Roman"/>
                <w:szCs w:val="24"/>
              </w:rPr>
              <w:t>mall-sample pricing datasets</w:t>
            </w:r>
          </w:p>
        </w:tc>
        <w:tc>
          <w:tcPr>
            <w:tcW w:w="0" w:type="auto"/>
            <w:hideMark/>
          </w:tcPr>
          <w:p w14:paraId="3039C98E" w14:textId="7DF84563" w:rsidR="00A90969" w:rsidRPr="00A90969" w:rsidRDefault="00393A2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shows that</w:t>
            </w:r>
            <w:r w:rsidR="00A90969" w:rsidRPr="00A90969">
              <w:rPr>
                <w:rFonts w:ascii="Times New Roman" w:eastAsia="Times New Roman" w:hAnsi="Times New Roman" w:cs="Times New Roman"/>
                <w:szCs w:val="24"/>
              </w:rPr>
              <w:t xml:space="preserve"> synthetic data and meta-learning improve model performance for SMEs with limited data</w:t>
            </w:r>
          </w:p>
        </w:tc>
        <w:tc>
          <w:tcPr>
            <w:tcW w:w="0" w:type="auto"/>
            <w:hideMark/>
          </w:tcPr>
          <w:p w14:paraId="33F616B1" w14:textId="5C10645D" w:rsidR="00A90969" w:rsidRPr="00A90969" w:rsidRDefault="00393A2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The m</w:t>
            </w:r>
            <w:r w:rsidR="00A90969" w:rsidRPr="00A90969">
              <w:rPr>
                <w:rFonts w:ascii="Times New Roman" w:eastAsia="Times New Roman" w:hAnsi="Times New Roman" w:cs="Times New Roman"/>
                <w:szCs w:val="24"/>
              </w:rPr>
              <w:t>odel</w:t>
            </w:r>
            <w:r>
              <w:rPr>
                <w:rFonts w:ascii="Times New Roman" w:eastAsia="Times New Roman" w:hAnsi="Times New Roman" w:cs="Times New Roman"/>
                <w:szCs w:val="24"/>
              </w:rPr>
              <w:t xml:space="preserve"> is more complex, and it</w:t>
            </w:r>
            <w:r w:rsidR="00A90969" w:rsidRPr="00A90969">
              <w:rPr>
                <w:rFonts w:ascii="Times New Roman" w:eastAsia="Times New Roman" w:hAnsi="Times New Roman" w:cs="Times New Roman"/>
                <w:szCs w:val="24"/>
              </w:rPr>
              <w:t xml:space="preserve"> may exceed SME technical capability</w:t>
            </w:r>
          </w:p>
        </w:tc>
      </w:tr>
      <w:tr w:rsidR="00393A26" w:rsidRPr="00A90969" w14:paraId="51D7ABB6" w14:textId="77777777" w:rsidTr="00E371AE">
        <w:tc>
          <w:tcPr>
            <w:tcW w:w="0" w:type="auto"/>
            <w:hideMark/>
          </w:tcPr>
          <w:p w14:paraId="3307546B" w14:textId="77777777" w:rsidR="00A90969" w:rsidRPr="00A90969" w:rsidRDefault="00A90969" w:rsidP="00A90969">
            <w:pPr>
              <w:spacing w:after="0" w:line="240" w:lineRule="auto"/>
              <w:rPr>
                <w:rFonts w:ascii="Times New Roman" w:eastAsia="Times New Roman" w:hAnsi="Times New Roman" w:cs="Times New Roman"/>
                <w:szCs w:val="24"/>
              </w:rPr>
            </w:pPr>
            <w:r w:rsidRPr="00A90969">
              <w:rPr>
                <w:rFonts w:ascii="Times New Roman" w:eastAsia="Times New Roman" w:hAnsi="Times New Roman" w:cs="Times New Roman"/>
                <w:szCs w:val="24"/>
              </w:rPr>
              <w:t>[22]</w:t>
            </w:r>
          </w:p>
        </w:tc>
        <w:tc>
          <w:tcPr>
            <w:tcW w:w="0" w:type="auto"/>
            <w:hideMark/>
          </w:tcPr>
          <w:p w14:paraId="3B3E5927" w14:textId="77777777" w:rsidR="00A90969" w:rsidRPr="00ED4640" w:rsidRDefault="00A90969" w:rsidP="00A90969">
            <w:pPr>
              <w:spacing w:after="0" w:line="240" w:lineRule="auto"/>
              <w:rPr>
                <w:rFonts w:ascii="Times New Roman" w:eastAsia="Times New Roman" w:hAnsi="Times New Roman" w:cs="Times New Roman"/>
                <w:szCs w:val="24"/>
              </w:rPr>
            </w:pPr>
            <w:r w:rsidRPr="00ED4640">
              <w:rPr>
                <w:rFonts w:ascii="Times New Roman" w:eastAsia="Times New Roman" w:hAnsi="Times New Roman" w:cs="Times New Roman"/>
                <w:iCs/>
                <w:szCs w:val="24"/>
              </w:rPr>
              <w:t>Breaking the Digitalization Barrier for SMEs</w:t>
            </w:r>
            <w:r w:rsidRPr="00ED4640">
              <w:rPr>
                <w:rFonts w:ascii="Times New Roman" w:eastAsia="Times New Roman" w:hAnsi="Times New Roman" w:cs="Times New Roman"/>
                <w:szCs w:val="24"/>
              </w:rPr>
              <w:t xml:space="preserve"> (Restrepo-Morales et al., 2024)</w:t>
            </w:r>
          </w:p>
        </w:tc>
        <w:tc>
          <w:tcPr>
            <w:tcW w:w="0" w:type="auto"/>
            <w:hideMark/>
          </w:tcPr>
          <w:p w14:paraId="61EEF433" w14:textId="34841671" w:rsidR="00A90969" w:rsidRPr="00A90969" w:rsidRDefault="00393A2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The f</w:t>
            </w:r>
            <w:r w:rsidR="00A90969" w:rsidRPr="00A90969">
              <w:rPr>
                <w:rFonts w:ascii="Times New Roman" w:eastAsia="Times New Roman" w:hAnsi="Times New Roman" w:cs="Times New Roman"/>
                <w:szCs w:val="24"/>
              </w:rPr>
              <w:t>uzzy logic decision-support model, digital transformation analysis</w:t>
            </w:r>
          </w:p>
        </w:tc>
        <w:tc>
          <w:tcPr>
            <w:tcW w:w="0" w:type="auto"/>
            <w:hideMark/>
          </w:tcPr>
          <w:p w14:paraId="271B29DC" w14:textId="79E5E2A8" w:rsidR="00A90969" w:rsidRPr="00A90969" w:rsidRDefault="00A90969" w:rsidP="00A90969">
            <w:pPr>
              <w:spacing w:after="0" w:line="240" w:lineRule="auto"/>
              <w:rPr>
                <w:rFonts w:ascii="Times New Roman" w:eastAsia="Times New Roman" w:hAnsi="Times New Roman" w:cs="Times New Roman"/>
                <w:szCs w:val="24"/>
              </w:rPr>
            </w:pPr>
            <w:r w:rsidRPr="00A90969">
              <w:rPr>
                <w:rFonts w:ascii="Times New Roman" w:eastAsia="Times New Roman" w:hAnsi="Times New Roman" w:cs="Times New Roman"/>
                <w:szCs w:val="24"/>
              </w:rPr>
              <w:t>S</w:t>
            </w:r>
            <w:r w:rsidR="00393A26">
              <w:rPr>
                <w:rFonts w:ascii="Times New Roman" w:eastAsia="Times New Roman" w:hAnsi="Times New Roman" w:cs="Times New Roman"/>
                <w:szCs w:val="24"/>
              </w:rPr>
              <w:t xml:space="preserve">mall to </w:t>
            </w:r>
            <w:r w:rsidRPr="00A90969">
              <w:rPr>
                <w:rFonts w:ascii="Times New Roman" w:eastAsia="Times New Roman" w:hAnsi="Times New Roman" w:cs="Times New Roman"/>
                <w:szCs w:val="24"/>
              </w:rPr>
              <w:t>M</w:t>
            </w:r>
            <w:r w:rsidR="00393A26">
              <w:rPr>
                <w:rFonts w:ascii="Times New Roman" w:eastAsia="Times New Roman" w:hAnsi="Times New Roman" w:cs="Times New Roman"/>
                <w:szCs w:val="24"/>
              </w:rPr>
              <w:t xml:space="preserve">edium </w:t>
            </w:r>
            <w:r w:rsidRPr="00A90969">
              <w:rPr>
                <w:rFonts w:ascii="Times New Roman" w:eastAsia="Times New Roman" w:hAnsi="Times New Roman" w:cs="Times New Roman"/>
                <w:szCs w:val="24"/>
              </w:rPr>
              <w:t>E</w:t>
            </w:r>
            <w:r w:rsidR="00393A26">
              <w:rPr>
                <w:rFonts w:ascii="Times New Roman" w:eastAsia="Times New Roman" w:hAnsi="Times New Roman" w:cs="Times New Roman"/>
                <w:szCs w:val="24"/>
              </w:rPr>
              <w:t>nterprices</w:t>
            </w:r>
            <w:r w:rsidRPr="00A90969">
              <w:rPr>
                <w:rFonts w:ascii="Times New Roman" w:eastAsia="Times New Roman" w:hAnsi="Times New Roman" w:cs="Times New Roman"/>
                <w:szCs w:val="24"/>
              </w:rPr>
              <w:t xml:space="preserve"> organizational survey datasets</w:t>
            </w:r>
          </w:p>
        </w:tc>
        <w:tc>
          <w:tcPr>
            <w:tcW w:w="0" w:type="auto"/>
            <w:hideMark/>
          </w:tcPr>
          <w:p w14:paraId="5821B4E3" w14:textId="6703286E" w:rsidR="00A90969" w:rsidRPr="00A90969" w:rsidRDefault="00A90969" w:rsidP="00A90969">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It s</w:t>
            </w:r>
            <w:r w:rsidRPr="00A90969">
              <w:rPr>
                <w:rFonts w:ascii="Times New Roman" w:eastAsia="Times New Roman" w:hAnsi="Times New Roman" w:cs="Times New Roman"/>
                <w:szCs w:val="24"/>
              </w:rPr>
              <w:t>hows that financial constraints, infrastructure gaps &amp; workforce skills hinder digital adoption</w:t>
            </w:r>
          </w:p>
        </w:tc>
        <w:tc>
          <w:tcPr>
            <w:tcW w:w="0" w:type="auto"/>
            <w:hideMark/>
          </w:tcPr>
          <w:p w14:paraId="20254BBF" w14:textId="13EE549F" w:rsidR="00A90969" w:rsidRPr="00A90969" w:rsidRDefault="00A90969" w:rsidP="00A90969">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It f</w:t>
            </w:r>
            <w:r w:rsidRPr="00A90969">
              <w:rPr>
                <w:rFonts w:ascii="Times New Roman" w:eastAsia="Times New Roman" w:hAnsi="Times New Roman" w:cs="Times New Roman"/>
                <w:szCs w:val="24"/>
              </w:rPr>
              <w:t>o</w:t>
            </w:r>
            <w:r w:rsidRPr="004D2A58">
              <w:rPr>
                <w:rFonts w:ascii="Times New Roman" w:eastAsia="Times New Roman" w:hAnsi="Times New Roman" w:cs="Times New Roman"/>
                <w:szCs w:val="24"/>
              </w:rPr>
              <w:t>cuses broadly on digitalization-</w:t>
            </w:r>
            <w:r w:rsidRPr="00A90969">
              <w:rPr>
                <w:rFonts w:ascii="Times New Roman" w:eastAsia="Times New Roman" w:hAnsi="Times New Roman" w:cs="Times New Roman"/>
                <w:szCs w:val="24"/>
              </w:rPr>
              <w:t>not pricing-specific</w:t>
            </w:r>
          </w:p>
        </w:tc>
      </w:tr>
      <w:tr w:rsidR="00393A26" w:rsidRPr="00A90969" w14:paraId="7A57AB46" w14:textId="77777777" w:rsidTr="00E371AE">
        <w:tc>
          <w:tcPr>
            <w:tcW w:w="0" w:type="auto"/>
            <w:hideMark/>
          </w:tcPr>
          <w:p w14:paraId="59E35057" w14:textId="77777777" w:rsidR="00A90969" w:rsidRPr="00A90969" w:rsidRDefault="00A90969" w:rsidP="00A90969">
            <w:pPr>
              <w:spacing w:after="0" w:line="240" w:lineRule="auto"/>
              <w:rPr>
                <w:rFonts w:ascii="Times New Roman" w:eastAsia="Times New Roman" w:hAnsi="Times New Roman" w:cs="Times New Roman"/>
                <w:szCs w:val="24"/>
              </w:rPr>
            </w:pPr>
            <w:r w:rsidRPr="00A90969">
              <w:rPr>
                <w:rFonts w:ascii="Times New Roman" w:eastAsia="Times New Roman" w:hAnsi="Times New Roman" w:cs="Times New Roman"/>
                <w:szCs w:val="24"/>
              </w:rPr>
              <w:t>[23]</w:t>
            </w:r>
          </w:p>
        </w:tc>
        <w:tc>
          <w:tcPr>
            <w:tcW w:w="0" w:type="auto"/>
            <w:hideMark/>
          </w:tcPr>
          <w:p w14:paraId="008DF0AD" w14:textId="77777777" w:rsidR="00A90969" w:rsidRPr="00ED4640" w:rsidRDefault="00A90969" w:rsidP="00A90969">
            <w:pPr>
              <w:spacing w:after="0" w:line="240" w:lineRule="auto"/>
              <w:rPr>
                <w:rFonts w:ascii="Times New Roman" w:eastAsia="Times New Roman" w:hAnsi="Times New Roman" w:cs="Times New Roman"/>
                <w:szCs w:val="24"/>
              </w:rPr>
            </w:pPr>
            <w:r w:rsidRPr="00ED4640">
              <w:rPr>
                <w:rFonts w:ascii="Times New Roman" w:eastAsia="Times New Roman" w:hAnsi="Times New Roman" w:cs="Times New Roman"/>
                <w:iCs/>
                <w:szCs w:val="24"/>
              </w:rPr>
              <w:t>Dynamic Pricing: Definition, Implications for Managers…</w:t>
            </w:r>
            <w:r w:rsidRPr="00ED4640">
              <w:rPr>
                <w:rFonts w:ascii="Times New Roman" w:eastAsia="Times New Roman" w:hAnsi="Times New Roman" w:cs="Times New Roman"/>
                <w:szCs w:val="24"/>
              </w:rPr>
              <w:t xml:space="preserve"> (Kopalle et al., 2023)</w:t>
            </w:r>
          </w:p>
        </w:tc>
        <w:tc>
          <w:tcPr>
            <w:tcW w:w="0" w:type="auto"/>
            <w:hideMark/>
          </w:tcPr>
          <w:p w14:paraId="6056D2DF" w14:textId="305C857C" w:rsidR="00A90969" w:rsidRPr="00A90969" w:rsidRDefault="00393A2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Managers </w:t>
            </w:r>
            <w:r w:rsidR="00A90969" w:rsidRPr="00A90969">
              <w:rPr>
                <w:rFonts w:ascii="Times New Roman" w:eastAsia="Times New Roman" w:hAnsi="Times New Roman" w:cs="Times New Roman"/>
                <w:szCs w:val="24"/>
              </w:rPr>
              <w:t>pricing analysis, behavioral adoption frameworks</w:t>
            </w:r>
          </w:p>
        </w:tc>
        <w:tc>
          <w:tcPr>
            <w:tcW w:w="0" w:type="auto"/>
            <w:hideMark/>
          </w:tcPr>
          <w:p w14:paraId="7DE48D6D" w14:textId="3CD40D50" w:rsidR="00A90969" w:rsidRPr="00A90969" w:rsidRDefault="00393A26" w:rsidP="00A90969">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It is mainly l</w:t>
            </w:r>
            <w:r w:rsidR="00A90969" w:rsidRPr="00A90969">
              <w:rPr>
                <w:rFonts w:ascii="Times New Roman" w:eastAsia="Times New Roman" w:hAnsi="Times New Roman" w:cs="Times New Roman"/>
                <w:szCs w:val="24"/>
              </w:rPr>
              <w:t>iterature-based conceptual and industry examples</w:t>
            </w:r>
          </w:p>
        </w:tc>
        <w:tc>
          <w:tcPr>
            <w:tcW w:w="0" w:type="auto"/>
            <w:hideMark/>
          </w:tcPr>
          <w:p w14:paraId="441280CA" w14:textId="390DEFB6" w:rsidR="00A90969" w:rsidRPr="00A90969" w:rsidRDefault="00A90969" w:rsidP="00A90969">
            <w:pPr>
              <w:spacing w:after="0" w:line="240" w:lineRule="auto"/>
              <w:rPr>
                <w:rFonts w:ascii="Times New Roman" w:eastAsia="Times New Roman" w:hAnsi="Times New Roman" w:cs="Times New Roman"/>
                <w:szCs w:val="24"/>
              </w:rPr>
            </w:pPr>
            <w:r w:rsidRPr="00A90969">
              <w:rPr>
                <w:rFonts w:ascii="Times New Roman" w:eastAsia="Times New Roman" w:hAnsi="Times New Roman" w:cs="Times New Roman"/>
                <w:szCs w:val="24"/>
              </w:rPr>
              <w:t xml:space="preserve">Manager adoption improves when pricing models are transparent </w:t>
            </w:r>
            <w:r w:rsidRPr="004D2A58">
              <w:rPr>
                <w:rFonts w:ascii="Times New Roman" w:eastAsia="Times New Roman" w:hAnsi="Times New Roman" w:cs="Times New Roman"/>
                <w:szCs w:val="24"/>
              </w:rPr>
              <w:t>and explainable-</w:t>
            </w:r>
            <w:r w:rsidRPr="00A90969">
              <w:rPr>
                <w:rFonts w:ascii="Times New Roman" w:eastAsia="Times New Roman" w:hAnsi="Times New Roman" w:cs="Times New Roman"/>
                <w:szCs w:val="24"/>
              </w:rPr>
              <w:t>interpretability drives trust</w:t>
            </w:r>
          </w:p>
        </w:tc>
        <w:tc>
          <w:tcPr>
            <w:tcW w:w="0" w:type="auto"/>
            <w:hideMark/>
          </w:tcPr>
          <w:p w14:paraId="14E39855" w14:textId="4B15BF54" w:rsidR="00A90969" w:rsidRPr="00A90969" w:rsidRDefault="004D2A58" w:rsidP="00A90969">
            <w:pPr>
              <w:spacing w:after="0" w:line="240" w:lineRule="auto"/>
              <w:rPr>
                <w:rFonts w:ascii="Times New Roman" w:eastAsia="Times New Roman" w:hAnsi="Times New Roman" w:cs="Times New Roman"/>
                <w:szCs w:val="24"/>
              </w:rPr>
            </w:pPr>
            <w:r w:rsidRPr="004D2A58">
              <w:rPr>
                <w:rFonts w:ascii="Times New Roman" w:eastAsia="Times New Roman" w:hAnsi="Times New Roman" w:cs="Times New Roman"/>
                <w:szCs w:val="24"/>
              </w:rPr>
              <w:t>It d</w:t>
            </w:r>
            <w:r w:rsidR="00A90969" w:rsidRPr="00A90969">
              <w:rPr>
                <w:rFonts w:ascii="Times New Roman" w:eastAsia="Times New Roman" w:hAnsi="Times New Roman" w:cs="Times New Roman"/>
                <w:szCs w:val="24"/>
              </w:rPr>
              <w:t>oes not propose technical ML interpretability models</w:t>
            </w:r>
          </w:p>
        </w:tc>
      </w:tr>
    </w:tbl>
    <w:p w14:paraId="794A66CC" w14:textId="5599A001" w:rsidR="00F9170A" w:rsidRPr="004D2A58" w:rsidRDefault="004735A1" w:rsidP="00F9170A">
      <w:pPr>
        <w:jc w:val="both"/>
        <w:rPr>
          <w:rFonts w:ascii="Times New Roman" w:hAnsi="Times New Roman" w:cs="Times New Roman"/>
          <w:b/>
        </w:rPr>
      </w:pPr>
      <w:r>
        <w:rPr>
          <w:rFonts w:ascii="Times New Roman" w:hAnsi="Times New Roman" w:cs="Times New Roman"/>
        </w:rPr>
        <w:t>To conclude this section, many small and medium businesses recognize that predictive pricing could help them, but most still struggle with the costs, the technical skills required and the limited data they have. Several studies provide ideas or partial solutions</w:t>
      </w:r>
      <w:r w:rsidR="00F9170A">
        <w:rPr>
          <w:rFonts w:ascii="Times New Roman" w:hAnsi="Times New Roman" w:cs="Times New Roman"/>
        </w:rPr>
        <w:t xml:space="preserve"> but what’s still missing is a complete and practical pricing approach that smaller firms can actually afford and understand.</w:t>
      </w:r>
    </w:p>
    <w:p w14:paraId="24870751" w14:textId="00667706" w:rsidR="00101B27" w:rsidRDefault="00101B27" w:rsidP="00101B27">
      <w:pPr>
        <w:rPr>
          <w:rFonts w:ascii="Times New Roman" w:hAnsi="Times New Roman" w:cs="Times New Roman"/>
          <w:b/>
        </w:rPr>
      </w:pPr>
      <w:r w:rsidRPr="004D2A58">
        <w:rPr>
          <w:rFonts w:ascii="Times New Roman" w:hAnsi="Times New Roman" w:cs="Times New Roman"/>
          <w:b/>
        </w:rPr>
        <w:t>2.4 Explainability and Trust: Using SHAP and LIME</w:t>
      </w:r>
    </w:p>
    <w:p w14:paraId="6B3C5ABF" w14:textId="77777777" w:rsidR="00410FE8" w:rsidRPr="00EB147F" w:rsidRDefault="00410FE8" w:rsidP="00C81155">
      <w:pPr>
        <w:jc w:val="both"/>
        <w:rPr>
          <w:rFonts w:ascii="Times New Roman" w:hAnsi="Times New Roman" w:cs="Times New Roman"/>
        </w:rPr>
      </w:pPr>
      <w:r w:rsidRPr="00EB147F">
        <w:rPr>
          <w:rFonts w:ascii="Times New Roman" w:hAnsi="Times New Roman" w:cs="Times New Roman"/>
        </w:rPr>
        <w:t xml:space="preserve">Explainable AI tools such as SHAP and LIME have recently become more important for understanding how predictive pricing models behave in real business practices. SHAP, developed by Lundberg and Lee [24], assigns </w:t>
      </w:r>
      <w:r w:rsidRPr="00EB147F">
        <w:rPr>
          <w:rFonts w:ascii="Times New Roman" w:hAnsi="Times New Roman" w:cs="Times New Roman"/>
        </w:rPr>
        <w:lastRenderedPageBreak/>
        <w:t>a contribution value to each feature so that</w:t>
      </w:r>
      <w:r>
        <w:rPr>
          <w:rFonts w:ascii="Times New Roman" w:hAnsi="Times New Roman" w:cs="Times New Roman"/>
        </w:rPr>
        <w:t xml:space="preserve"> the</w:t>
      </w:r>
      <w:r w:rsidRPr="00EB147F">
        <w:rPr>
          <w:rFonts w:ascii="Times New Roman" w:hAnsi="Times New Roman" w:cs="Times New Roman"/>
        </w:rPr>
        <w:t xml:space="preserve"> users can see which inputs are </w:t>
      </w:r>
      <w:r>
        <w:rPr>
          <w:rFonts w:ascii="Times New Roman" w:hAnsi="Times New Roman" w:cs="Times New Roman"/>
        </w:rPr>
        <w:t xml:space="preserve">more </w:t>
      </w:r>
      <w:r w:rsidRPr="00EB147F">
        <w:rPr>
          <w:rFonts w:ascii="Times New Roman" w:hAnsi="Times New Roman" w:cs="Times New Roman"/>
        </w:rPr>
        <w:t>driving the model’s output. LIME, which was proposed by Ribeiro et al. [25], takes a different approach by creating a simple local model around a single prediction to show why the model suggested that particular price.</w:t>
      </w:r>
      <w:r w:rsidRPr="00EB147F">
        <w:rPr>
          <w:rFonts w:ascii="Times New Roman" w:hAnsi="Times New Roman" w:cs="Times New Roman"/>
        </w:rPr>
        <w:br/>
        <w:t xml:space="preserve">In pricing contexts, these tools help managers see why a model is reacting to factors such as demand, stock levels, or competitor activity. Previous studies note that combining the two methods improves transparency and helps build trust-something that matters even more for SMEs, where pricing choices are often based on personal judgement or past experience [26], [27]. </w:t>
      </w:r>
      <w:r w:rsidRPr="004D2A58">
        <w:rPr>
          <w:rFonts w:ascii="Times New Roman" w:hAnsi="Times New Roman" w:cs="Times New Roman"/>
        </w:rPr>
        <w:t xml:space="preserve">Moreover, </w:t>
      </w:r>
      <w:r>
        <w:rPr>
          <w:rFonts w:ascii="Times New Roman" w:hAnsi="Times New Roman" w:cs="Times New Roman"/>
        </w:rPr>
        <w:t xml:space="preserve">the explainability techniques will help to </w:t>
      </w:r>
      <w:r w:rsidRPr="004D2A58">
        <w:rPr>
          <w:rFonts w:ascii="Times New Roman" w:hAnsi="Times New Roman" w:cs="Times New Roman"/>
        </w:rPr>
        <w:t xml:space="preserve">mitigate bias and </w:t>
      </w:r>
      <w:r>
        <w:rPr>
          <w:rFonts w:ascii="Times New Roman" w:hAnsi="Times New Roman" w:cs="Times New Roman"/>
        </w:rPr>
        <w:t xml:space="preserve">make sure it </w:t>
      </w:r>
      <w:r w:rsidRPr="004D2A58">
        <w:rPr>
          <w:rFonts w:ascii="Times New Roman" w:hAnsi="Times New Roman" w:cs="Times New Roman"/>
        </w:rPr>
        <w:t>enhance fairness by enabling users to keep in track and validate their model behavior [28].</w:t>
      </w:r>
    </w:p>
    <w:p w14:paraId="75F0E30A" w14:textId="77777777" w:rsidR="00E371AE" w:rsidRDefault="00E371AE" w:rsidP="00101B27">
      <w:pPr>
        <w:rPr>
          <w:rFonts w:ascii="Times New Roman" w:hAnsi="Times New Roman" w:cs="Times New Roman"/>
          <w:b/>
        </w:rPr>
      </w:pPr>
    </w:p>
    <w:tbl>
      <w:tblPr>
        <w:tblStyle w:val="TableGrid"/>
        <w:tblW w:w="0" w:type="auto"/>
        <w:tblInd w:w="-5" w:type="dxa"/>
        <w:tblLook w:val="04A0" w:firstRow="1" w:lastRow="0" w:firstColumn="1" w:lastColumn="0" w:noHBand="0" w:noVBand="1"/>
      </w:tblPr>
      <w:tblGrid>
        <w:gridCol w:w="658"/>
        <w:gridCol w:w="1979"/>
        <w:gridCol w:w="2097"/>
        <w:gridCol w:w="1794"/>
        <w:gridCol w:w="2238"/>
        <w:gridCol w:w="2144"/>
      </w:tblGrid>
      <w:tr w:rsidR="00E371AE" w:rsidRPr="004D2A58" w14:paraId="06C2E6C5" w14:textId="77777777" w:rsidTr="00E371AE">
        <w:tc>
          <w:tcPr>
            <w:tcW w:w="0" w:type="auto"/>
            <w:hideMark/>
          </w:tcPr>
          <w:p w14:paraId="55C5D70B" w14:textId="77777777" w:rsidR="00E371AE" w:rsidRPr="004D2A58" w:rsidRDefault="00E371AE" w:rsidP="0017334C">
            <w:pPr>
              <w:spacing w:after="0" w:line="240" w:lineRule="auto"/>
              <w:jc w:val="both"/>
              <w:rPr>
                <w:rFonts w:ascii="Times New Roman" w:eastAsia="Times New Roman" w:hAnsi="Times New Roman" w:cs="Times New Roman"/>
                <w:b/>
                <w:bCs/>
                <w:szCs w:val="24"/>
              </w:rPr>
            </w:pPr>
            <w:r w:rsidRPr="004D2A58">
              <w:rPr>
                <w:rFonts w:ascii="Times New Roman" w:eastAsia="Times New Roman" w:hAnsi="Times New Roman" w:cs="Times New Roman"/>
                <w:b/>
                <w:bCs/>
                <w:szCs w:val="24"/>
              </w:rPr>
              <w:t>Ref. No</w:t>
            </w:r>
          </w:p>
        </w:tc>
        <w:tc>
          <w:tcPr>
            <w:tcW w:w="0" w:type="auto"/>
            <w:hideMark/>
          </w:tcPr>
          <w:p w14:paraId="21D79584" w14:textId="77777777" w:rsidR="00E371AE" w:rsidRPr="004D2A58" w:rsidRDefault="00E371AE" w:rsidP="0017334C">
            <w:pPr>
              <w:spacing w:after="0" w:line="240" w:lineRule="auto"/>
              <w:jc w:val="both"/>
              <w:rPr>
                <w:rFonts w:ascii="Times New Roman" w:eastAsia="Times New Roman" w:hAnsi="Times New Roman" w:cs="Times New Roman"/>
                <w:b/>
                <w:bCs/>
                <w:szCs w:val="24"/>
              </w:rPr>
            </w:pPr>
            <w:r w:rsidRPr="004D2A58">
              <w:rPr>
                <w:rFonts w:ascii="Times New Roman" w:eastAsia="Times New Roman" w:hAnsi="Times New Roman" w:cs="Times New Roman"/>
                <w:b/>
                <w:bCs/>
                <w:szCs w:val="24"/>
              </w:rPr>
              <w:t>Paper Title</w:t>
            </w:r>
          </w:p>
        </w:tc>
        <w:tc>
          <w:tcPr>
            <w:tcW w:w="0" w:type="auto"/>
            <w:hideMark/>
          </w:tcPr>
          <w:p w14:paraId="668FBE98" w14:textId="77777777" w:rsidR="00E371AE" w:rsidRPr="004D2A58" w:rsidRDefault="00E371AE" w:rsidP="0017334C">
            <w:pPr>
              <w:spacing w:after="0" w:line="240" w:lineRule="auto"/>
              <w:jc w:val="both"/>
              <w:rPr>
                <w:rFonts w:ascii="Times New Roman" w:eastAsia="Times New Roman" w:hAnsi="Times New Roman" w:cs="Times New Roman"/>
                <w:b/>
                <w:bCs/>
                <w:szCs w:val="24"/>
              </w:rPr>
            </w:pPr>
            <w:r w:rsidRPr="004D2A58">
              <w:rPr>
                <w:rFonts w:ascii="Times New Roman" w:eastAsia="Times New Roman" w:hAnsi="Times New Roman" w:cs="Times New Roman"/>
                <w:b/>
                <w:bCs/>
                <w:szCs w:val="24"/>
              </w:rPr>
              <w:t>Methods Used</w:t>
            </w:r>
          </w:p>
        </w:tc>
        <w:tc>
          <w:tcPr>
            <w:tcW w:w="0" w:type="auto"/>
            <w:hideMark/>
          </w:tcPr>
          <w:p w14:paraId="338FBEA9" w14:textId="77777777" w:rsidR="00E371AE" w:rsidRPr="004D2A58" w:rsidRDefault="00E371AE" w:rsidP="0017334C">
            <w:pPr>
              <w:spacing w:after="0" w:line="240" w:lineRule="auto"/>
              <w:jc w:val="both"/>
              <w:rPr>
                <w:rFonts w:ascii="Times New Roman" w:eastAsia="Times New Roman" w:hAnsi="Times New Roman" w:cs="Times New Roman"/>
                <w:b/>
                <w:bCs/>
                <w:szCs w:val="24"/>
              </w:rPr>
            </w:pPr>
            <w:r w:rsidRPr="004D2A58">
              <w:rPr>
                <w:rFonts w:ascii="Times New Roman" w:eastAsia="Times New Roman" w:hAnsi="Times New Roman" w:cs="Times New Roman"/>
                <w:b/>
                <w:bCs/>
                <w:szCs w:val="24"/>
              </w:rPr>
              <w:t>Dataset Used</w:t>
            </w:r>
          </w:p>
        </w:tc>
        <w:tc>
          <w:tcPr>
            <w:tcW w:w="0" w:type="auto"/>
            <w:hideMark/>
          </w:tcPr>
          <w:p w14:paraId="2C923363" w14:textId="77777777" w:rsidR="00E371AE" w:rsidRPr="004D2A58" w:rsidRDefault="00E371AE" w:rsidP="0017334C">
            <w:pPr>
              <w:spacing w:after="0" w:line="240" w:lineRule="auto"/>
              <w:jc w:val="both"/>
              <w:rPr>
                <w:rFonts w:ascii="Times New Roman" w:eastAsia="Times New Roman" w:hAnsi="Times New Roman" w:cs="Times New Roman"/>
                <w:b/>
                <w:bCs/>
                <w:szCs w:val="24"/>
              </w:rPr>
            </w:pPr>
            <w:r w:rsidRPr="004D2A58">
              <w:rPr>
                <w:rFonts w:ascii="Times New Roman" w:eastAsia="Times New Roman" w:hAnsi="Times New Roman" w:cs="Times New Roman"/>
                <w:b/>
                <w:bCs/>
                <w:szCs w:val="24"/>
              </w:rPr>
              <w:t>Key Findings</w:t>
            </w:r>
          </w:p>
        </w:tc>
        <w:tc>
          <w:tcPr>
            <w:tcW w:w="0" w:type="auto"/>
            <w:hideMark/>
          </w:tcPr>
          <w:p w14:paraId="7FCA1635" w14:textId="77777777" w:rsidR="00E371AE" w:rsidRPr="004D2A58" w:rsidRDefault="00E371AE" w:rsidP="0017334C">
            <w:pPr>
              <w:spacing w:after="0" w:line="240" w:lineRule="auto"/>
              <w:jc w:val="both"/>
              <w:rPr>
                <w:rFonts w:ascii="Times New Roman" w:eastAsia="Times New Roman" w:hAnsi="Times New Roman" w:cs="Times New Roman"/>
                <w:b/>
                <w:bCs/>
                <w:szCs w:val="24"/>
              </w:rPr>
            </w:pPr>
            <w:r w:rsidRPr="004D2A58">
              <w:rPr>
                <w:rFonts w:ascii="Times New Roman" w:eastAsia="Times New Roman" w:hAnsi="Times New Roman" w:cs="Times New Roman"/>
                <w:b/>
                <w:bCs/>
                <w:szCs w:val="24"/>
              </w:rPr>
              <w:t>Limitations</w:t>
            </w:r>
          </w:p>
        </w:tc>
      </w:tr>
      <w:tr w:rsidR="00E371AE" w:rsidRPr="004D2A58" w14:paraId="0C8F00D2" w14:textId="77777777" w:rsidTr="00E371AE">
        <w:tc>
          <w:tcPr>
            <w:tcW w:w="0" w:type="auto"/>
            <w:hideMark/>
          </w:tcPr>
          <w:p w14:paraId="7E1BBC40"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[24]</w:t>
            </w:r>
          </w:p>
        </w:tc>
        <w:tc>
          <w:tcPr>
            <w:tcW w:w="0" w:type="auto"/>
            <w:hideMark/>
          </w:tcPr>
          <w:p w14:paraId="0911D54B" w14:textId="77777777" w:rsidR="00E371AE" w:rsidRPr="00ED4640" w:rsidRDefault="00E371AE" w:rsidP="0017334C">
            <w:pPr>
              <w:spacing w:after="0" w:line="240" w:lineRule="auto"/>
              <w:jc w:val="both"/>
              <w:rPr>
                <w:rFonts w:ascii="Times New Roman" w:eastAsia="Times New Roman" w:hAnsi="Times New Roman" w:cs="Times New Roman"/>
                <w:szCs w:val="24"/>
              </w:rPr>
            </w:pPr>
            <w:r w:rsidRPr="00ED4640">
              <w:rPr>
                <w:rFonts w:ascii="Times New Roman" w:eastAsia="Times New Roman" w:hAnsi="Times New Roman" w:cs="Times New Roman"/>
                <w:iCs/>
                <w:szCs w:val="24"/>
              </w:rPr>
              <w:t>A Unified Approach to Interpreting Model Predictions</w:t>
            </w:r>
            <w:r w:rsidRPr="00ED4640">
              <w:rPr>
                <w:rFonts w:ascii="Times New Roman" w:eastAsia="Times New Roman" w:hAnsi="Times New Roman" w:cs="Times New Roman"/>
                <w:szCs w:val="24"/>
              </w:rPr>
              <w:t xml:space="preserve"> (Lundberg &amp; Lee, 2017)</w:t>
            </w:r>
          </w:p>
        </w:tc>
        <w:tc>
          <w:tcPr>
            <w:tcW w:w="0" w:type="auto"/>
            <w:hideMark/>
          </w:tcPr>
          <w:p w14:paraId="0C306369"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SHAP, game-theoretic feature attribution, model-agnostic explainability</w:t>
            </w:r>
          </w:p>
        </w:tc>
        <w:tc>
          <w:tcPr>
            <w:tcW w:w="0" w:type="auto"/>
            <w:hideMark/>
          </w:tcPr>
          <w:p w14:paraId="3762595C"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It makes use of  multiple benchmark machine learning </w:t>
            </w:r>
            <w:r w:rsidRPr="004D2A58">
              <w:rPr>
                <w:rFonts w:ascii="Times New Roman" w:eastAsia="Times New Roman" w:hAnsi="Times New Roman" w:cs="Times New Roman"/>
                <w:szCs w:val="24"/>
              </w:rPr>
              <w:t>datasets</w:t>
            </w:r>
          </w:p>
        </w:tc>
        <w:tc>
          <w:tcPr>
            <w:tcW w:w="0" w:type="auto"/>
            <w:hideMark/>
          </w:tcPr>
          <w:p w14:paraId="530AEA53"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Introduced SHAP, enabling consistent and mathematically grounded explanations of feature contributions</w:t>
            </w:r>
          </w:p>
        </w:tc>
        <w:tc>
          <w:tcPr>
            <w:tcW w:w="0" w:type="auto"/>
            <w:hideMark/>
          </w:tcPr>
          <w:p w14:paraId="64CC4C10"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It is c</w:t>
            </w:r>
            <w:r w:rsidRPr="004D2A58">
              <w:rPr>
                <w:rFonts w:ascii="Times New Roman" w:eastAsia="Times New Roman" w:hAnsi="Times New Roman" w:cs="Times New Roman"/>
                <w:szCs w:val="24"/>
              </w:rPr>
              <w:t xml:space="preserve">omputationally expensive for </w:t>
            </w:r>
            <w:r>
              <w:rPr>
                <w:rFonts w:ascii="Times New Roman" w:eastAsia="Times New Roman" w:hAnsi="Times New Roman" w:cs="Times New Roman"/>
                <w:szCs w:val="24"/>
              </w:rPr>
              <w:t>large datasets.</w:t>
            </w:r>
          </w:p>
        </w:tc>
      </w:tr>
      <w:tr w:rsidR="00E371AE" w:rsidRPr="004D2A58" w14:paraId="66962EDA" w14:textId="77777777" w:rsidTr="00E371AE">
        <w:tc>
          <w:tcPr>
            <w:tcW w:w="0" w:type="auto"/>
            <w:hideMark/>
          </w:tcPr>
          <w:p w14:paraId="651F2731"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[25]</w:t>
            </w:r>
          </w:p>
        </w:tc>
        <w:tc>
          <w:tcPr>
            <w:tcW w:w="0" w:type="auto"/>
            <w:hideMark/>
          </w:tcPr>
          <w:p w14:paraId="772F77C3" w14:textId="77777777" w:rsidR="00E371AE" w:rsidRPr="00ED4640" w:rsidRDefault="00E371AE" w:rsidP="0017334C">
            <w:pPr>
              <w:spacing w:after="0" w:line="240" w:lineRule="auto"/>
              <w:jc w:val="both"/>
              <w:rPr>
                <w:rFonts w:ascii="Times New Roman" w:eastAsia="Times New Roman" w:hAnsi="Times New Roman" w:cs="Times New Roman"/>
                <w:szCs w:val="24"/>
              </w:rPr>
            </w:pPr>
            <w:r w:rsidRPr="00ED4640">
              <w:rPr>
                <w:rFonts w:ascii="Times New Roman" w:eastAsia="Times New Roman" w:hAnsi="Times New Roman" w:cs="Times New Roman"/>
                <w:iCs/>
                <w:szCs w:val="24"/>
              </w:rPr>
              <w:t>Why Should I Trust You?: Explaining the Predictions of Any Classifier</w:t>
            </w:r>
            <w:r w:rsidRPr="00ED4640">
              <w:rPr>
                <w:rFonts w:ascii="Times New Roman" w:eastAsia="Times New Roman" w:hAnsi="Times New Roman" w:cs="Times New Roman"/>
                <w:szCs w:val="24"/>
              </w:rPr>
              <w:t xml:space="preserve"> (Ribeiro, Singh &amp; Guestrin, 2016)</w:t>
            </w:r>
          </w:p>
        </w:tc>
        <w:tc>
          <w:tcPr>
            <w:tcW w:w="0" w:type="auto"/>
            <w:hideMark/>
          </w:tcPr>
          <w:p w14:paraId="7312626E"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 xml:space="preserve">It makes use of </w:t>
            </w:r>
            <w:r w:rsidRPr="004D2A58">
              <w:rPr>
                <w:rFonts w:ascii="Times New Roman" w:eastAsia="Times New Roman" w:hAnsi="Times New Roman" w:cs="Times New Roman"/>
                <w:szCs w:val="24"/>
              </w:rPr>
              <w:t>LIME, local surrogate models, interpretable regression</w:t>
            </w:r>
          </w:p>
        </w:tc>
        <w:tc>
          <w:tcPr>
            <w:tcW w:w="0" w:type="auto"/>
            <w:hideMark/>
          </w:tcPr>
          <w:p w14:paraId="23571A10"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This makes use of c</w:t>
            </w:r>
            <w:r w:rsidRPr="004D2A58">
              <w:rPr>
                <w:rFonts w:ascii="Times New Roman" w:eastAsia="Times New Roman" w:hAnsi="Times New Roman" w:cs="Times New Roman"/>
                <w:szCs w:val="24"/>
              </w:rPr>
              <w:t>lassifier evaluation datasets used in KDD experiments</w:t>
            </w:r>
          </w:p>
        </w:tc>
        <w:tc>
          <w:tcPr>
            <w:tcW w:w="0" w:type="auto"/>
            <w:hideMark/>
          </w:tcPr>
          <w:p w14:paraId="5F8F9447"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It then p</w:t>
            </w:r>
            <w:r w:rsidRPr="004D2A58">
              <w:rPr>
                <w:rFonts w:ascii="Times New Roman" w:eastAsia="Times New Roman" w:hAnsi="Times New Roman" w:cs="Times New Roman"/>
                <w:szCs w:val="24"/>
              </w:rPr>
              <w:t>roposed LIME, providing instance-level explanations that improve user understanding and trust</w:t>
            </w:r>
          </w:p>
        </w:tc>
        <w:tc>
          <w:tcPr>
            <w:tcW w:w="0" w:type="auto"/>
            <w:hideMark/>
          </w:tcPr>
          <w:p w14:paraId="2238580A"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Here t</w:t>
            </w:r>
            <w:r w:rsidRPr="004D2A58">
              <w:rPr>
                <w:rFonts w:ascii="Times New Roman" w:eastAsia="Times New Roman" w:hAnsi="Times New Roman" w:cs="Times New Roman"/>
                <w:szCs w:val="24"/>
              </w:rPr>
              <w:t>he explanations may vary due to random sampling-stability concerns</w:t>
            </w:r>
          </w:p>
        </w:tc>
      </w:tr>
      <w:tr w:rsidR="00E371AE" w:rsidRPr="004D2A58" w14:paraId="5537C143" w14:textId="77777777" w:rsidTr="00E371AE">
        <w:tc>
          <w:tcPr>
            <w:tcW w:w="0" w:type="auto"/>
            <w:hideMark/>
          </w:tcPr>
          <w:p w14:paraId="2A905C61"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[26]</w:t>
            </w:r>
          </w:p>
        </w:tc>
        <w:tc>
          <w:tcPr>
            <w:tcW w:w="0" w:type="auto"/>
            <w:hideMark/>
          </w:tcPr>
          <w:p w14:paraId="7F34C063" w14:textId="77777777" w:rsidR="00E371AE" w:rsidRPr="00ED4640" w:rsidRDefault="00E371AE" w:rsidP="0017334C">
            <w:pPr>
              <w:spacing w:after="0" w:line="240" w:lineRule="auto"/>
              <w:jc w:val="both"/>
              <w:rPr>
                <w:rFonts w:ascii="Times New Roman" w:eastAsia="Times New Roman" w:hAnsi="Times New Roman" w:cs="Times New Roman"/>
                <w:szCs w:val="24"/>
              </w:rPr>
            </w:pPr>
            <w:r w:rsidRPr="00ED4640">
              <w:rPr>
                <w:rFonts w:ascii="Times New Roman" w:eastAsia="Times New Roman" w:hAnsi="Times New Roman" w:cs="Times New Roman"/>
                <w:iCs/>
                <w:szCs w:val="24"/>
              </w:rPr>
              <w:t>Peeking Inside the Black-Box: A Survey on Explainable AI (XAI)</w:t>
            </w:r>
            <w:r w:rsidRPr="00ED4640">
              <w:rPr>
                <w:rFonts w:ascii="Times New Roman" w:eastAsia="Times New Roman" w:hAnsi="Times New Roman" w:cs="Times New Roman"/>
                <w:szCs w:val="24"/>
              </w:rPr>
              <w:t xml:space="preserve"> (Adadi &amp; Berrada, 2018)</w:t>
            </w:r>
          </w:p>
        </w:tc>
        <w:tc>
          <w:tcPr>
            <w:tcW w:w="0" w:type="auto"/>
            <w:hideMark/>
          </w:tcPr>
          <w:p w14:paraId="25C59D4A"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It uses s</w:t>
            </w:r>
            <w:r w:rsidRPr="004D2A58">
              <w:rPr>
                <w:rFonts w:ascii="Times New Roman" w:eastAsia="Times New Roman" w:hAnsi="Times New Roman" w:cs="Times New Roman"/>
                <w:szCs w:val="24"/>
              </w:rPr>
              <w:t>ystematic survey of XAI models, SHAP, LIME, surrogate interpreters</w:t>
            </w:r>
          </w:p>
        </w:tc>
        <w:tc>
          <w:tcPr>
            <w:tcW w:w="0" w:type="auto"/>
            <w:hideMark/>
          </w:tcPr>
          <w:p w14:paraId="292FD529"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It makes use of l</w:t>
            </w:r>
            <w:r w:rsidRPr="004D2A58">
              <w:rPr>
                <w:rFonts w:ascii="Times New Roman" w:eastAsia="Times New Roman" w:hAnsi="Times New Roman" w:cs="Times New Roman"/>
                <w:szCs w:val="24"/>
              </w:rPr>
              <w:t>it</w:t>
            </w:r>
            <w:r>
              <w:rPr>
                <w:rFonts w:ascii="Times New Roman" w:eastAsia="Times New Roman" w:hAnsi="Times New Roman" w:cs="Times New Roman"/>
                <w:szCs w:val="24"/>
              </w:rPr>
              <w:t xml:space="preserve">erature review across multiple Artificial </w:t>
            </w:r>
            <w:r w:rsidRPr="004D2A58">
              <w:rPr>
                <w:rFonts w:ascii="Times New Roman" w:eastAsia="Times New Roman" w:hAnsi="Times New Roman" w:cs="Times New Roman"/>
                <w:szCs w:val="24"/>
              </w:rPr>
              <w:t>I</w:t>
            </w:r>
            <w:r>
              <w:rPr>
                <w:rFonts w:ascii="Times New Roman" w:eastAsia="Times New Roman" w:hAnsi="Times New Roman" w:cs="Times New Roman"/>
                <w:szCs w:val="24"/>
              </w:rPr>
              <w:t>nteeligence</w:t>
            </w:r>
            <w:r w:rsidRPr="004D2A58">
              <w:rPr>
                <w:rFonts w:ascii="Times New Roman" w:eastAsia="Times New Roman" w:hAnsi="Times New Roman" w:cs="Times New Roman"/>
                <w:szCs w:val="24"/>
              </w:rPr>
              <w:t xml:space="preserve"> domains</w:t>
            </w:r>
          </w:p>
        </w:tc>
        <w:tc>
          <w:tcPr>
            <w:tcW w:w="0" w:type="auto"/>
            <w:hideMark/>
          </w:tcPr>
          <w:p w14:paraId="2B113EFE"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It hi</w:t>
            </w:r>
            <w:r w:rsidRPr="004D2A58">
              <w:rPr>
                <w:rFonts w:ascii="Times New Roman" w:eastAsia="Times New Roman" w:hAnsi="Times New Roman" w:cs="Times New Roman"/>
                <w:szCs w:val="24"/>
              </w:rPr>
              <w:t>ghlights importance of interpretability for trust, transparency, a</w:t>
            </w:r>
            <w:r>
              <w:rPr>
                <w:rFonts w:ascii="Times New Roman" w:eastAsia="Times New Roman" w:hAnsi="Times New Roman" w:cs="Times New Roman"/>
                <w:szCs w:val="24"/>
              </w:rPr>
              <w:t>nd accountability.</w:t>
            </w:r>
          </w:p>
        </w:tc>
        <w:tc>
          <w:tcPr>
            <w:tcW w:w="0" w:type="auto"/>
            <w:hideMark/>
          </w:tcPr>
          <w:p w14:paraId="4FAA597C"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It d</w:t>
            </w:r>
            <w:r w:rsidRPr="004D2A58">
              <w:rPr>
                <w:rFonts w:ascii="Times New Roman" w:eastAsia="Times New Roman" w:hAnsi="Times New Roman" w:cs="Times New Roman"/>
                <w:szCs w:val="24"/>
              </w:rPr>
              <w:t>oes not</w:t>
            </w:r>
            <w:r>
              <w:rPr>
                <w:rFonts w:ascii="Times New Roman" w:eastAsia="Times New Roman" w:hAnsi="Times New Roman" w:cs="Times New Roman"/>
                <w:szCs w:val="24"/>
              </w:rPr>
              <w:t xml:space="preserve"> mainy </w:t>
            </w:r>
            <w:r w:rsidRPr="004D2A58">
              <w:rPr>
                <w:rFonts w:ascii="Times New Roman" w:eastAsia="Times New Roman" w:hAnsi="Times New Roman" w:cs="Times New Roman"/>
                <w:szCs w:val="24"/>
              </w:rPr>
              <w:t xml:space="preserve"> focus</w:t>
            </w:r>
            <w:r>
              <w:rPr>
                <w:rFonts w:ascii="Times New Roman" w:eastAsia="Times New Roman" w:hAnsi="Times New Roman" w:cs="Times New Roman"/>
                <w:szCs w:val="24"/>
              </w:rPr>
              <w:t>es on</w:t>
            </w:r>
            <w:r w:rsidRPr="004D2A58">
              <w:rPr>
                <w:rFonts w:ascii="Times New Roman" w:eastAsia="Times New Roman" w:hAnsi="Times New Roman" w:cs="Times New Roman"/>
                <w:szCs w:val="24"/>
              </w:rPr>
              <w:t xml:space="preserve"> specifically on pricing or SME applications</w:t>
            </w:r>
          </w:p>
        </w:tc>
      </w:tr>
      <w:tr w:rsidR="00E371AE" w:rsidRPr="004D2A58" w14:paraId="199DF7EC" w14:textId="77777777" w:rsidTr="00E371AE">
        <w:tc>
          <w:tcPr>
            <w:tcW w:w="0" w:type="auto"/>
            <w:hideMark/>
          </w:tcPr>
          <w:p w14:paraId="56FE11A9"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[27]</w:t>
            </w:r>
          </w:p>
        </w:tc>
        <w:tc>
          <w:tcPr>
            <w:tcW w:w="0" w:type="auto"/>
            <w:hideMark/>
          </w:tcPr>
          <w:p w14:paraId="6BF876EE" w14:textId="77777777" w:rsidR="00E371AE" w:rsidRPr="00ED4640" w:rsidRDefault="00E371AE" w:rsidP="0017334C">
            <w:pPr>
              <w:spacing w:after="0" w:line="240" w:lineRule="auto"/>
              <w:jc w:val="both"/>
              <w:rPr>
                <w:rFonts w:ascii="Times New Roman" w:eastAsia="Times New Roman" w:hAnsi="Times New Roman" w:cs="Times New Roman"/>
                <w:szCs w:val="24"/>
              </w:rPr>
            </w:pPr>
            <w:r w:rsidRPr="00ED4640">
              <w:rPr>
                <w:rFonts w:ascii="Times New Roman" w:eastAsia="Times New Roman" w:hAnsi="Times New Roman" w:cs="Times New Roman"/>
                <w:iCs/>
                <w:szCs w:val="24"/>
              </w:rPr>
              <w:t>Explainable Artificial Intelligence: A Systematic Review</w:t>
            </w:r>
            <w:r w:rsidRPr="00ED4640">
              <w:rPr>
                <w:rFonts w:ascii="Times New Roman" w:eastAsia="Times New Roman" w:hAnsi="Times New Roman" w:cs="Times New Roman"/>
                <w:szCs w:val="24"/>
              </w:rPr>
              <w:t xml:space="preserve"> (Vilone &amp; Longo, 2020)</w:t>
            </w:r>
          </w:p>
        </w:tc>
        <w:tc>
          <w:tcPr>
            <w:tcW w:w="0" w:type="auto"/>
            <w:hideMark/>
          </w:tcPr>
          <w:p w14:paraId="35F76FF0"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Comprehensive XAI review-post-hoc and intrinsic interpretability</w:t>
            </w:r>
          </w:p>
        </w:tc>
        <w:tc>
          <w:tcPr>
            <w:tcW w:w="0" w:type="auto"/>
            <w:hideMark/>
          </w:tcPr>
          <w:p w14:paraId="708E1E2E"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It make use of p</w:t>
            </w:r>
            <w:r w:rsidRPr="004D2A58">
              <w:rPr>
                <w:rFonts w:ascii="Times New Roman" w:eastAsia="Times New Roman" w:hAnsi="Times New Roman" w:cs="Times New Roman"/>
                <w:szCs w:val="24"/>
              </w:rPr>
              <w:t>ublic datasets referenced in reviewed studies</w:t>
            </w:r>
          </w:p>
        </w:tc>
        <w:tc>
          <w:tcPr>
            <w:tcW w:w="0" w:type="auto"/>
            <w:hideMark/>
          </w:tcPr>
          <w:p w14:paraId="1728BC4E"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It d</w:t>
            </w:r>
            <w:r w:rsidRPr="004D2A58">
              <w:rPr>
                <w:rFonts w:ascii="Times New Roman" w:eastAsia="Times New Roman" w:hAnsi="Times New Roman" w:cs="Times New Roman"/>
                <w:szCs w:val="24"/>
              </w:rPr>
              <w:t>emonstrates that explainability increases managerial confidence and user adoption of AI systems</w:t>
            </w:r>
          </w:p>
        </w:tc>
        <w:tc>
          <w:tcPr>
            <w:tcW w:w="0" w:type="auto"/>
            <w:hideMark/>
          </w:tcPr>
          <w:p w14:paraId="10CCBDE7"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It mainly the theoretical part hence it lacks</w:t>
            </w:r>
            <w:r w:rsidRPr="004D2A58">
              <w:rPr>
                <w:rFonts w:ascii="Times New Roman" w:eastAsia="Times New Roman" w:hAnsi="Times New Roman" w:cs="Times New Roman"/>
                <w:szCs w:val="24"/>
              </w:rPr>
              <w:t xml:space="preserve"> real-world pricing implementation</w:t>
            </w:r>
          </w:p>
        </w:tc>
      </w:tr>
      <w:tr w:rsidR="00E371AE" w:rsidRPr="004D2A58" w14:paraId="43326C03" w14:textId="77777777" w:rsidTr="00E371AE">
        <w:tc>
          <w:tcPr>
            <w:tcW w:w="0" w:type="auto"/>
            <w:hideMark/>
          </w:tcPr>
          <w:p w14:paraId="5C3CEAA1"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[28]</w:t>
            </w:r>
          </w:p>
        </w:tc>
        <w:tc>
          <w:tcPr>
            <w:tcW w:w="0" w:type="auto"/>
            <w:hideMark/>
          </w:tcPr>
          <w:p w14:paraId="280210C9" w14:textId="77777777" w:rsidR="00E371AE" w:rsidRPr="00ED4640" w:rsidRDefault="00E371AE" w:rsidP="0017334C">
            <w:pPr>
              <w:spacing w:after="0" w:line="240" w:lineRule="auto"/>
              <w:jc w:val="both"/>
              <w:rPr>
                <w:rFonts w:ascii="Times New Roman" w:eastAsia="Times New Roman" w:hAnsi="Times New Roman" w:cs="Times New Roman"/>
                <w:szCs w:val="24"/>
              </w:rPr>
            </w:pPr>
            <w:r w:rsidRPr="00ED4640">
              <w:rPr>
                <w:rFonts w:ascii="Times New Roman" w:eastAsia="Times New Roman" w:hAnsi="Times New Roman" w:cs="Times New Roman"/>
                <w:iCs/>
                <w:szCs w:val="24"/>
              </w:rPr>
              <w:t>A Survey on Bias and Fairness in Machine Learning</w:t>
            </w:r>
            <w:r w:rsidRPr="00ED4640">
              <w:rPr>
                <w:rFonts w:ascii="Times New Roman" w:eastAsia="Times New Roman" w:hAnsi="Times New Roman" w:cs="Times New Roman"/>
                <w:szCs w:val="24"/>
              </w:rPr>
              <w:t xml:space="preserve"> (Mehrabi et al., 2021)</w:t>
            </w:r>
          </w:p>
        </w:tc>
        <w:tc>
          <w:tcPr>
            <w:tcW w:w="0" w:type="auto"/>
            <w:hideMark/>
          </w:tcPr>
          <w:p w14:paraId="724AB0E1"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Fairness frameworks, XAI evaluation, bias mitigation</w:t>
            </w:r>
          </w:p>
        </w:tc>
        <w:tc>
          <w:tcPr>
            <w:tcW w:w="0" w:type="auto"/>
            <w:hideMark/>
          </w:tcPr>
          <w:p w14:paraId="36709AFB" w14:textId="77777777" w:rsidR="00E371AE" w:rsidRPr="004D2A58" w:rsidRDefault="00E371AE" w:rsidP="0017334C">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It makes use of m</w:t>
            </w:r>
            <w:r w:rsidRPr="004D2A58">
              <w:rPr>
                <w:rFonts w:ascii="Times New Roman" w:eastAsia="Times New Roman" w:hAnsi="Times New Roman" w:cs="Times New Roman"/>
                <w:szCs w:val="24"/>
              </w:rPr>
              <w:t>ulti-domain datasets-finance, healthcare, marketing</w:t>
            </w:r>
          </w:p>
        </w:tc>
        <w:tc>
          <w:tcPr>
            <w:tcW w:w="0" w:type="auto"/>
            <w:hideMark/>
          </w:tcPr>
          <w:p w14:paraId="18F650C0"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It shows SHAP/LIME help detect bias, improving fairness and ethical compliance</w:t>
            </w:r>
          </w:p>
        </w:tc>
        <w:tc>
          <w:tcPr>
            <w:tcW w:w="0" w:type="auto"/>
            <w:hideMark/>
          </w:tcPr>
          <w:p w14:paraId="3C8486C1" w14:textId="77777777" w:rsidR="00E371AE" w:rsidRPr="004D2A58" w:rsidRDefault="00E371AE" w:rsidP="0017334C">
            <w:pPr>
              <w:spacing w:after="0"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It focuses on fairness broadly not dynamic pricing specifically</w:t>
            </w:r>
          </w:p>
        </w:tc>
      </w:tr>
    </w:tbl>
    <w:p w14:paraId="7EF86CB1" w14:textId="6C29B618" w:rsidR="00E371AE" w:rsidRDefault="00410FE8" w:rsidP="00C81155">
      <w:pPr>
        <w:jc w:val="both"/>
      </w:pPr>
      <w:r w:rsidRPr="00351D89">
        <w:rPr>
          <w:rFonts w:ascii="Times New Roman" w:hAnsi="Times New Roman" w:cs="Times New Roman"/>
        </w:rPr>
        <w:lastRenderedPageBreak/>
        <w:t>Taken together, the literature confirms that SHAP and LIME improve transparency, managerial trust, and ethical adoption of pricing models. Howe</w:t>
      </w:r>
      <w:r w:rsidR="00DA4956">
        <w:rPr>
          <w:rFonts w:ascii="Times New Roman" w:hAnsi="Times New Roman" w:cs="Times New Roman"/>
        </w:rPr>
        <w:t>ver, these techniques are not commonly</w:t>
      </w:r>
      <w:r w:rsidR="004A50A9">
        <w:rPr>
          <w:rFonts w:ascii="Times New Roman" w:hAnsi="Times New Roman" w:cs="Times New Roman"/>
        </w:rPr>
        <w:t xml:space="preserve"> used</w:t>
      </w:r>
      <w:r w:rsidRPr="00351D89">
        <w:rPr>
          <w:rFonts w:ascii="Times New Roman" w:hAnsi="Times New Roman" w:cs="Times New Roman"/>
        </w:rPr>
        <w:t xml:space="preserve"> </w:t>
      </w:r>
      <w:r w:rsidR="004A50A9">
        <w:rPr>
          <w:rFonts w:ascii="Times New Roman" w:hAnsi="Times New Roman" w:cs="Times New Roman"/>
        </w:rPr>
        <w:t>in</w:t>
      </w:r>
      <w:r w:rsidRPr="00351D89">
        <w:rPr>
          <w:rFonts w:ascii="Times New Roman" w:hAnsi="Times New Roman" w:cs="Times New Roman"/>
        </w:rPr>
        <w:t xml:space="preserve"> real-world</w:t>
      </w:r>
      <w:r w:rsidR="004A50A9">
        <w:rPr>
          <w:rFonts w:ascii="Times New Roman" w:hAnsi="Times New Roman" w:cs="Times New Roman"/>
        </w:rPr>
        <w:t xml:space="preserve"> business</w:t>
      </w:r>
      <w:r w:rsidRPr="00351D89">
        <w:rPr>
          <w:rFonts w:ascii="Times New Roman" w:hAnsi="Times New Roman" w:cs="Times New Roman"/>
        </w:rPr>
        <w:t xml:space="preserve"> pricing systems, particularly within SMEs, suggesting a critical research opportunity</w:t>
      </w:r>
      <w:r>
        <w:t>.</w:t>
      </w:r>
    </w:p>
    <w:p w14:paraId="5132C3D8" w14:textId="77777777" w:rsidR="00410FE8" w:rsidRPr="004D2A58" w:rsidRDefault="00410FE8" w:rsidP="00C81155">
      <w:pPr>
        <w:jc w:val="both"/>
        <w:rPr>
          <w:rFonts w:ascii="Times New Roman" w:hAnsi="Times New Roman" w:cs="Times New Roman"/>
        </w:rPr>
      </w:pPr>
      <w:r w:rsidRPr="004D2A58">
        <w:rPr>
          <w:rFonts w:ascii="Times New Roman" w:hAnsi="Times New Roman" w:cs="Times New Roman"/>
          <w:b/>
        </w:rPr>
        <w:t>2.5 Research Gap and Our Contribution</w:t>
      </w:r>
    </w:p>
    <w:p w14:paraId="239024E4" w14:textId="77777777" w:rsidR="00410FE8" w:rsidRPr="004D2A58" w:rsidRDefault="00410FE8" w:rsidP="00C81155">
      <w:pPr>
        <w:jc w:val="both"/>
        <w:rPr>
          <w:rFonts w:ascii="Times New Roman" w:hAnsi="Times New Roman" w:cs="Times New Roman"/>
        </w:rPr>
      </w:pPr>
      <w:r w:rsidRPr="004D2A58">
        <w:rPr>
          <w:rFonts w:ascii="Times New Roman" w:hAnsi="Times New Roman" w:cs="Times New Roman"/>
        </w:rPr>
        <w:t xml:space="preserve">Although the studies that exist before demonstrate the effectiveness of machine learning in pricing, most focus on large enterprises, require extensive historical datasets, or lack interpretability. </w:t>
      </w:r>
      <w:r>
        <w:rPr>
          <w:rFonts w:ascii="Times New Roman" w:hAnsi="Times New Roman" w:cs="Times New Roman"/>
        </w:rPr>
        <w:t>The l</w:t>
      </w:r>
      <w:r w:rsidRPr="004D2A58">
        <w:rPr>
          <w:rFonts w:ascii="Times New Roman" w:hAnsi="Times New Roman" w:cs="Times New Roman"/>
        </w:rPr>
        <w:t>imited research specifically investigates affordable, explainable, and hybrid predictive pricing frameworks designed for SMEs.</w:t>
      </w:r>
      <w:r>
        <w:rPr>
          <w:rFonts w:ascii="Times New Roman" w:hAnsi="Times New Roman" w:cs="Times New Roman"/>
        </w:rPr>
        <w:t xml:space="preserve"> Hence t</w:t>
      </w:r>
      <w:r w:rsidRPr="004D2A58">
        <w:rPr>
          <w:rFonts w:ascii="Times New Roman" w:hAnsi="Times New Roman" w:cs="Times New Roman"/>
        </w:rPr>
        <w:t>his</w:t>
      </w:r>
      <w:r>
        <w:rPr>
          <w:rFonts w:ascii="Times New Roman" w:hAnsi="Times New Roman" w:cs="Times New Roman"/>
        </w:rPr>
        <w:t xml:space="preserve"> </w:t>
      </w:r>
      <w:r w:rsidRPr="004D2A58">
        <w:rPr>
          <w:rFonts w:ascii="Times New Roman" w:hAnsi="Times New Roman" w:cs="Times New Roman"/>
        </w:rPr>
        <w:t xml:space="preserve"> study </w:t>
      </w:r>
      <w:r>
        <w:rPr>
          <w:rFonts w:ascii="Times New Roman" w:hAnsi="Times New Roman" w:cs="Times New Roman"/>
        </w:rPr>
        <w:t xml:space="preserve">is here to </w:t>
      </w:r>
      <w:r w:rsidRPr="004D2A58">
        <w:rPr>
          <w:rFonts w:ascii="Times New Roman" w:hAnsi="Times New Roman" w:cs="Times New Roman"/>
        </w:rPr>
        <w:t>addresses this gap by proposing a cost-efficient architecture that integrates Random Forest, XGBoost, and LSTM with SHAP and LIME explainability, that enables transparent and practical pricing decisions suitable for data-constrained SMEs.</w:t>
      </w:r>
    </w:p>
    <w:p w14:paraId="6BE3F61F" w14:textId="77777777" w:rsidR="00410FE8" w:rsidRPr="004D2A58" w:rsidRDefault="00410FE8" w:rsidP="00C81155">
      <w:pPr>
        <w:jc w:val="both"/>
        <w:rPr>
          <w:rFonts w:ascii="Times New Roman" w:hAnsi="Times New Roman" w:cs="Times New Roman"/>
        </w:rPr>
      </w:pPr>
      <w:r w:rsidRPr="004D2A58">
        <w:rPr>
          <w:rFonts w:ascii="Times New Roman" w:hAnsi="Times New Roman" w:cs="Times New Roman"/>
        </w:rPr>
        <w:t>From the prior research studies, it demonstrates that machine learning can achieve better pricing accuracy and profitability, but hence existing studies often faces four key limitations, which are listed below:</w:t>
      </w:r>
      <w:r w:rsidRPr="004D2A58">
        <w:rPr>
          <w:rFonts w:ascii="Times New Roman" w:hAnsi="Times New Roman" w:cs="Times New Roman"/>
        </w:rPr>
        <w:br/>
        <w:t>a) Most models for pricings are developed for large enterprises and assume access t</w:t>
      </w:r>
      <w:r>
        <w:rPr>
          <w:rFonts w:ascii="Times New Roman" w:hAnsi="Times New Roman" w:cs="Times New Roman"/>
        </w:rPr>
        <w:t>o extensive historical datasets.</w:t>
      </w:r>
      <w:r w:rsidRPr="004D2A58">
        <w:rPr>
          <w:rFonts w:ascii="Times New Roman" w:hAnsi="Times New Roman" w:cs="Times New Roman"/>
        </w:rPr>
        <w:br/>
        <w:t>b) High-performance algorithms such as XGBoost or LSTM are very rarely combined with explainability tools, leaving decision-makers with</w:t>
      </w:r>
      <w:r>
        <w:rPr>
          <w:rFonts w:ascii="Times New Roman" w:hAnsi="Times New Roman" w:cs="Times New Roman"/>
        </w:rPr>
        <w:t>out insight into model behavior.</w:t>
      </w:r>
      <w:r w:rsidRPr="004D2A58">
        <w:rPr>
          <w:rFonts w:ascii="Times New Roman" w:hAnsi="Times New Roman" w:cs="Times New Roman"/>
        </w:rPr>
        <w:br/>
        <w:t>c) SME-focused studies examine AI adoption generally rather than implementing pricing-spe</w:t>
      </w:r>
      <w:r>
        <w:rPr>
          <w:rFonts w:ascii="Times New Roman" w:hAnsi="Times New Roman" w:cs="Times New Roman"/>
        </w:rPr>
        <w:t>cific predictive frameworks.</w:t>
      </w:r>
      <w:r w:rsidRPr="004D2A58">
        <w:rPr>
          <w:rFonts w:ascii="Times New Roman" w:hAnsi="Times New Roman" w:cs="Times New Roman"/>
        </w:rPr>
        <w:br/>
        <w:t>d) There is no existing work that provides a low-cost, interpretable, hybrid machine learning architecture validated on small, realistic retail datasets</w:t>
      </w:r>
      <w:r>
        <w:rPr>
          <w:rFonts w:ascii="Times New Roman" w:hAnsi="Times New Roman" w:cs="Times New Roman"/>
        </w:rPr>
        <w:t>.</w:t>
      </w:r>
      <w:r w:rsidRPr="004D2A58">
        <w:rPr>
          <w:rFonts w:ascii="Times New Roman" w:hAnsi="Times New Roman" w:cs="Times New Roman"/>
        </w:rPr>
        <w:br/>
        <w:t>Therefore, the current literature lacks a practical, transparent, and resource-efficient predictive pricing model tailored to SME constraints a gap this study addresses.</w:t>
      </w:r>
      <w:r w:rsidRPr="004D2A58">
        <w:rPr>
          <w:rFonts w:ascii="Times New Roman" w:hAnsi="Times New Roman" w:cs="Times New Roman"/>
        </w:rPr>
        <w:br/>
      </w:r>
    </w:p>
    <w:p w14:paraId="13377290" w14:textId="77777777" w:rsidR="00410FE8" w:rsidRDefault="00410FE8" w:rsidP="00C81155">
      <w:pPr>
        <w:jc w:val="both"/>
        <w:rPr>
          <w:rFonts w:ascii="Times New Roman" w:hAnsi="Times New Roman" w:cs="Times New Roman"/>
          <w:b/>
        </w:rPr>
      </w:pPr>
    </w:p>
    <w:p w14:paraId="3F26159C" w14:textId="77777777" w:rsidR="00E371AE" w:rsidRPr="004D2A58" w:rsidRDefault="00E371AE" w:rsidP="00C81155">
      <w:pPr>
        <w:jc w:val="both"/>
        <w:rPr>
          <w:rFonts w:ascii="Times New Roman" w:hAnsi="Times New Roman" w:cs="Times New Roman"/>
          <w:b/>
        </w:rPr>
      </w:pPr>
    </w:p>
    <w:p w14:paraId="4AAA2E29" w14:textId="0F06ECF4" w:rsidR="00101B27" w:rsidRPr="004D2A58" w:rsidRDefault="00101B27" w:rsidP="00C81155">
      <w:pPr>
        <w:jc w:val="both"/>
        <w:rPr>
          <w:rFonts w:ascii="Times New Roman" w:hAnsi="Times New Roman" w:cs="Times New Roman"/>
        </w:rPr>
      </w:pPr>
    </w:p>
    <w:p w14:paraId="7DB9A778" w14:textId="77777777" w:rsidR="007F1862" w:rsidRPr="004D2A58" w:rsidRDefault="007F1862" w:rsidP="007F1862">
      <w:pPr>
        <w:keepNext/>
        <w:spacing w:before="100" w:beforeAutospacing="1" w:after="100" w:afterAutospacing="1" w:line="240" w:lineRule="auto"/>
        <w:rPr>
          <w:rFonts w:ascii="Times New Roman" w:hAnsi="Times New Roman" w:cs="Times New Roman"/>
        </w:rPr>
      </w:pPr>
      <w:r w:rsidRPr="004D2A58">
        <w:rPr>
          <w:rFonts w:ascii="Times New Roman" w:hAnsi="Times New Roman" w:cs="Times New Roman"/>
          <w:noProof/>
        </w:rPr>
        <w:lastRenderedPageBreak/>
        <w:drawing>
          <wp:inline distT="0" distB="0" distL="0" distR="0" wp14:anchorId="563CF0BB" wp14:editId="7AEC20C7">
            <wp:extent cx="5558320" cy="316403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2D_digital_diagram_illustrates_predictive_analyt.png"/>
                    <pic:cNvPicPr/>
                  </pic:nvPicPr>
                  <pic:blipFill>
                    <a:blip r:embed="rId8"/>
                    <a:stretch>
                      <a:fillRect/>
                    </a:stretch>
                  </pic:blipFill>
                  <pic:spPr>
                    <a:xfrm>
                      <a:off x="0" y="0"/>
                      <a:ext cx="5566035" cy="3168427"/>
                    </a:xfrm>
                    <a:prstGeom prst="rect">
                      <a:avLst/>
                    </a:prstGeom>
                  </pic:spPr>
                </pic:pic>
              </a:graphicData>
            </a:graphic>
          </wp:inline>
        </w:drawing>
      </w:r>
    </w:p>
    <w:p w14:paraId="565A98DC" w14:textId="188C1956" w:rsidR="007F1862" w:rsidRPr="004D2A58" w:rsidRDefault="007F1862" w:rsidP="007F1862">
      <w:pPr>
        <w:pStyle w:val="Caption"/>
        <w:rPr>
          <w:rFonts w:ascii="Times New Roman" w:hAnsi="Times New Roman" w:cs="Times New Roman"/>
        </w:rPr>
      </w:pPr>
      <w:r w:rsidRPr="004D2A58">
        <w:rPr>
          <w:rFonts w:ascii="Times New Roman" w:hAnsi="Times New Roman" w:cs="Times New Roman"/>
        </w:rPr>
        <w:t xml:space="preserve">Figure </w:t>
      </w:r>
      <w:r w:rsidR="00171016" w:rsidRPr="004D2A58">
        <w:rPr>
          <w:rFonts w:ascii="Times New Roman" w:hAnsi="Times New Roman" w:cs="Times New Roman"/>
        </w:rPr>
        <w:fldChar w:fldCharType="begin"/>
      </w:r>
      <w:r w:rsidR="00171016" w:rsidRPr="004D2A58">
        <w:rPr>
          <w:rFonts w:ascii="Times New Roman" w:hAnsi="Times New Roman" w:cs="Times New Roman"/>
        </w:rPr>
        <w:instrText xml:space="preserve"> SEQ Figure \* ARABIC </w:instrText>
      </w:r>
      <w:r w:rsidR="00171016" w:rsidRPr="004D2A58">
        <w:rPr>
          <w:rFonts w:ascii="Times New Roman" w:hAnsi="Times New Roman" w:cs="Times New Roman"/>
        </w:rPr>
        <w:fldChar w:fldCharType="separate"/>
      </w:r>
      <w:r w:rsidR="00294116" w:rsidRPr="004D2A58">
        <w:rPr>
          <w:rFonts w:ascii="Times New Roman" w:hAnsi="Times New Roman" w:cs="Times New Roman"/>
          <w:noProof/>
        </w:rPr>
        <w:t>2</w:t>
      </w:r>
      <w:r w:rsidR="00171016" w:rsidRPr="004D2A58">
        <w:rPr>
          <w:rFonts w:ascii="Times New Roman" w:hAnsi="Times New Roman" w:cs="Times New Roman"/>
          <w:noProof/>
        </w:rPr>
        <w:fldChar w:fldCharType="end"/>
      </w:r>
      <w:r w:rsidRPr="004D2A58">
        <w:rPr>
          <w:rFonts w:ascii="Times New Roman" w:hAnsi="Times New Roman" w:cs="Times New Roman"/>
        </w:rPr>
        <w:t>: Predictive Analytics Framework for Pricing Optimization (Data → Predictive Model → Pricing Strategies → Revenue Optimization)</w:t>
      </w:r>
      <w:r w:rsidR="00DF1F5C" w:rsidRPr="004D2A58">
        <w:rPr>
          <w:rFonts w:ascii="Times New Roman" w:hAnsi="Times New Roman" w:cs="Times New Roman"/>
        </w:rPr>
        <w:t xml:space="preserve"> Created </w:t>
      </w:r>
      <w:r w:rsidR="004D2A58" w:rsidRPr="004D2A58">
        <w:rPr>
          <w:rFonts w:ascii="Times New Roman" w:hAnsi="Times New Roman" w:cs="Times New Roman"/>
        </w:rPr>
        <w:t xml:space="preserve">by author </w:t>
      </w:r>
    </w:p>
    <w:p w14:paraId="5AD622C9" w14:textId="47CBA4A8" w:rsidR="00786399" w:rsidRPr="004D2A58" w:rsidRDefault="00786399" w:rsidP="00351D89">
      <w:pPr>
        <w:jc w:val="both"/>
        <w:rPr>
          <w:rFonts w:ascii="Times New Roman" w:hAnsi="Times New Roman" w:cs="Times New Roman"/>
        </w:rPr>
      </w:pPr>
      <w:r w:rsidRPr="004D2A58">
        <w:rPr>
          <w:rFonts w:ascii="Times New Roman" w:hAnsi="Times New Roman" w:cs="Times New Roman"/>
        </w:rPr>
        <w:t xml:space="preserve">Figure 2 shows us how </w:t>
      </w:r>
      <w:r w:rsidR="00A96E64">
        <w:rPr>
          <w:rFonts w:ascii="Times New Roman" w:hAnsi="Times New Roman" w:cs="Times New Roman"/>
        </w:rPr>
        <w:t xml:space="preserve">the </w:t>
      </w:r>
      <w:r w:rsidRPr="004D2A58">
        <w:rPr>
          <w:rFonts w:ascii="Times New Roman" w:hAnsi="Times New Roman" w:cs="Times New Roman"/>
        </w:rPr>
        <w:t xml:space="preserve">predictive analytics data is </w:t>
      </w:r>
      <w:r w:rsidR="00A96E64">
        <w:rPr>
          <w:rFonts w:ascii="Times New Roman" w:hAnsi="Times New Roman" w:cs="Times New Roman"/>
        </w:rPr>
        <w:t xml:space="preserve">being </w:t>
      </w:r>
      <w:r w:rsidRPr="004D2A58">
        <w:rPr>
          <w:rFonts w:ascii="Times New Roman" w:hAnsi="Times New Roman" w:cs="Times New Roman"/>
        </w:rPr>
        <w:t xml:space="preserve">used in pricing strategies in order to optimize revenue. The first step shows that it's gathering data. The data </w:t>
      </w:r>
      <w:r w:rsidR="003045A9" w:rsidRPr="004D2A58">
        <w:rPr>
          <w:rFonts w:ascii="Times New Roman" w:hAnsi="Times New Roman" w:cs="Times New Roman"/>
        </w:rPr>
        <w:t>to be gathered will include sales, market,</w:t>
      </w:r>
      <w:r w:rsidRPr="004D2A58">
        <w:rPr>
          <w:rFonts w:ascii="Times New Roman" w:hAnsi="Times New Roman" w:cs="Times New Roman"/>
        </w:rPr>
        <w:t xml:space="preserve"> and customer data. After gathering data</w:t>
      </w:r>
      <w:r w:rsidR="003045A9" w:rsidRPr="004D2A58">
        <w:rPr>
          <w:rFonts w:ascii="Times New Roman" w:hAnsi="Times New Roman" w:cs="Times New Roman"/>
        </w:rPr>
        <w:t>,</w:t>
      </w:r>
      <w:r w:rsidRPr="004D2A58">
        <w:rPr>
          <w:rFonts w:ascii="Times New Roman" w:hAnsi="Times New Roman" w:cs="Times New Roman"/>
        </w:rPr>
        <w:t xml:space="preserve"> the second step </w:t>
      </w:r>
      <w:r w:rsidR="003045A9" w:rsidRPr="004D2A58">
        <w:rPr>
          <w:rFonts w:ascii="Times New Roman" w:hAnsi="Times New Roman" w:cs="Times New Roman"/>
        </w:rPr>
        <w:t>includes</w:t>
      </w:r>
      <w:r w:rsidRPr="004D2A58">
        <w:rPr>
          <w:rFonts w:ascii="Times New Roman" w:hAnsi="Times New Roman" w:cs="Times New Roman"/>
        </w:rPr>
        <w:t xml:space="preserve"> feeding data into a predictive model making sure utilizing AI and machine learning in order to identify market trends and consumer behavior. Next will be pricing strategies- the model insights inform the development of informed and potentially dynamic pricing strategies. The last step will be revenue optimization</w:t>
      </w:r>
      <w:r w:rsidR="003045A9" w:rsidRPr="004D2A58">
        <w:rPr>
          <w:rFonts w:ascii="Times New Roman" w:hAnsi="Times New Roman" w:cs="Times New Roman"/>
        </w:rPr>
        <w:t>,</w:t>
      </w:r>
      <w:r w:rsidRPr="004D2A58">
        <w:rPr>
          <w:rFonts w:ascii="Times New Roman" w:hAnsi="Times New Roman" w:cs="Times New Roman"/>
        </w:rPr>
        <w:t xml:space="preserve"> which is the ultimate goal of data </w:t>
      </w:r>
      <w:r w:rsidR="003045A9" w:rsidRPr="004D2A58">
        <w:rPr>
          <w:rFonts w:ascii="Times New Roman" w:hAnsi="Times New Roman" w:cs="Times New Roman"/>
        </w:rPr>
        <w:t>data-driven</w:t>
      </w:r>
      <w:r w:rsidRPr="004D2A58">
        <w:rPr>
          <w:rFonts w:ascii="Times New Roman" w:hAnsi="Times New Roman" w:cs="Times New Roman"/>
        </w:rPr>
        <w:t xml:space="preserve"> approach is to maximize revenue and profitability.</w:t>
      </w:r>
    </w:p>
    <w:p w14:paraId="6CA709E9" w14:textId="14CA41BB" w:rsidR="002207D0" w:rsidRPr="004D2A58" w:rsidRDefault="00101B27" w:rsidP="00351D89">
      <w:pPr>
        <w:jc w:val="both"/>
        <w:rPr>
          <w:rFonts w:ascii="Times New Roman" w:hAnsi="Times New Roman" w:cs="Times New Roman"/>
        </w:rPr>
      </w:pPr>
      <w:r w:rsidRPr="004D2A58">
        <w:rPr>
          <w:rFonts w:ascii="Times New Roman" w:hAnsi="Times New Roman" w:cs="Times New Roman"/>
        </w:rPr>
        <w:t>Overall, the reviewed studies really show that hybrid machine learning and explainable AI systems can do a lot for SME pricing, but there’s still not much real proof from hands-on research.</w:t>
      </w:r>
      <w:r w:rsidR="00151100">
        <w:rPr>
          <w:rFonts w:ascii="Times New Roman" w:hAnsi="Times New Roman" w:cs="Times New Roman"/>
        </w:rPr>
        <w:t xml:space="preserve"> Many studies have tried to explain why AI could help to improve pricing, but very few actually test solutions that are being simple, affordable, and eas</w:t>
      </w:r>
      <w:r w:rsidR="00DF3267">
        <w:rPr>
          <w:rFonts w:ascii="Times New Roman" w:hAnsi="Times New Roman" w:cs="Times New Roman"/>
        </w:rPr>
        <w:t>y for small business to use. Because of this, gap our work focuses on building a model that predicts prices and also shows its reasoning clearly what are the contributions to the changes. This is important for SMEs, since they usually rely on experience and need to understand how the system arrives at each conclusion and recommendations.</w:t>
      </w:r>
    </w:p>
    <w:p w14:paraId="5F340F40" w14:textId="77777777" w:rsidR="006E15E5" w:rsidRPr="004D2A58" w:rsidRDefault="002207D0" w:rsidP="006E15E5">
      <w:pPr>
        <w:rPr>
          <w:rFonts w:ascii="Times New Roman" w:hAnsi="Times New Roman" w:cs="Times New Roman"/>
          <w:color w:val="172B4D"/>
          <w:shd w:val="clear" w:color="auto" w:fill="FFFFFF"/>
        </w:rPr>
      </w:pPr>
      <w:r w:rsidRPr="004D2A58">
        <w:rPr>
          <w:rFonts w:ascii="Times New Roman" w:hAnsi="Times New Roman" w:cs="Times New Roman"/>
          <w:b/>
        </w:rPr>
        <w:t>3. Methodology</w:t>
      </w:r>
      <w:r w:rsidR="006E15E5" w:rsidRPr="004D2A58">
        <w:rPr>
          <w:rFonts w:ascii="Times New Roman" w:hAnsi="Times New Roman" w:cs="Times New Roman"/>
          <w:color w:val="172B4D"/>
          <w:shd w:val="clear" w:color="auto" w:fill="FFFFFF"/>
        </w:rPr>
        <w:t xml:space="preserve"> </w:t>
      </w:r>
    </w:p>
    <w:p w14:paraId="6B3A01C2" w14:textId="77777777" w:rsidR="006E15E5" w:rsidRPr="004D2A58" w:rsidRDefault="006E15E5" w:rsidP="006E15E5">
      <w:pPr>
        <w:rPr>
          <w:rFonts w:ascii="Times New Roman" w:hAnsi="Times New Roman" w:cs="Times New Roman"/>
          <w:color w:val="172B4D"/>
          <w:shd w:val="clear" w:color="auto" w:fill="FFFFFF"/>
        </w:rPr>
      </w:pPr>
    </w:p>
    <w:p w14:paraId="16055177" w14:textId="77777777" w:rsidR="002967D3" w:rsidRDefault="00DF3267" w:rsidP="00C81155">
      <w:pPr>
        <w:jc w:val="both"/>
        <w:rPr>
          <w:rFonts w:ascii="Times New Roman" w:hAnsi="Times New Roman" w:cs="Times New Roman"/>
        </w:rPr>
      </w:pPr>
      <w:r>
        <w:rPr>
          <w:rFonts w:ascii="Times New Roman" w:hAnsi="Times New Roman" w:cs="Times New Roman"/>
        </w:rPr>
        <w:t>In this study, we use a synthetic retail dataset to explore how predictive analytics</w:t>
      </w:r>
      <w:r w:rsidR="005D0443">
        <w:rPr>
          <w:rFonts w:ascii="Times New Roman" w:hAnsi="Times New Roman" w:cs="Times New Roman"/>
        </w:rPr>
        <w:t xml:space="preserve"> can support pricing and revenue decisions. The workflow combines the standard machine learning models with the explainability tools so that the results will be both accurate and hence interpretable. All the experiments were carried out in python, mainly relying on Tensorflow, Scikit-learn, XGBoost, SHAP and LIME. These tools were selected because they are well </w:t>
      </w:r>
      <w:r w:rsidR="005D0443">
        <w:rPr>
          <w:rFonts w:ascii="Times New Roman" w:hAnsi="Times New Roman" w:cs="Times New Roman"/>
        </w:rPr>
        <w:lastRenderedPageBreak/>
        <w:t>established in the literature and hence allow the analysis to be reproduced easily</w:t>
      </w:r>
      <w:r w:rsidR="006E15E5" w:rsidRPr="004D2A58">
        <w:rPr>
          <w:rFonts w:ascii="Times New Roman" w:hAnsi="Times New Roman" w:cs="Times New Roman"/>
        </w:rPr>
        <w:t>.</w:t>
      </w:r>
      <w:r w:rsidR="006E15E5" w:rsidRPr="004D2A58">
        <w:rPr>
          <w:rFonts w:ascii="Times New Roman" w:hAnsi="Times New Roman" w:cs="Times New Roman"/>
        </w:rPr>
        <w:br/>
        <w:t>Since this research is mainly targeting SMEs, real retail datasets that are complete were not used due to issues of privacy of businesses, and synthetic data was created for this study</w:t>
      </w:r>
      <w:r w:rsidR="0076751C" w:rsidRPr="004D2A58">
        <w:rPr>
          <w:rFonts w:ascii="Times New Roman" w:hAnsi="Times New Roman" w:cs="Times New Roman"/>
        </w:rPr>
        <w:t>,</w:t>
      </w:r>
      <w:r w:rsidR="006E15E5" w:rsidRPr="004D2A58">
        <w:rPr>
          <w:rFonts w:ascii="Times New Roman" w:hAnsi="Times New Roman" w:cs="Times New Roman"/>
        </w:rPr>
        <w:t xml:space="preserve"> which represents real business scenarios. That made it easier to implement the framework we suggested and still keep realistic relationships between price and demand and real-world applicability of business. Our model is</w:t>
      </w:r>
      <w:r w:rsidR="0076751C" w:rsidRPr="004D2A58">
        <w:rPr>
          <w:rFonts w:ascii="Times New Roman" w:hAnsi="Times New Roman" w:cs="Times New Roman"/>
        </w:rPr>
        <w:t xml:space="preserve"> a combination of Random Forest, </w:t>
      </w:r>
      <w:r w:rsidR="006E15E5" w:rsidRPr="004D2A58">
        <w:rPr>
          <w:rFonts w:ascii="Times New Roman" w:hAnsi="Times New Roman" w:cs="Times New Roman"/>
        </w:rPr>
        <w:t xml:space="preserve">Extreme Gradient Boosting and Long Short Term Memory </w:t>
      </w:r>
      <w:r w:rsidR="0076751C" w:rsidRPr="004D2A58">
        <w:rPr>
          <w:rFonts w:ascii="Times New Roman" w:hAnsi="Times New Roman" w:cs="Times New Roman"/>
        </w:rPr>
        <w:t>in order</w:t>
      </w:r>
      <w:r w:rsidR="006E15E5" w:rsidRPr="004D2A58">
        <w:rPr>
          <w:rFonts w:ascii="Times New Roman" w:hAnsi="Times New Roman" w:cs="Times New Roman"/>
        </w:rPr>
        <w:t xml:space="preserve"> to make the model give </w:t>
      </w:r>
      <w:r w:rsidR="0076751C" w:rsidRPr="004D2A58">
        <w:rPr>
          <w:rFonts w:ascii="Times New Roman" w:hAnsi="Times New Roman" w:cs="Times New Roman"/>
        </w:rPr>
        <w:t>accurate</w:t>
      </w:r>
      <w:r w:rsidR="006E15E5" w:rsidRPr="004D2A58">
        <w:rPr>
          <w:rFonts w:ascii="Times New Roman" w:hAnsi="Times New Roman" w:cs="Times New Roman"/>
        </w:rPr>
        <w:t xml:space="preserve"> results. </w:t>
      </w:r>
      <w:r w:rsidR="006E15E5" w:rsidRPr="004D2A58">
        <w:rPr>
          <w:rFonts w:ascii="Times New Roman" w:hAnsi="Times New Roman" w:cs="Times New Roman"/>
        </w:rPr>
        <w:br/>
        <w:t>The four stages are as below :</w:t>
      </w:r>
      <w:r w:rsidR="006E15E5" w:rsidRPr="004D2A58">
        <w:rPr>
          <w:rFonts w:ascii="Times New Roman" w:hAnsi="Times New Roman" w:cs="Times New Roman"/>
        </w:rPr>
        <w:br/>
      </w:r>
      <w:r w:rsidR="006E15E5" w:rsidRPr="004D2A58">
        <w:rPr>
          <w:rFonts w:ascii="Times New Roman" w:hAnsi="Times New Roman" w:cs="Times New Roman"/>
        </w:rPr>
        <w:br/>
        <w:t>• Generating Data and Preprocessing of the Data: This stage involves making and preparing synthetic data that represents real market behavior.</w:t>
      </w:r>
      <w:r w:rsidR="006E15E5" w:rsidRPr="004D2A58">
        <w:rPr>
          <w:rFonts w:ascii="Times New Roman" w:hAnsi="Times New Roman" w:cs="Times New Roman"/>
        </w:rPr>
        <w:br/>
        <w:t xml:space="preserve">• </w:t>
      </w:r>
      <w:r w:rsidR="002967D3">
        <w:rPr>
          <w:rFonts w:ascii="Times New Roman" w:hAnsi="Times New Roman" w:cs="Times New Roman"/>
        </w:rPr>
        <w:t>The modelling process was developed gradually- It begins with selecting the algorithms that could offer stable and more meaningful predictions.</w:t>
      </w:r>
      <w:r w:rsidR="006E15E5" w:rsidRPr="004D2A58">
        <w:rPr>
          <w:rFonts w:ascii="Times New Roman" w:hAnsi="Times New Roman" w:cs="Times New Roman"/>
        </w:rPr>
        <w:t xml:space="preserve"> </w:t>
      </w:r>
    </w:p>
    <w:p w14:paraId="2B6264D1" w14:textId="725E54B1" w:rsidR="006E15E5" w:rsidRPr="004D2A58" w:rsidRDefault="006E15E5" w:rsidP="00C81155">
      <w:pPr>
        <w:jc w:val="both"/>
        <w:rPr>
          <w:rFonts w:ascii="Times New Roman" w:hAnsi="Times New Roman" w:cs="Times New Roman"/>
        </w:rPr>
      </w:pPr>
      <w:r w:rsidRPr="004D2A58">
        <w:rPr>
          <w:rFonts w:ascii="Times New Roman" w:hAnsi="Times New Roman" w:cs="Times New Roman"/>
        </w:rPr>
        <w:t xml:space="preserve">• </w:t>
      </w:r>
      <w:r w:rsidR="002967D3">
        <w:rPr>
          <w:rFonts w:ascii="Times New Roman" w:hAnsi="Times New Roman" w:cs="Times New Roman"/>
        </w:rPr>
        <w:t xml:space="preserve">After the </w:t>
      </w:r>
      <w:r w:rsidR="006B7DF4">
        <w:rPr>
          <w:rFonts w:ascii="Times New Roman" w:hAnsi="Times New Roman" w:cs="Times New Roman"/>
        </w:rPr>
        <w:t>initial</w:t>
      </w:r>
      <w:r w:rsidR="002967D3">
        <w:rPr>
          <w:rFonts w:ascii="Times New Roman" w:hAnsi="Times New Roman" w:cs="Times New Roman"/>
        </w:rPr>
        <w:t xml:space="preserve"> models were built, explainability tools were added so that the results we be easier to interpret. SHAP and LIME were used for this purpose because they allow the researcher to see which features are influencing the output and how the model arrives at particular suggestions [24], [25]. </w:t>
      </w:r>
      <w:r w:rsidRPr="004D2A58">
        <w:rPr>
          <w:rFonts w:ascii="Times New Roman" w:hAnsi="Times New Roman" w:cs="Times New Roman"/>
        </w:rPr>
        <w:br/>
        <w:t xml:space="preserve">• </w:t>
      </w:r>
      <w:r w:rsidR="002967D3">
        <w:rPr>
          <w:rFonts w:ascii="Times New Roman" w:hAnsi="Times New Roman" w:cs="Times New Roman"/>
        </w:rPr>
        <w:t xml:space="preserve">The final stage involves checking how the models performed. Standard evaluation measures such as MAE, RMSE, </w:t>
      </w:r>
      <w:r w:rsidR="002967D3" w:rsidRPr="004D2A58">
        <w:rPr>
          <w:rFonts w:ascii="Times New Roman" w:hAnsi="Times New Roman" w:cs="Times New Roman"/>
        </w:rPr>
        <w:t xml:space="preserve">R², </w:t>
      </w:r>
      <w:r w:rsidR="002967D3">
        <w:rPr>
          <w:rFonts w:ascii="Times New Roman" w:hAnsi="Times New Roman" w:cs="Times New Roman"/>
        </w:rPr>
        <w:t>and Revenue Uplift Percentage</w:t>
      </w:r>
      <w:r w:rsidR="006B7DF4">
        <w:rPr>
          <w:rFonts w:ascii="Times New Roman" w:hAnsi="Times New Roman" w:cs="Times New Roman"/>
        </w:rPr>
        <w:t xml:space="preserve"> </w:t>
      </w:r>
      <w:r w:rsidR="002967D3">
        <w:rPr>
          <w:rFonts w:ascii="Times New Roman" w:hAnsi="Times New Roman" w:cs="Times New Roman"/>
        </w:rPr>
        <w:t>(RUP) were applied to compare the different approaches and understand where each method had performed well.</w:t>
      </w:r>
    </w:p>
    <w:p w14:paraId="78C26AC8" w14:textId="6F719A9C" w:rsidR="006E15E5" w:rsidRPr="004D2A58" w:rsidRDefault="0070726D" w:rsidP="00C81155">
      <w:pPr>
        <w:jc w:val="both"/>
        <w:rPr>
          <w:rFonts w:ascii="Times New Roman" w:hAnsi="Times New Roman" w:cs="Times New Roman"/>
          <w:color w:val="172B4D"/>
          <w:shd w:val="clear" w:color="auto" w:fill="FFFFFF"/>
        </w:rPr>
      </w:pPr>
      <w:r>
        <w:rPr>
          <w:rFonts w:ascii="Times New Roman" w:hAnsi="Times New Roman" w:cs="Times New Roman"/>
        </w:rPr>
        <w:br/>
        <w:t>After all</w:t>
      </w:r>
      <w:r w:rsidR="006B7DF4">
        <w:rPr>
          <w:rFonts w:ascii="Times New Roman" w:hAnsi="Times New Roman" w:cs="Times New Roman"/>
        </w:rPr>
        <w:t>,</w:t>
      </w:r>
      <w:r>
        <w:rPr>
          <w:rFonts w:ascii="Times New Roman" w:hAnsi="Times New Roman" w:cs="Times New Roman"/>
        </w:rPr>
        <w:t xml:space="preserve"> the overall workflow was designed to balance prediction accuracy with clarity and responsible model behavior. This aligns with the principles</w:t>
      </w:r>
      <w:r w:rsidR="006B7DF4">
        <w:rPr>
          <w:rFonts w:ascii="Times New Roman" w:hAnsi="Times New Roman" w:cs="Times New Roman"/>
        </w:rPr>
        <w:t xml:space="preserve"> of </w:t>
      </w:r>
      <w:r>
        <w:rPr>
          <w:rFonts w:ascii="Times New Roman" w:hAnsi="Times New Roman" w:cs="Times New Roman"/>
        </w:rPr>
        <w:t xml:space="preserve">transparency and ethical use of AI that have been highlighted by organizations such as the IEEE Global Initiative on Ethics of Autonomous and Intelligent Systems [29] and the OECD [30]. </w:t>
      </w:r>
      <w:r w:rsidR="006E15E5" w:rsidRPr="004D2A58">
        <w:rPr>
          <w:rFonts w:ascii="Times New Roman" w:hAnsi="Times New Roman" w:cs="Times New Roman"/>
        </w:rPr>
        <w:t xml:space="preserve"> </w:t>
      </w:r>
    </w:p>
    <w:p w14:paraId="55877816" w14:textId="77777777" w:rsidR="006E15E5" w:rsidRPr="004D2A58" w:rsidRDefault="006E15E5" w:rsidP="00C81155">
      <w:pPr>
        <w:jc w:val="both"/>
        <w:rPr>
          <w:rFonts w:ascii="Times New Roman" w:hAnsi="Times New Roman" w:cs="Times New Roman"/>
          <w:color w:val="172B4D"/>
          <w:shd w:val="clear" w:color="auto" w:fill="FFFFFF"/>
        </w:rPr>
      </w:pPr>
    </w:p>
    <w:p w14:paraId="4916C087" w14:textId="77777777" w:rsidR="005A31B0" w:rsidRPr="004D2A58" w:rsidRDefault="005A31B0" w:rsidP="00C81155">
      <w:pPr>
        <w:jc w:val="both"/>
        <w:rPr>
          <w:rFonts w:ascii="Times New Roman" w:hAnsi="Times New Roman" w:cs="Times New Roman"/>
        </w:rPr>
      </w:pPr>
    </w:p>
    <w:p w14:paraId="08E4E166" w14:textId="77777777" w:rsidR="005A31B0" w:rsidRPr="004D2A58" w:rsidRDefault="005A31B0" w:rsidP="00C81155">
      <w:pPr>
        <w:pStyle w:val="Heading3"/>
        <w:jc w:val="both"/>
      </w:pPr>
      <w:r w:rsidRPr="004D2A58">
        <w:t>3.1 Data Generation</w:t>
      </w:r>
    </w:p>
    <w:p w14:paraId="0671D04F" w14:textId="77777777" w:rsidR="006B7DF4" w:rsidRDefault="0070726D" w:rsidP="00C81155">
      <w:pPr>
        <w:pStyle w:val="NormalWeb"/>
        <w:jc w:val="both"/>
      </w:pPr>
      <w:r>
        <w:t>To carry out the analysis, a synthetic dataset was created to present day-to-day retail behavior for a single product. The dataset created covered 1,200 days and includes variables that typically influence pricing decisions such as the product price, discounts, competitor prices, marketing activity, elasticity, weather conditions and seasonal patterns. These features help simulate the fluctuations</w:t>
      </w:r>
      <w:r w:rsidR="006B7DF4">
        <w:t xml:space="preserve"> in demand or revenue that often arise from economic shifts or environmental changes [31].</w:t>
      </w:r>
    </w:p>
    <w:p w14:paraId="4FA7BE2D" w14:textId="4AFBCAE8" w:rsidR="005A31B0" w:rsidRPr="004D2A58" w:rsidRDefault="006B7DF4" w:rsidP="00C81155">
      <w:pPr>
        <w:pStyle w:val="NormalWeb"/>
        <w:jc w:val="both"/>
      </w:pPr>
      <w:r>
        <w:t>Before the modelling step, the dataset was cleaned and prepared. Scaling was applied using Min-Max Normalization and the StandardScaler so that the features were on comparable ranges, which generally helps most learning algorithms train more effectively [31]. Any missing values were filled using the median of each variable and columns that were not meaning for prediction such as date, product ID, or units sold- were removed to avoid adding unnecessary noise to the model.</w:t>
      </w:r>
    </w:p>
    <w:p w14:paraId="7E0445DF" w14:textId="77777777" w:rsidR="005A31B0" w:rsidRPr="004D2A58" w:rsidRDefault="005A31B0" w:rsidP="00C81155">
      <w:pPr>
        <w:pStyle w:val="NormalWeb"/>
        <w:jc w:val="both"/>
      </w:pPr>
      <w:r w:rsidRPr="004D2A58">
        <w:lastRenderedPageBreak/>
        <w:t>The prep</w:t>
      </w:r>
      <w:r w:rsidR="0016195F" w:rsidRPr="004D2A58">
        <w:t>rocessing steps</w:t>
      </w:r>
      <w:r w:rsidRPr="004D2A58">
        <w:t>:</w:t>
      </w:r>
    </w:p>
    <w:p w14:paraId="04F987E8" w14:textId="0D02260C" w:rsidR="005A31B0" w:rsidRPr="004D2A58" w:rsidRDefault="006B7DF4" w:rsidP="00C81155">
      <w:pPr>
        <w:pStyle w:val="NormalWeb"/>
        <w:numPr>
          <w:ilvl w:val="0"/>
          <w:numId w:val="2"/>
        </w:numPr>
        <w:jc w:val="both"/>
      </w:pPr>
      <w:r>
        <w:t>The first one is d</w:t>
      </w:r>
      <w:r w:rsidR="0016195F" w:rsidRPr="004D2A58">
        <w:t>ropping</w:t>
      </w:r>
      <w:r w:rsidR="005A31B0" w:rsidRPr="004D2A58">
        <w:t xml:space="preserve"> </w:t>
      </w:r>
      <w:r w:rsidR="0016195F" w:rsidRPr="004D2A58">
        <w:t xml:space="preserve">the </w:t>
      </w:r>
      <w:r w:rsidR="005A31B0" w:rsidRPr="004D2A58">
        <w:t>non-predictive columns (like date, product ID, and units_sold).</w:t>
      </w:r>
    </w:p>
    <w:p w14:paraId="73DF878D" w14:textId="4232C601" w:rsidR="005A31B0" w:rsidRPr="004D2A58" w:rsidRDefault="005A31B0" w:rsidP="00C81155">
      <w:pPr>
        <w:pStyle w:val="NormalWeb"/>
        <w:numPr>
          <w:ilvl w:val="0"/>
          <w:numId w:val="2"/>
        </w:numPr>
        <w:jc w:val="both"/>
      </w:pPr>
      <w:r w:rsidRPr="004D2A58">
        <w:t>Filling</w:t>
      </w:r>
      <w:r w:rsidR="006B7DF4">
        <w:t xml:space="preserve"> of the</w:t>
      </w:r>
      <w:r w:rsidRPr="004D2A58">
        <w:t xml:space="preserve"> missing values using median imputation.</w:t>
      </w:r>
    </w:p>
    <w:p w14:paraId="616015DF" w14:textId="77777777" w:rsidR="005A31B0" w:rsidRPr="004D2A58" w:rsidRDefault="005A31B0" w:rsidP="00C81155">
      <w:pPr>
        <w:pStyle w:val="NormalWeb"/>
        <w:numPr>
          <w:ilvl w:val="0"/>
          <w:numId w:val="2"/>
        </w:numPr>
        <w:jc w:val="both"/>
      </w:pPr>
      <w:r w:rsidRPr="004D2A58">
        <w:t>Applying Min-Max Scaling for neural models and Standard Scaling for ensemble ones.</w:t>
      </w:r>
    </w:p>
    <w:p w14:paraId="3E33EA59" w14:textId="77777777" w:rsidR="005A31B0" w:rsidRPr="004D2A58" w:rsidRDefault="0016195F" w:rsidP="00C81155">
      <w:pPr>
        <w:pStyle w:val="NormalWeb"/>
        <w:numPr>
          <w:ilvl w:val="0"/>
          <w:numId w:val="2"/>
        </w:numPr>
        <w:jc w:val="both"/>
      </w:pPr>
      <w:r w:rsidRPr="004D2A58">
        <w:t>Data Splitting</w:t>
      </w:r>
      <w:r w:rsidR="005A31B0" w:rsidRPr="004D2A58">
        <w:t xml:space="preserve"> </w:t>
      </w:r>
      <w:r w:rsidRPr="004D2A58">
        <w:t xml:space="preserve">into training and testing sets 80% and 20% </w:t>
      </w:r>
      <w:r w:rsidR="005A31B0" w:rsidRPr="004D2A58">
        <w:t xml:space="preserve"> which came out to about (960, 9) for training and (240, 9) for testing.</w:t>
      </w:r>
    </w:p>
    <w:p w14:paraId="68B2261B" w14:textId="77777777" w:rsidR="005A31B0" w:rsidRPr="004D2A58" w:rsidRDefault="005A31B0" w:rsidP="00C81155">
      <w:pPr>
        <w:pStyle w:val="NormalWeb"/>
        <w:jc w:val="both"/>
      </w:pPr>
      <w:r w:rsidRPr="004D2A58">
        <w:t>A correlation heatmap (Figure 3.1) was made to see how different variables relate</w:t>
      </w:r>
      <w:r w:rsidR="0016195F" w:rsidRPr="004D2A58">
        <w:t>d</w:t>
      </w:r>
      <w:r w:rsidRPr="004D2A58">
        <w:t xml:space="preserve"> to each othe</w:t>
      </w:r>
      <w:r w:rsidR="0016195F" w:rsidRPr="004D2A58">
        <w:t xml:space="preserve">r like in case price and </w:t>
      </w:r>
      <w:r w:rsidRPr="004D2A58">
        <w:t>r</w:t>
      </w:r>
      <w:r w:rsidR="0016195F" w:rsidRPr="004D2A58">
        <w:t>evenue</w:t>
      </w:r>
      <w:r w:rsidRPr="004D2A58">
        <w:t>. This step helped to pick the best features and check if any of them were too closely linked, which can sometimes confuse the model.</w:t>
      </w:r>
    </w:p>
    <w:p w14:paraId="156CC87B" w14:textId="77777777" w:rsidR="005A31B0" w:rsidRPr="004D2A58" w:rsidRDefault="005A31B0" w:rsidP="005A31B0">
      <w:pPr>
        <w:pStyle w:val="NormalWeb"/>
        <w:keepNext/>
      </w:pPr>
      <w:r w:rsidRPr="004D2A58">
        <w:rPr>
          <w:noProof/>
        </w:rPr>
        <w:drawing>
          <wp:inline distT="0" distB="0" distL="0" distR="0" wp14:anchorId="4FB2733E" wp14:editId="0BFC0298">
            <wp:extent cx="5943600" cy="4961587"/>
            <wp:effectExtent l="0" t="0" r="0" b="0"/>
            <wp:docPr id="11" name="Picture 11" descr="C:\Users\JIMMY\AppData\Local\Microsoft\Windows\INetCache\Content.MSO\7BF552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JIMMY\AppData\Local\Microsoft\Windows\INetCache\Content.MSO\7BF5528F.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61587"/>
                    </a:xfrm>
                    <a:prstGeom prst="rect">
                      <a:avLst/>
                    </a:prstGeom>
                    <a:noFill/>
                    <a:ln>
                      <a:noFill/>
                    </a:ln>
                  </pic:spPr>
                </pic:pic>
              </a:graphicData>
            </a:graphic>
          </wp:inline>
        </w:drawing>
      </w:r>
    </w:p>
    <w:p w14:paraId="0953D507" w14:textId="77777777" w:rsidR="005A31B0" w:rsidRPr="004D2A58" w:rsidRDefault="005A31B0" w:rsidP="005A31B0">
      <w:pPr>
        <w:pStyle w:val="Caption"/>
        <w:jc w:val="center"/>
        <w:rPr>
          <w:rFonts w:ascii="Times New Roman" w:hAnsi="Times New Roman" w:cs="Times New Roman"/>
        </w:rPr>
      </w:pPr>
      <w:r w:rsidRPr="004D2A58">
        <w:rPr>
          <w:rFonts w:ascii="Times New Roman" w:hAnsi="Times New Roman" w:cs="Times New Roman"/>
        </w:rPr>
        <w:t xml:space="preserve">Figure </w:t>
      </w:r>
      <w:r w:rsidR="00171016" w:rsidRPr="004D2A58">
        <w:rPr>
          <w:rFonts w:ascii="Times New Roman" w:hAnsi="Times New Roman" w:cs="Times New Roman"/>
        </w:rPr>
        <w:fldChar w:fldCharType="begin"/>
      </w:r>
      <w:r w:rsidR="00171016" w:rsidRPr="004D2A58">
        <w:rPr>
          <w:rFonts w:ascii="Times New Roman" w:hAnsi="Times New Roman" w:cs="Times New Roman"/>
        </w:rPr>
        <w:instrText xml:space="preserve"> SEQ Figure \* ARABIC </w:instrText>
      </w:r>
      <w:r w:rsidR="00171016" w:rsidRPr="004D2A58">
        <w:rPr>
          <w:rFonts w:ascii="Times New Roman" w:hAnsi="Times New Roman" w:cs="Times New Roman"/>
        </w:rPr>
        <w:fldChar w:fldCharType="separate"/>
      </w:r>
      <w:r w:rsidR="00294116" w:rsidRPr="004D2A58">
        <w:rPr>
          <w:rFonts w:ascii="Times New Roman" w:hAnsi="Times New Roman" w:cs="Times New Roman"/>
          <w:noProof/>
        </w:rPr>
        <w:t>3</w:t>
      </w:r>
      <w:r w:rsidR="00171016" w:rsidRPr="004D2A58">
        <w:rPr>
          <w:rFonts w:ascii="Times New Roman" w:hAnsi="Times New Roman" w:cs="Times New Roman"/>
          <w:noProof/>
        </w:rPr>
        <w:fldChar w:fldCharType="end"/>
      </w:r>
      <w:r w:rsidRPr="004D2A58">
        <w:rPr>
          <w:rFonts w:ascii="Times New Roman" w:hAnsi="Times New Roman" w:cs="Times New Roman"/>
        </w:rPr>
        <w:t>.1: Feature Correlation Heatmap – generated via Seaborn visualization</w:t>
      </w:r>
    </w:p>
    <w:p w14:paraId="702025D0" w14:textId="77777777" w:rsidR="005A31B0" w:rsidRPr="004D2A58" w:rsidRDefault="005A31B0" w:rsidP="005A31B0">
      <w:pPr>
        <w:rPr>
          <w:rFonts w:ascii="Times New Roman" w:hAnsi="Times New Roman" w:cs="Times New Roman"/>
        </w:rPr>
      </w:pPr>
      <w:r w:rsidRPr="004D2A58">
        <w:rPr>
          <w:rFonts w:ascii="Times New Roman" w:hAnsi="Times New Roman" w:cs="Times New Roman"/>
        </w:rPr>
        <w:t>3.2 Model Development</w:t>
      </w:r>
    </w:p>
    <w:p w14:paraId="1C578637" w14:textId="77777777" w:rsidR="00D9755F" w:rsidRPr="004D2A58" w:rsidRDefault="005A31B0" w:rsidP="00C81155">
      <w:pPr>
        <w:jc w:val="both"/>
        <w:rPr>
          <w:rFonts w:ascii="Times New Roman" w:hAnsi="Times New Roman" w:cs="Times New Roman"/>
        </w:rPr>
      </w:pPr>
      <w:r w:rsidRPr="004D2A58">
        <w:rPr>
          <w:rFonts w:ascii="Times New Roman" w:hAnsi="Times New Roman" w:cs="Times New Roman"/>
        </w:rPr>
        <w:lastRenderedPageBreak/>
        <w:br/>
      </w:r>
      <w:r w:rsidR="003B2DC7" w:rsidRPr="004D2A58">
        <w:rPr>
          <w:rFonts w:ascii="Times New Roman" w:hAnsi="Times New Roman" w:cs="Times New Roman"/>
        </w:rPr>
        <w:t xml:space="preserve">In this research study, four different predictive models were built and compared </w:t>
      </w:r>
      <w:r w:rsidR="00D9755F" w:rsidRPr="004D2A58">
        <w:rPr>
          <w:rFonts w:ascii="Times New Roman" w:hAnsi="Times New Roman" w:cs="Times New Roman"/>
        </w:rPr>
        <w:t>in order</w:t>
      </w:r>
      <w:r w:rsidR="003B2DC7" w:rsidRPr="004D2A58">
        <w:rPr>
          <w:rFonts w:ascii="Times New Roman" w:hAnsi="Times New Roman" w:cs="Times New Roman"/>
        </w:rPr>
        <w:t xml:space="preserve"> to understand which approach performs best for </w:t>
      </w:r>
      <w:r w:rsidR="00D9755F" w:rsidRPr="004D2A58">
        <w:rPr>
          <w:rFonts w:ascii="Times New Roman" w:hAnsi="Times New Roman" w:cs="Times New Roman"/>
        </w:rPr>
        <w:t>price and revenue optimization</w:t>
      </w:r>
    </w:p>
    <w:p w14:paraId="64C4A3F3" w14:textId="77777777" w:rsidR="00D9755F" w:rsidRPr="004D2A58" w:rsidRDefault="003B2DC7" w:rsidP="00C81155">
      <w:pPr>
        <w:pStyle w:val="ListParagraph"/>
        <w:numPr>
          <w:ilvl w:val="0"/>
          <w:numId w:val="5"/>
        </w:numPr>
        <w:jc w:val="both"/>
        <w:rPr>
          <w:rFonts w:ascii="Times New Roman" w:hAnsi="Times New Roman" w:cs="Times New Roman"/>
        </w:rPr>
      </w:pPr>
      <w:r w:rsidRPr="004D2A58">
        <w:rPr>
          <w:rFonts w:ascii="Times New Roman" w:hAnsi="Times New Roman" w:cs="Times New Roman"/>
        </w:rPr>
        <w:t>The first one</w:t>
      </w:r>
      <w:r w:rsidR="00D9755F" w:rsidRPr="004D2A58">
        <w:rPr>
          <w:rFonts w:ascii="Times New Roman" w:hAnsi="Times New Roman" w:cs="Times New Roman"/>
        </w:rPr>
        <w:t>,</w:t>
      </w:r>
      <w:r w:rsidRPr="004D2A58">
        <w:rPr>
          <w:rFonts w:ascii="Times New Roman" w:hAnsi="Times New Roman" w:cs="Times New Roman"/>
        </w:rPr>
        <w:t xml:space="preserve"> Linear Regression, </w:t>
      </w:r>
      <w:r w:rsidR="00D9755F" w:rsidRPr="004D2A58">
        <w:rPr>
          <w:rFonts w:ascii="Times New Roman" w:hAnsi="Times New Roman" w:cs="Times New Roman"/>
        </w:rPr>
        <w:t>is</w:t>
      </w:r>
      <w:r w:rsidRPr="004D2A58">
        <w:rPr>
          <w:rFonts w:ascii="Times New Roman" w:hAnsi="Times New Roman" w:cs="Times New Roman"/>
        </w:rPr>
        <w:t xml:space="preserve"> </w:t>
      </w:r>
      <w:r w:rsidR="00D9755F" w:rsidRPr="004D2A58">
        <w:rPr>
          <w:rFonts w:ascii="Times New Roman" w:hAnsi="Times New Roman" w:cs="Times New Roman"/>
        </w:rPr>
        <w:t>used</w:t>
      </w:r>
      <w:r w:rsidRPr="004D2A58">
        <w:rPr>
          <w:rFonts w:ascii="Times New Roman" w:hAnsi="Times New Roman" w:cs="Times New Roman"/>
        </w:rPr>
        <w:t xml:space="preserve"> as a baseline model</w:t>
      </w:r>
      <w:r w:rsidR="00D9755F" w:rsidRPr="004D2A58">
        <w:rPr>
          <w:rFonts w:ascii="Times New Roman" w:hAnsi="Times New Roman" w:cs="Times New Roman"/>
        </w:rPr>
        <w:t xml:space="preserve"> for</w:t>
      </w:r>
      <w:r w:rsidRPr="004D2A58">
        <w:rPr>
          <w:rFonts w:ascii="Times New Roman" w:hAnsi="Times New Roman" w:cs="Times New Roman"/>
        </w:rPr>
        <w:t xml:space="preserve"> all the models. It provides a simple way to measure how much improvement the</w:t>
      </w:r>
      <w:r w:rsidR="00D9755F" w:rsidRPr="004D2A58">
        <w:rPr>
          <w:rFonts w:ascii="Times New Roman" w:hAnsi="Times New Roman" w:cs="Times New Roman"/>
        </w:rPr>
        <w:t xml:space="preserve"> more advanced models achieve.</w:t>
      </w:r>
    </w:p>
    <w:p w14:paraId="66D2956A" w14:textId="77777777" w:rsidR="00D9755F" w:rsidRPr="004D2A58" w:rsidRDefault="003B2DC7" w:rsidP="00C81155">
      <w:pPr>
        <w:pStyle w:val="ListParagraph"/>
        <w:numPr>
          <w:ilvl w:val="0"/>
          <w:numId w:val="5"/>
        </w:numPr>
        <w:jc w:val="both"/>
        <w:rPr>
          <w:rFonts w:ascii="Times New Roman" w:hAnsi="Times New Roman" w:cs="Times New Roman"/>
        </w:rPr>
      </w:pPr>
      <w:r w:rsidRPr="004D2A58">
        <w:rPr>
          <w:rFonts w:ascii="Times New Roman" w:hAnsi="Times New Roman" w:cs="Times New Roman"/>
        </w:rPr>
        <w:t>Random Forest Regressor was applied as a more complex, ensemble-based method. A maximum tree depth of 12 was chosen to balance acc</w:t>
      </w:r>
      <w:r w:rsidR="00D9755F" w:rsidRPr="004D2A58">
        <w:rPr>
          <w:rFonts w:ascii="Times New Roman" w:hAnsi="Times New Roman" w:cs="Times New Roman"/>
        </w:rPr>
        <w:t>uracy and overfitting.</w:t>
      </w:r>
    </w:p>
    <w:p w14:paraId="37BAF22D" w14:textId="77777777" w:rsidR="00D9755F" w:rsidRPr="004D2A58" w:rsidRDefault="00D9755F" w:rsidP="00C81155">
      <w:pPr>
        <w:pStyle w:val="ListParagraph"/>
        <w:numPr>
          <w:ilvl w:val="0"/>
          <w:numId w:val="5"/>
        </w:numPr>
        <w:jc w:val="both"/>
        <w:rPr>
          <w:rFonts w:ascii="Times New Roman" w:hAnsi="Times New Roman" w:cs="Times New Roman"/>
        </w:rPr>
      </w:pPr>
      <w:r w:rsidRPr="004D2A58">
        <w:rPr>
          <w:rFonts w:ascii="Times New Roman" w:hAnsi="Times New Roman" w:cs="Times New Roman"/>
        </w:rPr>
        <w:t>The</w:t>
      </w:r>
      <w:r w:rsidR="003B2DC7" w:rsidRPr="004D2A58">
        <w:rPr>
          <w:rFonts w:ascii="Times New Roman" w:hAnsi="Times New Roman" w:cs="Times New Roman"/>
        </w:rPr>
        <w:t xml:space="preserve"> XGBoost Regressor was then used </w:t>
      </w:r>
      <w:r w:rsidRPr="004D2A58">
        <w:rPr>
          <w:rFonts w:ascii="Times New Roman" w:hAnsi="Times New Roman" w:cs="Times New Roman"/>
        </w:rPr>
        <w:t>in order</w:t>
      </w:r>
      <w:r w:rsidR="003B2DC7" w:rsidRPr="004D2A58">
        <w:rPr>
          <w:rFonts w:ascii="Times New Roman" w:hAnsi="Times New Roman" w:cs="Times New Roman"/>
        </w:rPr>
        <w:t xml:space="preserve"> to furthe</w:t>
      </w:r>
      <w:r w:rsidRPr="004D2A58">
        <w:rPr>
          <w:rFonts w:ascii="Times New Roman" w:hAnsi="Times New Roman" w:cs="Times New Roman"/>
        </w:rPr>
        <w:t>r improve predictive accuracy.</w:t>
      </w:r>
    </w:p>
    <w:p w14:paraId="19E98D0E" w14:textId="77777777" w:rsidR="00D9755F" w:rsidRPr="004D2A58" w:rsidRDefault="003B2DC7" w:rsidP="00C81155">
      <w:pPr>
        <w:pStyle w:val="ListParagraph"/>
        <w:numPr>
          <w:ilvl w:val="0"/>
          <w:numId w:val="5"/>
        </w:numPr>
        <w:jc w:val="both"/>
        <w:rPr>
          <w:rFonts w:ascii="Times New Roman" w:hAnsi="Times New Roman" w:cs="Times New Roman"/>
        </w:rPr>
      </w:pPr>
      <w:r w:rsidRPr="004D2A58">
        <w:rPr>
          <w:rFonts w:ascii="Times New Roman" w:hAnsi="Times New Roman" w:cs="Times New Roman"/>
        </w:rPr>
        <w:t xml:space="preserve">Long Short-Term Memory (LSTM) was also used to </w:t>
      </w:r>
      <w:r w:rsidR="00D9755F" w:rsidRPr="004D2A58">
        <w:rPr>
          <w:rFonts w:ascii="Times New Roman" w:hAnsi="Times New Roman" w:cs="Times New Roman"/>
        </w:rPr>
        <w:t>in order</w:t>
      </w:r>
      <w:r w:rsidRPr="004D2A58">
        <w:rPr>
          <w:rFonts w:ascii="Times New Roman" w:hAnsi="Times New Roman" w:cs="Times New Roman"/>
        </w:rPr>
        <w:t xml:space="preserve"> capture temporal patterns in the data -that is, how today’s prices depend on previous days. </w:t>
      </w:r>
      <w:r w:rsidR="00D9755F" w:rsidRPr="004D2A58">
        <w:rPr>
          <w:rFonts w:ascii="Times New Roman" w:hAnsi="Times New Roman" w:cs="Times New Roman"/>
        </w:rPr>
        <w:br/>
      </w:r>
      <w:r w:rsidR="00D9755F" w:rsidRPr="004D2A58">
        <w:rPr>
          <w:rFonts w:ascii="Times New Roman" w:hAnsi="Times New Roman" w:cs="Times New Roman"/>
        </w:rPr>
        <w:br/>
        <w:t xml:space="preserve">All four </w:t>
      </w:r>
      <w:r w:rsidRPr="004D2A58">
        <w:rPr>
          <w:rFonts w:ascii="Times New Roman" w:hAnsi="Times New Roman" w:cs="Times New Roman"/>
        </w:rPr>
        <w:t>models were performed using Python frameworks -Scikit-learn, XGBoost, and TensorFlow Keras - which provide reproducibility, transparency, and consistency for machine-learning experiments.</w:t>
      </w:r>
    </w:p>
    <w:p w14:paraId="2FD50A5C" w14:textId="77777777" w:rsidR="00D9755F" w:rsidRPr="004D2A58" w:rsidRDefault="00D9755F" w:rsidP="00C81155">
      <w:pPr>
        <w:jc w:val="both"/>
        <w:rPr>
          <w:rFonts w:ascii="Times New Roman" w:hAnsi="Times New Roman" w:cs="Times New Roman"/>
        </w:rPr>
      </w:pPr>
    </w:p>
    <w:p w14:paraId="1AFB2EB6" w14:textId="77777777" w:rsidR="009E26C8" w:rsidRPr="004D2A58" w:rsidRDefault="005A31B0" w:rsidP="00C81155">
      <w:pPr>
        <w:jc w:val="both"/>
        <w:rPr>
          <w:rFonts w:ascii="Times New Roman" w:hAnsi="Times New Roman" w:cs="Times New Roman"/>
        </w:rPr>
      </w:pPr>
      <w:r w:rsidRPr="004D2A58">
        <w:rPr>
          <w:rFonts w:ascii="Times New Roman" w:hAnsi="Times New Roman" w:cs="Times New Roman"/>
        </w:rPr>
        <w:t>3.3 Model Evaluation Metrics</w:t>
      </w:r>
      <w:r w:rsidR="00D9755F" w:rsidRPr="004D2A58">
        <w:rPr>
          <w:rFonts w:ascii="Times New Roman" w:hAnsi="Times New Roman" w:cs="Times New Roman"/>
          <w:color w:val="172B4D"/>
          <w:shd w:val="clear" w:color="auto" w:fill="FFFFFF"/>
        </w:rPr>
        <w:br/>
      </w:r>
      <w:r w:rsidR="00D9755F" w:rsidRPr="004D2A58">
        <w:rPr>
          <w:rFonts w:ascii="Times New Roman" w:hAnsi="Times New Roman" w:cs="Times New Roman"/>
        </w:rPr>
        <w:br/>
        <w:t>The performance of the model was evaluated using the following:</w:t>
      </w:r>
    </w:p>
    <w:p w14:paraId="313BB3F1" w14:textId="77777777" w:rsidR="009E26C8" w:rsidRPr="004D2A58" w:rsidRDefault="00D9755F" w:rsidP="00C81155">
      <w:pPr>
        <w:jc w:val="both"/>
        <w:rPr>
          <w:rFonts w:ascii="Times New Roman" w:hAnsi="Times New Roman" w:cs="Times New Roman"/>
        </w:rPr>
      </w:pPr>
      <w:r w:rsidRPr="004D2A58">
        <w:rPr>
          <w:rFonts w:ascii="Times New Roman" w:hAnsi="Times New Roman" w:cs="Times New Roman"/>
        </w:rPr>
        <w:br/>
        <w:t>• Mean Absolute Error (MAE)-This will enable us to measure the average magnitude of prediction errors.</w:t>
      </w:r>
      <w:r w:rsidRPr="004D2A58">
        <w:rPr>
          <w:rFonts w:ascii="Times New Roman" w:hAnsi="Times New Roman" w:cs="Times New Roman"/>
        </w:rPr>
        <w:br/>
        <w:t>• Root Mean Squared Error (RMSE)- This has helped us to provide a penalized measure for large deviations.</w:t>
      </w:r>
      <w:r w:rsidRPr="004D2A58">
        <w:rPr>
          <w:rFonts w:ascii="Times New Roman" w:hAnsi="Times New Roman" w:cs="Times New Roman"/>
        </w:rPr>
        <w:br/>
        <w:t xml:space="preserve">• Revenue Uplift Percentage (RUP) - This helps to quantify the amount of percentage improvement in RMSE as compared to the baseline Linear Regression model. </w:t>
      </w:r>
    </w:p>
    <w:p w14:paraId="5A72E463" w14:textId="77777777" w:rsidR="00D9755F" w:rsidRPr="004D2A58" w:rsidRDefault="00D9755F" w:rsidP="00C81155">
      <w:pPr>
        <w:jc w:val="both"/>
        <w:rPr>
          <w:rFonts w:ascii="Times New Roman" w:hAnsi="Times New Roman" w:cs="Times New Roman"/>
        </w:rPr>
      </w:pPr>
      <w:r w:rsidRPr="004D2A58">
        <w:rPr>
          <w:rFonts w:ascii="Times New Roman" w:hAnsi="Times New Roman" w:cs="Times New Roman"/>
        </w:rPr>
        <w:br/>
        <w:t>The above-used metrics in this research help to take into account both the predictive accuracy and stability of each model used in estimating the revenue.</w:t>
      </w:r>
      <w:r w:rsidRPr="004D2A58">
        <w:rPr>
          <w:rFonts w:ascii="Times New Roman" w:hAnsi="Times New Roman" w:cs="Times New Roman"/>
          <w:color w:val="172B4D"/>
          <w:shd w:val="clear" w:color="auto" w:fill="FFFFFF"/>
        </w:rPr>
        <w:br/>
      </w:r>
    </w:p>
    <w:p w14:paraId="04B0A0E1" w14:textId="0A145AC9" w:rsidR="00734396" w:rsidRPr="004D2A58" w:rsidRDefault="00734396" w:rsidP="00C81155">
      <w:pPr>
        <w:jc w:val="both"/>
        <w:rPr>
          <w:rFonts w:ascii="Times New Roman" w:hAnsi="Times New Roman" w:cs="Times New Roman"/>
        </w:rPr>
      </w:pPr>
      <w:r w:rsidRPr="004D2A58">
        <w:rPr>
          <w:rFonts w:ascii="Times New Roman" w:hAnsi="Times New Roman" w:cs="Times New Roman"/>
        </w:rPr>
        <w:t>3.4 Explainability and interpretability of the Results</w:t>
      </w:r>
      <w:r w:rsidRPr="004D2A58">
        <w:rPr>
          <w:rFonts w:ascii="Times New Roman" w:hAnsi="Times New Roman" w:cs="Times New Roman"/>
        </w:rPr>
        <w:br/>
      </w:r>
      <w:r w:rsidRPr="004D2A58">
        <w:rPr>
          <w:rFonts w:ascii="Times New Roman" w:hAnsi="Times New Roman" w:cs="Times New Roman"/>
        </w:rPr>
        <w:br/>
        <w:t>The first one used SHAP, which measures how much each feature contributes to the model’s final prediction. In this</w:t>
      </w:r>
      <w:r w:rsidR="00A96E64">
        <w:rPr>
          <w:rFonts w:ascii="Times New Roman" w:hAnsi="Times New Roman" w:cs="Times New Roman"/>
        </w:rPr>
        <w:t xml:space="preserve"> research</w:t>
      </w:r>
      <w:r w:rsidRPr="004D2A58">
        <w:rPr>
          <w:rFonts w:ascii="Times New Roman" w:hAnsi="Times New Roman" w:cs="Times New Roman"/>
        </w:rPr>
        <w:t xml:space="preserve"> study, </w:t>
      </w:r>
      <w:r w:rsidR="00A96E64">
        <w:rPr>
          <w:rFonts w:ascii="Times New Roman" w:hAnsi="Times New Roman" w:cs="Times New Roman"/>
        </w:rPr>
        <w:t xml:space="preserve">it showed that </w:t>
      </w:r>
      <w:r w:rsidRPr="004D2A58">
        <w:rPr>
          <w:rFonts w:ascii="Times New Roman" w:hAnsi="Times New Roman" w:cs="Times New Roman"/>
        </w:rPr>
        <w:t xml:space="preserve">SHAP consistently showed that price, discount, and rival price were the most influential features in determining predicted outcomes. However, during certain experiments, a known formatting issue in the XGBoost library caused SHAP to skip its calculations, which is a common limitation when models are saved or reloaded in a specific format. </w:t>
      </w:r>
      <w:r w:rsidRPr="004D2A58">
        <w:rPr>
          <w:rFonts w:ascii="Times New Roman" w:hAnsi="Times New Roman" w:cs="Times New Roman"/>
        </w:rPr>
        <w:br/>
        <w:t>LIME, on the other side, focuses on explaining individual predictions rather than overall model behavior [</w:t>
      </w:r>
      <w:r w:rsidR="00E328DC" w:rsidRPr="004D2A58">
        <w:rPr>
          <w:rFonts w:ascii="Times New Roman" w:hAnsi="Times New Roman" w:cs="Times New Roman"/>
        </w:rPr>
        <w:t>24</w:t>
      </w:r>
      <w:r w:rsidRPr="004D2A58">
        <w:rPr>
          <w:rFonts w:ascii="Times New Roman" w:hAnsi="Times New Roman" w:cs="Times New Roman"/>
        </w:rPr>
        <w:t xml:space="preserve">]. In </w:t>
      </w:r>
      <w:r w:rsidR="0076751C" w:rsidRPr="004D2A58">
        <w:rPr>
          <w:rFonts w:ascii="Times New Roman" w:hAnsi="Times New Roman" w:cs="Times New Roman"/>
        </w:rPr>
        <w:t xml:space="preserve">this </w:t>
      </w:r>
      <w:r w:rsidRPr="004D2A58">
        <w:rPr>
          <w:rFonts w:ascii="Times New Roman" w:hAnsi="Times New Roman" w:cs="Times New Roman"/>
        </w:rPr>
        <w:t xml:space="preserve">research project, LIME was mainly targeted Random Forest model to identify which specific features influenced a single prediction the most. </w:t>
      </w:r>
      <w:r w:rsidRPr="004D2A58">
        <w:rPr>
          <w:rFonts w:ascii="Times New Roman" w:hAnsi="Times New Roman" w:cs="Times New Roman"/>
        </w:rPr>
        <w:br/>
      </w:r>
      <w:r w:rsidR="00A96E64">
        <w:rPr>
          <w:rFonts w:ascii="Times New Roman" w:hAnsi="Times New Roman" w:cs="Times New Roman"/>
        </w:rPr>
        <w:lastRenderedPageBreak/>
        <w:t>Let's take f</w:t>
      </w:r>
      <w:r w:rsidRPr="004D2A58">
        <w:rPr>
          <w:rFonts w:ascii="Times New Roman" w:hAnsi="Times New Roman" w:cs="Times New Roman"/>
        </w:rPr>
        <w:t>or example, if the mo</w:t>
      </w:r>
      <w:r w:rsidR="00A96E64">
        <w:rPr>
          <w:rFonts w:ascii="Times New Roman" w:hAnsi="Times New Roman" w:cs="Times New Roman"/>
        </w:rPr>
        <w:t>del predicted a high revenue on</w:t>
      </w:r>
      <w:r w:rsidRPr="004D2A58">
        <w:rPr>
          <w:rFonts w:ascii="Times New Roman" w:hAnsi="Times New Roman" w:cs="Times New Roman"/>
        </w:rPr>
        <w:t xml:space="preserve"> a particular day, LIME could show whether that outcome was driven by a lower price, a higher discount, or a competitor’s price change. Together, SHAP and LIME provided a balanced and transparent view of model interpretability-SHAP explained the global trends, while LIME clarified local, case-by-case predictions-enhancing both the trust and </w:t>
      </w:r>
      <w:r w:rsidR="00E328DC" w:rsidRPr="004D2A58">
        <w:rPr>
          <w:rFonts w:ascii="Times New Roman" w:hAnsi="Times New Roman" w:cs="Times New Roman"/>
        </w:rPr>
        <w:t>transparency of the AI system [25], [32</w:t>
      </w:r>
      <w:r w:rsidRPr="004D2A58">
        <w:rPr>
          <w:rFonts w:ascii="Times New Roman" w:hAnsi="Times New Roman" w:cs="Times New Roman"/>
        </w:rPr>
        <w:t>].</w:t>
      </w:r>
    </w:p>
    <w:p w14:paraId="07189555" w14:textId="77777777" w:rsidR="00294116" w:rsidRPr="004D2A58" w:rsidRDefault="005A31B0" w:rsidP="005A31B0">
      <w:pPr>
        <w:rPr>
          <w:rFonts w:ascii="Times New Roman" w:hAnsi="Times New Roman" w:cs="Times New Roman"/>
        </w:rPr>
      </w:pPr>
      <w:r w:rsidRPr="004D2A58">
        <w:rPr>
          <w:rFonts w:ascii="Times New Roman" w:hAnsi="Times New Roman" w:cs="Times New Roman"/>
        </w:rPr>
        <w:br/>
      </w:r>
    </w:p>
    <w:p w14:paraId="55259D31" w14:textId="77777777" w:rsidR="00294116" w:rsidRPr="004D2A58" w:rsidRDefault="00294116" w:rsidP="00294116">
      <w:pPr>
        <w:keepNext/>
        <w:rPr>
          <w:rFonts w:ascii="Times New Roman" w:hAnsi="Times New Roman" w:cs="Times New Roman"/>
        </w:rPr>
      </w:pPr>
      <w:r w:rsidRPr="004D2A58">
        <w:rPr>
          <w:rFonts w:ascii="Times New Roman" w:hAnsi="Times New Roman" w:cs="Times New Roman"/>
          <w:noProof/>
        </w:rPr>
        <w:drawing>
          <wp:inline distT="0" distB="0" distL="0" distR="0" wp14:anchorId="5DFC385D" wp14:editId="300B3C00">
            <wp:extent cx="5943600" cy="5152457"/>
            <wp:effectExtent l="0" t="0" r="0" b="0"/>
            <wp:docPr id="15" name="Picture 15" descr="C:\Users\JIMMY\AppData\Local\Microsoft\Windows\INetCache\Content.MSO\7ACF6C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JIMMY\AppData\Local\Microsoft\Windows\INetCache\Content.MSO\7ACF6C03.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52457"/>
                    </a:xfrm>
                    <a:prstGeom prst="rect">
                      <a:avLst/>
                    </a:prstGeom>
                    <a:noFill/>
                    <a:ln>
                      <a:noFill/>
                    </a:ln>
                  </pic:spPr>
                </pic:pic>
              </a:graphicData>
            </a:graphic>
          </wp:inline>
        </w:drawing>
      </w:r>
    </w:p>
    <w:p w14:paraId="1F0C4D4D" w14:textId="77777777" w:rsidR="00294116" w:rsidRPr="004D2A58" w:rsidRDefault="00294116" w:rsidP="00294116">
      <w:pPr>
        <w:pStyle w:val="Caption"/>
        <w:jc w:val="center"/>
        <w:rPr>
          <w:rFonts w:ascii="Times New Roman" w:hAnsi="Times New Roman" w:cs="Times New Roman"/>
        </w:rPr>
      </w:pPr>
      <w:r w:rsidRPr="004D2A58">
        <w:rPr>
          <w:rFonts w:ascii="Times New Roman" w:hAnsi="Times New Roman" w:cs="Times New Roman"/>
        </w:rPr>
        <w:t>Figure 3.2: Random Forest Feature Importance Plot</w:t>
      </w:r>
    </w:p>
    <w:p w14:paraId="35FE370C" w14:textId="77777777" w:rsidR="00294116" w:rsidRPr="004D2A58" w:rsidRDefault="00294116" w:rsidP="00294116">
      <w:pPr>
        <w:rPr>
          <w:rFonts w:ascii="Times New Roman" w:hAnsi="Times New Roman" w:cs="Times New Roman"/>
        </w:rPr>
      </w:pPr>
      <w:r w:rsidRPr="004D2A58">
        <w:rPr>
          <w:rFonts w:ascii="Times New Roman" w:hAnsi="Times New Roman" w:cs="Times New Roman"/>
          <w:noProof/>
        </w:rPr>
        <w:lastRenderedPageBreak/>
        <w:drawing>
          <wp:inline distT="0" distB="0" distL="0" distR="0" wp14:anchorId="3A099B46" wp14:editId="1D96AD04">
            <wp:extent cx="5943600" cy="4993019"/>
            <wp:effectExtent l="0" t="0" r="0" b="0"/>
            <wp:docPr id="14" name="Picture 14" descr="C:\Users\JIMMY\AppData\Local\Microsoft\Windows\INetCache\Content.MSO\8380C8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JIMMY\AppData\Local\Microsoft\Windows\INetCache\Content.MSO\8380C809.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993019"/>
                    </a:xfrm>
                    <a:prstGeom prst="rect">
                      <a:avLst/>
                    </a:prstGeom>
                    <a:noFill/>
                    <a:ln>
                      <a:noFill/>
                    </a:ln>
                  </pic:spPr>
                </pic:pic>
              </a:graphicData>
            </a:graphic>
          </wp:inline>
        </w:drawing>
      </w:r>
    </w:p>
    <w:p w14:paraId="7492AA69" w14:textId="77777777" w:rsidR="00294116" w:rsidRPr="004D2A58" w:rsidRDefault="005A31B0" w:rsidP="00294116">
      <w:pPr>
        <w:pStyle w:val="Caption"/>
        <w:jc w:val="center"/>
        <w:rPr>
          <w:rFonts w:ascii="Times New Roman" w:hAnsi="Times New Roman" w:cs="Times New Roman"/>
          <w:sz w:val="22"/>
          <w:szCs w:val="22"/>
        </w:rPr>
      </w:pPr>
      <w:r w:rsidRPr="004D2A58">
        <w:rPr>
          <w:rFonts w:ascii="Times New Roman" w:hAnsi="Times New Roman" w:cs="Times New Roman"/>
        </w:rPr>
        <w:t xml:space="preserve"> </w:t>
      </w:r>
      <w:r w:rsidR="0076751C" w:rsidRPr="004D2A58">
        <w:rPr>
          <w:rFonts w:ascii="Times New Roman" w:hAnsi="Times New Roman" w:cs="Times New Roman"/>
          <w:sz w:val="22"/>
          <w:szCs w:val="22"/>
        </w:rPr>
        <w:t>Figure 3.3</w:t>
      </w:r>
      <w:r w:rsidR="00294116" w:rsidRPr="004D2A58">
        <w:rPr>
          <w:rFonts w:ascii="Times New Roman" w:hAnsi="Times New Roman" w:cs="Times New Roman"/>
          <w:sz w:val="22"/>
          <w:szCs w:val="22"/>
        </w:rPr>
        <w:t>: LSTM Training Curves.</w:t>
      </w:r>
    </w:p>
    <w:p w14:paraId="39A0834B" w14:textId="77777777" w:rsidR="00CF1423" w:rsidRPr="004D2A58" w:rsidRDefault="00294116" w:rsidP="00294116">
      <w:pPr>
        <w:rPr>
          <w:rFonts w:ascii="Times New Roman" w:hAnsi="Times New Roman" w:cs="Times New Roman"/>
        </w:rPr>
      </w:pPr>
      <w:r w:rsidRPr="004D2A58">
        <w:rPr>
          <w:rFonts w:ascii="Times New Roman" w:hAnsi="Times New Roman" w:cs="Times New Roman"/>
          <w:noProof/>
        </w:rPr>
        <w:lastRenderedPageBreak/>
        <w:drawing>
          <wp:inline distT="0" distB="0" distL="0" distR="0" wp14:anchorId="38782B1A" wp14:editId="751A4435">
            <wp:extent cx="5943600" cy="3902545"/>
            <wp:effectExtent l="0" t="0" r="0" b="3175"/>
            <wp:docPr id="13" name="Picture 13" descr="C:\Users\JIMMY\AppData\Local\Microsoft\Windows\INetCache\Content.MSO\A8F8AF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JIMMY\AppData\Local\Microsoft\Windows\INetCache\Content.MSO\A8F8AFFF.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02545"/>
                    </a:xfrm>
                    <a:prstGeom prst="rect">
                      <a:avLst/>
                    </a:prstGeom>
                    <a:noFill/>
                    <a:ln>
                      <a:noFill/>
                    </a:ln>
                  </pic:spPr>
                </pic:pic>
              </a:graphicData>
            </a:graphic>
          </wp:inline>
        </w:drawing>
      </w:r>
    </w:p>
    <w:p w14:paraId="5DD9A58B" w14:textId="77777777" w:rsidR="00CF1423" w:rsidRPr="004D2A58" w:rsidRDefault="00CF1423" w:rsidP="00CF1423">
      <w:pPr>
        <w:rPr>
          <w:rFonts w:ascii="Times New Roman" w:hAnsi="Times New Roman" w:cs="Times New Roman"/>
        </w:rPr>
      </w:pPr>
    </w:p>
    <w:p w14:paraId="01B0A269" w14:textId="77777777" w:rsidR="00CF1423" w:rsidRPr="004D2A58" w:rsidRDefault="00CF1423" w:rsidP="00CF1423">
      <w:pPr>
        <w:rPr>
          <w:rFonts w:ascii="Times New Roman" w:hAnsi="Times New Roman" w:cs="Times New Roman"/>
        </w:rPr>
      </w:pPr>
    </w:p>
    <w:p w14:paraId="7053529C" w14:textId="77777777" w:rsidR="00294116" w:rsidRPr="004D2A58" w:rsidRDefault="00294116" w:rsidP="00CF1423">
      <w:pPr>
        <w:rPr>
          <w:rFonts w:ascii="Times New Roman" w:hAnsi="Times New Roman" w:cs="Times New Roman"/>
        </w:rPr>
      </w:pPr>
    </w:p>
    <w:p w14:paraId="47951AEB" w14:textId="77777777" w:rsidR="005A31B0" w:rsidRPr="004D2A58" w:rsidRDefault="00294116" w:rsidP="005A31B0">
      <w:pPr>
        <w:rPr>
          <w:rFonts w:ascii="Times New Roman" w:hAnsi="Times New Roman" w:cs="Times New Roman"/>
        </w:rPr>
      </w:pPr>
      <w:r w:rsidRPr="004D2A58">
        <w:rPr>
          <w:rFonts w:ascii="Times New Roman" w:hAnsi="Times New Roman" w:cs="Times New Roman"/>
          <w:noProof/>
        </w:rPr>
        <w:lastRenderedPageBreak/>
        <w:drawing>
          <wp:inline distT="0" distB="0" distL="0" distR="0" wp14:anchorId="0BB79533" wp14:editId="1CE38764">
            <wp:extent cx="5943600" cy="4364831"/>
            <wp:effectExtent l="0" t="0" r="0" b="0"/>
            <wp:docPr id="12" name="Picture 12" descr="C:\Users\JIMMY\AppData\Local\Microsoft\Windows\INetCache\Content.MSO\544D39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JIMMY\AppData\Local\Microsoft\Windows\INetCache\Content.MSO\544D3965.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64831"/>
                    </a:xfrm>
                    <a:prstGeom prst="rect">
                      <a:avLst/>
                    </a:prstGeom>
                    <a:noFill/>
                    <a:ln>
                      <a:noFill/>
                    </a:ln>
                  </pic:spPr>
                </pic:pic>
              </a:graphicData>
            </a:graphic>
          </wp:inline>
        </w:drawing>
      </w:r>
    </w:p>
    <w:p w14:paraId="3E3677AC" w14:textId="77777777" w:rsidR="00294116" w:rsidRPr="004D2A58" w:rsidRDefault="0076751C" w:rsidP="00294116">
      <w:pPr>
        <w:pStyle w:val="Caption"/>
        <w:ind w:left="2160" w:firstLine="720"/>
        <w:rPr>
          <w:rFonts w:ascii="Times New Roman" w:eastAsia="Times New Roman" w:hAnsi="Times New Roman" w:cs="Times New Roman"/>
          <w:i w:val="0"/>
          <w:sz w:val="22"/>
          <w:szCs w:val="22"/>
        </w:rPr>
      </w:pPr>
      <w:r w:rsidRPr="004D2A58">
        <w:rPr>
          <w:rFonts w:ascii="Times New Roman" w:hAnsi="Times New Roman" w:cs="Times New Roman"/>
          <w:sz w:val="22"/>
          <w:szCs w:val="22"/>
        </w:rPr>
        <w:t>Figure 3.4</w:t>
      </w:r>
      <w:r w:rsidR="00294116" w:rsidRPr="004D2A58">
        <w:rPr>
          <w:rFonts w:ascii="Times New Roman" w:hAnsi="Times New Roman" w:cs="Times New Roman"/>
          <w:sz w:val="22"/>
          <w:szCs w:val="22"/>
        </w:rPr>
        <w:t>: Model Comparison Bar Chart</w:t>
      </w:r>
    </w:p>
    <w:p w14:paraId="4A99D434" w14:textId="77777777" w:rsidR="005A31B0" w:rsidRPr="004D2A58" w:rsidRDefault="005A31B0" w:rsidP="002207D0">
      <w:pPr>
        <w:rPr>
          <w:rFonts w:ascii="Times New Roman" w:hAnsi="Times New Roman" w:cs="Times New Roman"/>
          <w:b/>
        </w:rPr>
      </w:pPr>
    </w:p>
    <w:p w14:paraId="0A6EBD1D" w14:textId="77777777" w:rsidR="00294116" w:rsidRPr="004D2A58" w:rsidRDefault="00294116" w:rsidP="00294116">
      <w:pPr>
        <w:rPr>
          <w:rFonts w:ascii="Times New Roman" w:hAnsi="Times New Roman" w:cs="Times New Roman"/>
          <w:b/>
        </w:rPr>
      </w:pPr>
      <w:r w:rsidRPr="004D2A58">
        <w:rPr>
          <w:rFonts w:ascii="Times New Roman" w:hAnsi="Times New Roman" w:cs="Times New Roman"/>
          <w:b/>
        </w:rPr>
        <w:t>4. Results and Discussion</w:t>
      </w:r>
    </w:p>
    <w:p w14:paraId="5559BC6E" w14:textId="2FC245BA" w:rsidR="002207D0" w:rsidRPr="004D2A58" w:rsidRDefault="00C83B80" w:rsidP="00A96E64">
      <w:pPr>
        <w:jc w:val="both"/>
        <w:rPr>
          <w:rFonts w:ascii="Times New Roman" w:hAnsi="Times New Roman" w:cs="Times New Roman"/>
        </w:rPr>
      </w:pPr>
      <w:r>
        <w:rPr>
          <w:rFonts w:ascii="Times New Roman" w:hAnsi="Times New Roman" w:cs="Times New Roman"/>
        </w:rPr>
        <w:br/>
        <w:t xml:space="preserve">4.1 </w:t>
      </w:r>
      <w:r w:rsidR="00294116" w:rsidRPr="004D2A58">
        <w:rPr>
          <w:rFonts w:ascii="Times New Roman" w:hAnsi="Times New Roman" w:cs="Times New Roman"/>
        </w:rPr>
        <w:t>Model Performance Summary</w:t>
      </w:r>
      <w:r w:rsidR="00294116" w:rsidRPr="004D2A58">
        <w:rPr>
          <w:rFonts w:ascii="Times New Roman" w:hAnsi="Times New Roman" w:cs="Times New Roman"/>
        </w:rPr>
        <w:br/>
      </w:r>
      <w:r w:rsidR="00500F9C" w:rsidRPr="004D2A58">
        <w:rPr>
          <w:rFonts w:ascii="Times New Roman" w:hAnsi="Times New Roman" w:cs="Times New Roman"/>
        </w:rPr>
        <w:t xml:space="preserve"> The Table 4.1 represents a summary of the comparative performance of all four models used in this research study.</w:t>
      </w:r>
    </w:p>
    <w:p w14:paraId="55C2E016" w14:textId="767F8B5A" w:rsidR="00C87624" w:rsidRPr="004D2A58" w:rsidRDefault="00C87624" w:rsidP="00294116">
      <w:pPr>
        <w:rPr>
          <w:rFonts w:ascii="Times New Roman" w:hAnsi="Times New Roman" w:cs="Times New Roman"/>
          <w:vertAlign w:val="subscript"/>
        </w:rPr>
      </w:pPr>
      <w:r w:rsidRPr="004D2A58">
        <w:rPr>
          <w:rStyle w:val="mord"/>
          <w:rFonts w:ascii="Times New Roman" w:hAnsi="Times New Roman" w:cs="Times New Roman"/>
        </w:rPr>
        <w:t xml:space="preserve">                            RUP  = (RMSE</w:t>
      </w:r>
      <w:r w:rsidRPr="004D2A58">
        <w:rPr>
          <w:rStyle w:val="mord"/>
          <w:rFonts w:ascii="Times New Roman" w:hAnsi="Times New Roman" w:cs="Times New Roman"/>
          <w:vertAlign w:val="subscript"/>
        </w:rPr>
        <w:t>baseline</w:t>
      </w:r>
      <w:r w:rsidRPr="004D2A58">
        <w:rPr>
          <w:rStyle w:val="mord"/>
          <w:rFonts w:ascii="Times New Roman" w:hAnsi="Times New Roman" w:cs="Times New Roman"/>
        </w:rPr>
        <w:t xml:space="preserve"> – RMSE</w:t>
      </w:r>
      <w:r w:rsidRPr="004D2A58">
        <w:rPr>
          <w:rStyle w:val="mord"/>
          <w:rFonts w:ascii="Times New Roman" w:hAnsi="Times New Roman" w:cs="Times New Roman"/>
          <w:vertAlign w:val="subscript"/>
        </w:rPr>
        <w:t xml:space="preserve">model)/ </w:t>
      </w:r>
      <w:r w:rsidRPr="004D2A58">
        <w:rPr>
          <w:rStyle w:val="mord"/>
          <w:rFonts w:ascii="Times New Roman" w:hAnsi="Times New Roman" w:cs="Times New Roman"/>
        </w:rPr>
        <w:t>RMSE</w:t>
      </w:r>
      <w:r w:rsidRPr="004D2A58">
        <w:rPr>
          <w:rStyle w:val="mord"/>
          <w:rFonts w:ascii="Times New Roman" w:hAnsi="Times New Roman" w:cs="Times New Roman"/>
          <w:vertAlign w:val="subscript"/>
        </w:rPr>
        <w:t>baseline</w:t>
      </w:r>
    </w:p>
    <w:tbl>
      <w:tblPr>
        <w:tblStyle w:val="TableGrid"/>
        <w:tblW w:w="0" w:type="auto"/>
        <w:tblLook w:val="04A0" w:firstRow="1" w:lastRow="0" w:firstColumn="1" w:lastColumn="0" w:noHBand="0" w:noVBand="1"/>
      </w:tblPr>
      <w:tblGrid>
        <w:gridCol w:w="1726"/>
        <w:gridCol w:w="1726"/>
        <w:gridCol w:w="1726"/>
        <w:gridCol w:w="1726"/>
        <w:gridCol w:w="1954"/>
      </w:tblGrid>
      <w:tr w:rsidR="00294116" w:rsidRPr="004D2A58" w14:paraId="6C3D74D4" w14:textId="77777777" w:rsidTr="00294116">
        <w:tc>
          <w:tcPr>
            <w:tcW w:w="1726" w:type="dxa"/>
            <w:tcBorders>
              <w:top w:val="single" w:sz="12" w:space="0" w:color="auto"/>
              <w:bottom w:val="single" w:sz="12" w:space="0" w:color="auto"/>
            </w:tcBorders>
          </w:tcPr>
          <w:p w14:paraId="6E9E98F5" w14:textId="150D0531" w:rsidR="00294116" w:rsidRPr="004D2A58" w:rsidRDefault="00294116" w:rsidP="00EA207F">
            <w:pPr>
              <w:jc w:val="center"/>
              <w:rPr>
                <w:rFonts w:ascii="Times New Roman" w:hAnsi="Times New Roman" w:cs="Times New Roman"/>
                <w:b/>
              </w:rPr>
            </w:pPr>
            <w:r w:rsidRPr="004D2A58">
              <w:rPr>
                <w:rFonts w:ascii="Times New Roman" w:hAnsi="Times New Roman" w:cs="Times New Roman"/>
                <w:b/>
              </w:rPr>
              <w:t>Model</w:t>
            </w:r>
          </w:p>
        </w:tc>
        <w:tc>
          <w:tcPr>
            <w:tcW w:w="1726" w:type="dxa"/>
            <w:tcBorders>
              <w:bottom w:val="single" w:sz="12" w:space="0" w:color="auto"/>
              <w:right w:val="single" w:sz="12" w:space="0" w:color="auto"/>
            </w:tcBorders>
          </w:tcPr>
          <w:p w14:paraId="555ED667" w14:textId="77777777" w:rsidR="00294116" w:rsidRPr="004D2A58" w:rsidRDefault="00294116" w:rsidP="00EA207F">
            <w:pPr>
              <w:jc w:val="center"/>
              <w:rPr>
                <w:rFonts w:ascii="Times New Roman" w:hAnsi="Times New Roman" w:cs="Times New Roman"/>
                <w:b/>
              </w:rPr>
            </w:pPr>
            <w:r w:rsidRPr="004D2A58">
              <w:rPr>
                <w:rFonts w:ascii="Times New Roman" w:hAnsi="Times New Roman" w:cs="Times New Roman"/>
                <w:b/>
              </w:rPr>
              <w:t>MAE</w:t>
            </w:r>
          </w:p>
        </w:tc>
        <w:tc>
          <w:tcPr>
            <w:tcW w:w="1726" w:type="dxa"/>
            <w:tcBorders>
              <w:left w:val="single" w:sz="12" w:space="0" w:color="auto"/>
              <w:bottom w:val="single" w:sz="12" w:space="0" w:color="auto"/>
              <w:right w:val="single" w:sz="12" w:space="0" w:color="auto"/>
            </w:tcBorders>
          </w:tcPr>
          <w:p w14:paraId="325420BC" w14:textId="77777777" w:rsidR="00294116" w:rsidRPr="004D2A58" w:rsidRDefault="00294116" w:rsidP="00EA207F">
            <w:pPr>
              <w:jc w:val="center"/>
              <w:rPr>
                <w:rFonts w:ascii="Times New Roman" w:hAnsi="Times New Roman" w:cs="Times New Roman"/>
                <w:b/>
              </w:rPr>
            </w:pPr>
            <w:r w:rsidRPr="004D2A58">
              <w:rPr>
                <w:rFonts w:ascii="Times New Roman" w:hAnsi="Times New Roman" w:cs="Times New Roman"/>
                <w:b/>
              </w:rPr>
              <w:t>RMSE</w:t>
            </w:r>
          </w:p>
        </w:tc>
        <w:tc>
          <w:tcPr>
            <w:tcW w:w="1726" w:type="dxa"/>
            <w:tcBorders>
              <w:left w:val="single" w:sz="12" w:space="0" w:color="auto"/>
              <w:bottom w:val="single" w:sz="12" w:space="0" w:color="auto"/>
            </w:tcBorders>
          </w:tcPr>
          <w:p w14:paraId="607894AD" w14:textId="77777777" w:rsidR="00294116" w:rsidRPr="004D2A58" w:rsidRDefault="00294116" w:rsidP="00EA207F">
            <w:pPr>
              <w:jc w:val="center"/>
              <w:rPr>
                <w:rFonts w:ascii="Times New Roman" w:hAnsi="Times New Roman" w:cs="Times New Roman"/>
                <w:b/>
              </w:rPr>
            </w:pPr>
            <w:r w:rsidRPr="004D2A58">
              <w:rPr>
                <w:rFonts w:ascii="Times New Roman" w:hAnsi="Times New Roman" w:cs="Times New Roman"/>
                <w:b/>
              </w:rPr>
              <w:t>RUP(%)</w:t>
            </w:r>
          </w:p>
        </w:tc>
        <w:tc>
          <w:tcPr>
            <w:tcW w:w="1954" w:type="dxa"/>
            <w:tcBorders>
              <w:bottom w:val="single" w:sz="12" w:space="0" w:color="auto"/>
            </w:tcBorders>
          </w:tcPr>
          <w:p w14:paraId="0CEC9C86" w14:textId="77777777" w:rsidR="00294116" w:rsidRPr="004D2A58" w:rsidRDefault="00294116" w:rsidP="00EA207F">
            <w:pPr>
              <w:jc w:val="center"/>
              <w:rPr>
                <w:rFonts w:ascii="Times New Roman" w:hAnsi="Times New Roman" w:cs="Times New Roman"/>
                <w:b/>
              </w:rPr>
            </w:pPr>
            <w:r w:rsidRPr="004D2A58">
              <w:rPr>
                <w:rFonts w:ascii="Times New Roman" w:hAnsi="Times New Roman" w:cs="Times New Roman"/>
                <w:b/>
              </w:rPr>
              <w:t>Remarks</w:t>
            </w:r>
          </w:p>
        </w:tc>
      </w:tr>
      <w:tr w:rsidR="00294116" w:rsidRPr="004D2A58" w14:paraId="42C9F135" w14:textId="77777777" w:rsidTr="00294116">
        <w:tc>
          <w:tcPr>
            <w:tcW w:w="1726" w:type="dxa"/>
            <w:tcBorders>
              <w:top w:val="single" w:sz="12" w:space="0" w:color="auto"/>
            </w:tcBorders>
          </w:tcPr>
          <w:p w14:paraId="0CB7D30B"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Linear Regression</w:t>
            </w:r>
          </w:p>
        </w:tc>
        <w:tc>
          <w:tcPr>
            <w:tcW w:w="1726" w:type="dxa"/>
            <w:tcBorders>
              <w:top w:val="single" w:sz="12" w:space="0" w:color="auto"/>
            </w:tcBorders>
          </w:tcPr>
          <w:p w14:paraId="03280160"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337.10</w:t>
            </w:r>
          </w:p>
        </w:tc>
        <w:tc>
          <w:tcPr>
            <w:tcW w:w="1726" w:type="dxa"/>
            <w:tcBorders>
              <w:top w:val="single" w:sz="12" w:space="0" w:color="auto"/>
            </w:tcBorders>
          </w:tcPr>
          <w:p w14:paraId="30C97214"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440.90</w:t>
            </w:r>
          </w:p>
        </w:tc>
        <w:tc>
          <w:tcPr>
            <w:tcW w:w="1726" w:type="dxa"/>
            <w:tcBorders>
              <w:top w:val="single" w:sz="12" w:space="0" w:color="auto"/>
            </w:tcBorders>
          </w:tcPr>
          <w:p w14:paraId="3B2A3792"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w:t>
            </w:r>
          </w:p>
        </w:tc>
        <w:tc>
          <w:tcPr>
            <w:tcW w:w="1954" w:type="dxa"/>
            <w:tcBorders>
              <w:top w:val="single" w:sz="12" w:space="0" w:color="auto"/>
            </w:tcBorders>
          </w:tcPr>
          <w:p w14:paraId="5DA29F66"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Baseline Model</w:t>
            </w:r>
          </w:p>
        </w:tc>
      </w:tr>
      <w:tr w:rsidR="00294116" w:rsidRPr="004D2A58" w14:paraId="418AE302" w14:textId="77777777" w:rsidTr="00294116">
        <w:tc>
          <w:tcPr>
            <w:tcW w:w="1726" w:type="dxa"/>
          </w:tcPr>
          <w:p w14:paraId="58376055"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Random Forest</w:t>
            </w:r>
          </w:p>
        </w:tc>
        <w:tc>
          <w:tcPr>
            <w:tcW w:w="1726" w:type="dxa"/>
          </w:tcPr>
          <w:p w14:paraId="5F77942A"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275.15</w:t>
            </w:r>
          </w:p>
        </w:tc>
        <w:tc>
          <w:tcPr>
            <w:tcW w:w="1726" w:type="dxa"/>
          </w:tcPr>
          <w:p w14:paraId="097BEFB2"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384.41</w:t>
            </w:r>
          </w:p>
        </w:tc>
        <w:tc>
          <w:tcPr>
            <w:tcW w:w="1726" w:type="dxa"/>
          </w:tcPr>
          <w:p w14:paraId="72A72A5F"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+12.81</w:t>
            </w:r>
          </w:p>
        </w:tc>
        <w:tc>
          <w:tcPr>
            <w:tcW w:w="1954" w:type="dxa"/>
          </w:tcPr>
          <w:p w14:paraId="12116CE2"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Improved non-linear fitting</w:t>
            </w:r>
          </w:p>
        </w:tc>
      </w:tr>
      <w:tr w:rsidR="00294116" w:rsidRPr="004D2A58" w14:paraId="187C07E0" w14:textId="77777777" w:rsidTr="00294116">
        <w:tc>
          <w:tcPr>
            <w:tcW w:w="1726" w:type="dxa"/>
          </w:tcPr>
          <w:p w14:paraId="08339374"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lastRenderedPageBreak/>
              <w:t>XGBoost</w:t>
            </w:r>
          </w:p>
        </w:tc>
        <w:tc>
          <w:tcPr>
            <w:tcW w:w="1726" w:type="dxa"/>
          </w:tcPr>
          <w:p w14:paraId="3DAC86CF"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262.42</w:t>
            </w:r>
          </w:p>
        </w:tc>
        <w:tc>
          <w:tcPr>
            <w:tcW w:w="1726" w:type="dxa"/>
          </w:tcPr>
          <w:p w14:paraId="1EBC797C"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365.51</w:t>
            </w:r>
          </w:p>
        </w:tc>
        <w:tc>
          <w:tcPr>
            <w:tcW w:w="1726" w:type="dxa"/>
          </w:tcPr>
          <w:p w14:paraId="3F8D4C0F"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+17.10</w:t>
            </w:r>
          </w:p>
        </w:tc>
        <w:tc>
          <w:tcPr>
            <w:tcW w:w="1954" w:type="dxa"/>
          </w:tcPr>
          <w:p w14:paraId="2AABB644"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Best-Performing ensemble</w:t>
            </w:r>
          </w:p>
        </w:tc>
      </w:tr>
      <w:tr w:rsidR="00294116" w:rsidRPr="004D2A58" w14:paraId="25C3AA7A" w14:textId="77777777" w:rsidTr="00294116">
        <w:tc>
          <w:tcPr>
            <w:tcW w:w="1726" w:type="dxa"/>
          </w:tcPr>
          <w:p w14:paraId="6946E68D"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LSTM</w:t>
            </w:r>
          </w:p>
        </w:tc>
        <w:tc>
          <w:tcPr>
            <w:tcW w:w="1726" w:type="dxa"/>
          </w:tcPr>
          <w:p w14:paraId="6007A8AE"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1778.08</w:t>
            </w:r>
          </w:p>
        </w:tc>
        <w:tc>
          <w:tcPr>
            <w:tcW w:w="1726" w:type="dxa"/>
          </w:tcPr>
          <w:p w14:paraId="20DF05E9"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2299.31</w:t>
            </w:r>
          </w:p>
        </w:tc>
        <w:tc>
          <w:tcPr>
            <w:tcW w:w="1726" w:type="dxa"/>
          </w:tcPr>
          <w:p w14:paraId="26F2884C"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w:t>
            </w:r>
          </w:p>
        </w:tc>
        <w:tc>
          <w:tcPr>
            <w:tcW w:w="1954" w:type="dxa"/>
          </w:tcPr>
          <w:p w14:paraId="41639E7B" w14:textId="77777777" w:rsidR="00294116" w:rsidRPr="004D2A58" w:rsidRDefault="00294116" w:rsidP="00EA207F">
            <w:pPr>
              <w:jc w:val="center"/>
              <w:rPr>
                <w:rFonts w:ascii="Times New Roman" w:hAnsi="Times New Roman" w:cs="Times New Roman"/>
              </w:rPr>
            </w:pPr>
            <w:r w:rsidRPr="004D2A58">
              <w:rPr>
                <w:rFonts w:ascii="Times New Roman" w:hAnsi="Times New Roman" w:cs="Times New Roman"/>
              </w:rPr>
              <w:t>Underperformed due to scientific noise and short temporal depth</w:t>
            </w:r>
          </w:p>
        </w:tc>
      </w:tr>
    </w:tbl>
    <w:p w14:paraId="5E6FE355" w14:textId="77777777" w:rsidR="0076751C" w:rsidRPr="004D2A58" w:rsidRDefault="0076751C" w:rsidP="00294116">
      <w:pPr>
        <w:rPr>
          <w:rFonts w:ascii="Times New Roman" w:hAnsi="Times New Roman" w:cs="Times New Roman"/>
        </w:rPr>
      </w:pPr>
    </w:p>
    <w:p w14:paraId="05712BFE" w14:textId="77777777" w:rsidR="00500F9C" w:rsidRPr="004D2A58" w:rsidRDefault="00294116" w:rsidP="00294116">
      <w:pPr>
        <w:rPr>
          <w:rFonts w:ascii="Times New Roman" w:hAnsi="Times New Roman" w:cs="Times New Roman"/>
        </w:rPr>
      </w:pPr>
      <w:r w:rsidRPr="004D2A58">
        <w:rPr>
          <w:rFonts w:ascii="Times New Roman" w:hAnsi="Times New Roman" w:cs="Times New Roman"/>
        </w:rPr>
        <w:t xml:space="preserve">4.2 Discussion of </w:t>
      </w:r>
      <w:r w:rsidR="001664D8" w:rsidRPr="004D2A58">
        <w:rPr>
          <w:rFonts w:ascii="Times New Roman" w:hAnsi="Times New Roman" w:cs="Times New Roman"/>
        </w:rPr>
        <w:t xml:space="preserve">the </w:t>
      </w:r>
      <w:r w:rsidRPr="004D2A58">
        <w:rPr>
          <w:rFonts w:ascii="Times New Roman" w:hAnsi="Times New Roman" w:cs="Times New Roman"/>
        </w:rPr>
        <w:t>Findings</w:t>
      </w:r>
    </w:p>
    <w:p w14:paraId="61B16944" w14:textId="77777777" w:rsidR="004D5AF5" w:rsidRPr="004D2A58" w:rsidRDefault="00622177" w:rsidP="00A86FD1">
      <w:pPr>
        <w:jc w:val="both"/>
        <w:rPr>
          <w:rFonts w:ascii="Times New Roman" w:hAnsi="Times New Roman" w:cs="Times New Roman"/>
        </w:rPr>
      </w:pPr>
      <w:r w:rsidRPr="004D2A58">
        <w:rPr>
          <w:rFonts w:ascii="Times New Roman" w:hAnsi="Times New Roman" w:cs="Times New Roman"/>
        </w:rPr>
        <w:t>The ensemble-based models, which are used, Random Forest and XGBoost, have shown that they clearly outperformed the baseline linear regression model. Among all of them, XGBoost achieved the lowest RMSE(365.51) and MAE(262.42), reflecting roughly about 17% improvement in predictive accuracy over the baseline.</w:t>
      </w:r>
      <w:r w:rsidR="0076751C" w:rsidRPr="004D2A58">
        <w:rPr>
          <w:rFonts w:ascii="Times New Roman" w:hAnsi="Times New Roman" w:cs="Times New Roman"/>
        </w:rPr>
        <w:t xml:space="preserve"> </w:t>
      </w:r>
      <w:r w:rsidRPr="004D2A58">
        <w:rPr>
          <w:rFonts w:ascii="Times New Roman" w:hAnsi="Times New Roman" w:cs="Times New Roman"/>
        </w:rPr>
        <w:t>To add on, the LSTM model has produced much higher error values. Possibly this underperformance is mainly linked to the limited temporal depth of the synthetic dataset and the presence of noise, which hindered the model’s ability to capture sequential patterns.</w:t>
      </w:r>
      <w:r w:rsidR="00294116" w:rsidRPr="004D2A58">
        <w:rPr>
          <w:rFonts w:ascii="Times New Roman" w:hAnsi="Times New Roman" w:cs="Times New Roman"/>
        </w:rPr>
        <w:br/>
      </w:r>
      <w:r w:rsidR="00294116" w:rsidRPr="004D2A58">
        <w:rPr>
          <w:rFonts w:ascii="Times New Roman" w:hAnsi="Times New Roman" w:cs="Times New Roman"/>
        </w:rPr>
        <w:br/>
      </w:r>
      <w:r w:rsidR="00294116" w:rsidRPr="004D2A58">
        <w:rPr>
          <w:rFonts w:ascii="Times New Roman" w:hAnsi="Times New Roman" w:cs="Times New Roman"/>
        </w:rPr>
        <w:br/>
        <w:t>4.3 Visualization Insights</w:t>
      </w:r>
    </w:p>
    <w:p w14:paraId="6E20462B" w14:textId="77777777" w:rsidR="00622177" w:rsidRPr="004D2A58" w:rsidRDefault="00294116" w:rsidP="00A86FD1">
      <w:pPr>
        <w:jc w:val="both"/>
        <w:rPr>
          <w:rFonts w:ascii="Times New Roman" w:hAnsi="Times New Roman" w:cs="Times New Roman"/>
        </w:rPr>
      </w:pPr>
      <w:r w:rsidRPr="004D2A58">
        <w:rPr>
          <w:rFonts w:ascii="Times New Roman" w:hAnsi="Times New Roman" w:cs="Times New Roman"/>
        </w:rPr>
        <w:br/>
        <w:t>The visual analytics generated by the pipeline reinforced interpretability and pattern recognition :</w:t>
      </w:r>
    </w:p>
    <w:p w14:paraId="6730D21C" w14:textId="77777777" w:rsidR="00622177" w:rsidRPr="004D2A58" w:rsidRDefault="00622177" w:rsidP="00A86FD1">
      <w:pPr>
        <w:pStyle w:val="ListParagraph"/>
        <w:numPr>
          <w:ilvl w:val="0"/>
          <w:numId w:val="7"/>
        </w:numPr>
        <w:jc w:val="both"/>
        <w:rPr>
          <w:rFonts w:ascii="Times New Roman" w:hAnsi="Times New Roman" w:cs="Times New Roman"/>
        </w:rPr>
      </w:pPr>
      <w:r w:rsidRPr="004D2A58">
        <w:rPr>
          <w:rFonts w:ascii="Times New Roman" w:hAnsi="Times New Roman" w:cs="Times New Roman"/>
        </w:rPr>
        <w:t>Feature Correlation The heatmap displayed moderate positive correlation between price and rival-price, and an inverse relationship between price and units-sold.</w:t>
      </w:r>
    </w:p>
    <w:p w14:paraId="56F96AFD" w14:textId="77777777" w:rsidR="00622177" w:rsidRPr="004D2A58" w:rsidRDefault="00622177" w:rsidP="00A86FD1">
      <w:pPr>
        <w:pStyle w:val="ListParagraph"/>
        <w:numPr>
          <w:ilvl w:val="0"/>
          <w:numId w:val="7"/>
        </w:numPr>
        <w:jc w:val="both"/>
        <w:rPr>
          <w:rFonts w:ascii="Times New Roman" w:hAnsi="Times New Roman" w:cs="Times New Roman"/>
        </w:rPr>
      </w:pPr>
      <w:r w:rsidRPr="004D2A58">
        <w:rPr>
          <w:rFonts w:ascii="Times New Roman" w:hAnsi="Times New Roman" w:cs="Times New Roman"/>
        </w:rPr>
        <w:t>The Random Forest Feat</w:t>
      </w:r>
      <w:r w:rsidR="004D5AF5" w:rsidRPr="004D2A58">
        <w:rPr>
          <w:rFonts w:ascii="Times New Roman" w:hAnsi="Times New Roman" w:cs="Times New Roman"/>
        </w:rPr>
        <w:t>ure Importance Plot highlights that price and discount are the main</w:t>
      </w:r>
      <w:r w:rsidRPr="004D2A58">
        <w:rPr>
          <w:rFonts w:ascii="Times New Roman" w:hAnsi="Times New Roman" w:cs="Times New Roman"/>
        </w:rPr>
        <w:t xml:space="preserve"> contributors to revenue difference.</w:t>
      </w:r>
    </w:p>
    <w:p w14:paraId="398A5E8D" w14:textId="77777777" w:rsidR="00622177" w:rsidRPr="004D2A58" w:rsidRDefault="004D5AF5" w:rsidP="00A86FD1">
      <w:pPr>
        <w:jc w:val="both"/>
        <w:rPr>
          <w:rFonts w:ascii="Times New Roman" w:hAnsi="Times New Roman" w:cs="Times New Roman"/>
        </w:rPr>
      </w:pPr>
      <w:r w:rsidRPr="004D2A58">
        <w:rPr>
          <w:rFonts w:ascii="Times New Roman" w:hAnsi="Times New Roman" w:cs="Times New Roman"/>
        </w:rPr>
        <w:t>4.4 The i</w:t>
      </w:r>
      <w:r w:rsidR="00622177" w:rsidRPr="004D2A58">
        <w:rPr>
          <w:rFonts w:ascii="Times New Roman" w:hAnsi="Times New Roman" w:cs="Times New Roman"/>
        </w:rPr>
        <w:t>nterpretation of the results</w:t>
      </w:r>
      <w:r w:rsidRPr="004D2A58">
        <w:rPr>
          <w:rFonts w:ascii="Times New Roman" w:hAnsi="Times New Roman" w:cs="Times New Roman"/>
        </w:rPr>
        <w:t xml:space="preserve"> shown and their i</w:t>
      </w:r>
      <w:r w:rsidR="00622177" w:rsidRPr="004D2A58">
        <w:rPr>
          <w:rFonts w:ascii="Times New Roman" w:hAnsi="Times New Roman" w:cs="Times New Roman"/>
        </w:rPr>
        <w:t xml:space="preserve">mplications. </w:t>
      </w:r>
    </w:p>
    <w:p w14:paraId="0C5A1D9E" w14:textId="6C57440D" w:rsidR="00622177" w:rsidRDefault="006B7DF4" w:rsidP="00A86FD1">
      <w:pPr>
        <w:jc w:val="both"/>
        <w:rPr>
          <w:rFonts w:ascii="Times New Roman" w:hAnsi="Times New Roman" w:cs="Times New Roman"/>
        </w:rPr>
      </w:pPr>
      <w:r>
        <w:rPr>
          <w:rFonts w:ascii="Times New Roman" w:hAnsi="Times New Roman" w:cs="Times New Roman"/>
        </w:rPr>
        <w:t xml:space="preserve">The results suggest that the ensemble models, especially XGBoost, were more dependable for this type </w:t>
      </w:r>
      <w:r w:rsidR="00C47E14">
        <w:rPr>
          <w:rFonts w:ascii="Times New Roman" w:hAnsi="Times New Roman" w:cs="Times New Roman"/>
        </w:rPr>
        <w:t>of retail revenue forecasting. They gave good accuracy without being too heavy to run, and they were still fairly easy to interpret. The use of SHAP and LIME also helped to make the model decisions clearer, since they highlight which factors are pushing the predictions up or down, which is useful for smaller firms that need practical explanations. The LSTM did not perform well as expected in this synthetic setting, but it was inc</w:t>
      </w:r>
      <w:r w:rsidR="002E353C">
        <w:rPr>
          <w:rFonts w:ascii="Times New Roman" w:hAnsi="Times New Roman" w:cs="Times New Roman"/>
        </w:rPr>
        <w:t xml:space="preserve">luded to show how the approach </w:t>
      </w:r>
      <w:r w:rsidR="00C47E14">
        <w:rPr>
          <w:rFonts w:ascii="Times New Roman" w:hAnsi="Times New Roman" w:cs="Times New Roman"/>
        </w:rPr>
        <w:t xml:space="preserve">could be extended to real retail data where </w:t>
      </w:r>
      <w:r w:rsidR="002E353C">
        <w:rPr>
          <w:rFonts w:ascii="Times New Roman" w:hAnsi="Times New Roman" w:cs="Times New Roman"/>
        </w:rPr>
        <w:t>customer</w:t>
      </w:r>
      <w:r w:rsidR="00C47E14">
        <w:rPr>
          <w:rFonts w:ascii="Times New Roman" w:hAnsi="Times New Roman" w:cs="Times New Roman"/>
        </w:rPr>
        <w:t xml:space="preserve"> behavior changes over a time span.</w:t>
      </w:r>
    </w:p>
    <w:p w14:paraId="782EFA6E" w14:textId="4A7EFBA6" w:rsidR="00294116" w:rsidRPr="004D2A58" w:rsidRDefault="00C47E14" w:rsidP="00A86FD1">
      <w:pPr>
        <w:jc w:val="both"/>
        <w:rPr>
          <w:rFonts w:ascii="Times New Roman" w:hAnsi="Times New Roman" w:cs="Times New Roman"/>
        </w:rPr>
      </w:pPr>
      <w:r>
        <w:rPr>
          <w:rFonts w:ascii="Times New Roman" w:hAnsi="Times New Roman" w:cs="Times New Roman"/>
        </w:rPr>
        <w:t>Overall, the analysis points to the value of combining several modelling ideas together. Using regression, ensemble methods and deep learning alongside explainability tools creates a more flexible and little bit understandable pricing system that can help businesses make better revenue-related decisions.</w:t>
      </w:r>
      <w:r w:rsidR="00622177" w:rsidRPr="004D2A58">
        <w:rPr>
          <w:rFonts w:ascii="Times New Roman" w:hAnsi="Times New Roman" w:cs="Times New Roman"/>
        </w:rPr>
        <w:t xml:space="preserve"> For Small to Medium Enterprises, the XGBoost model’s ability to generalize across limited data implies cost-effective automation of price recommendations</w:t>
      </w:r>
    </w:p>
    <w:p w14:paraId="3D4A4B77" w14:textId="77777777" w:rsidR="002207D0" w:rsidRPr="004D2A58" w:rsidRDefault="002207D0" w:rsidP="002207D0">
      <w:pPr>
        <w:rPr>
          <w:rFonts w:ascii="Times New Roman" w:hAnsi="Times New Roman" w:cs="Times New Roman"/>
          <w:b/>
        </w:rPr>
      </w:pPr>
      <w:r w:rsidRPr="004D2A58">
        <w:rPr>
          <w:rFonts w:ascii="Times New Roman" w:hAnsi="Times New Roman" w:cs="Times New Roman"/>
          <w:b/>
        </w:rPr>
        <w:lastRenderedPageBreak/>
        <w:t xml:space="preserve">5. Limitations </w:t>
      </w:r>
    </w:p>
    <w:p w14:paraId="4D827BBA" w14:textId="77777777" w:rsidR="0035185E" w:rsidRDefault="00531AA8" w:rsidP="00A86FD1">
      <w:pPr>
        <w:jc w:val="both"/>
        <w:rPr>
          <w:rFonts w:ascii="Times New Roman" w:hAnsi="Times New Roman" w:cs="Times New Roman"/>
        </w:rPr>
      </w:pPr>
      <w:r w:rsidRPr="004D2A58">
        <w:rPr>
          <w:rFonts w:ascii="Times New Roman" w:hAnsi="Times New Roman" w:cs="Times New Roman"/>
        </w:rPr>
        <w:t xml:space="preserve">From this research </w:t>
      </w:r>
      <w:r w:rsidR="00D05C35" w:rsidRPr="004D2A58">
        <w:rPr>
          <w:rFonts w:ascii="Times New Roman" w:hAnsi="Times New Roman" w:cs="Times New Roman"/>
        </w:rPr>
        <w:t>study,</w:t>
      </w:r>
      <w:r w:rsidRPr="004D2A58">
        <w:rPr>
          <w:rFonts w:ascii="Times New Roman" w:hAnsi="Times New Roman" w:cs="Times New Roman"/>
        </w:rPr>
        <w:t xml:space="preserve"> it</w:t>
      </w:r>
      <w:r w:rsidR="00D05C35" w:rsidRPr="004D2A58">
        <w:rPr>
          <w:rFonts w:ascii="Times New Roman" w:hAnsi="Times New Roman" w:cs="Times New Roman"/>
        </w:rPr>
        <w:t xml:space="preserve"> </w:t>
      </w:r>
      <w:r w:rsidR="002207D0" w:rsidRPr="004D2A58">
        <w:rPr>
          <w:rFonts w:ascii="Times New Roman" w:hAnsi="Times New Roman" w:cs="Times New Roman"/>
        </w:rPr>
        <w:t>provides an extensive framework for predictive pricing and revenue optimization, but of course</w:t>
      </w:r>
      <w:r w:rsidR="001A2678" w:rsidRPr="004D2A58">
        <w:rPr>
          <w:rFonts w:ascii="Times New Roman" w:hAnsi="Times New Roman" w:cs="Times New Roman"/>
        </w:rPr>
        <w:t>,</w:t>
      </w:r>
      <w:r w:rsidR="002207D0" w:rsidRPr="004D2A58">
        <w:rPr>
          <w:rFonts w:ascii="Times New Roman" w:hAnsi="Times New Roman" w:cs="Times New Roman"/>
        </w:rPr>
        <w:t xml:space="preserve"> there </w:t>
      </w:r>
      <w:r w:rsidR="001A2678" w:rsidRPr="004D2A58">
        <w:rPr>
          <w:rFonts w:ascii="Times New Roman" w:hAnsi="Times New Roman" w:cs="Times New Roman"/>
        </w:rPr>
        <w:t>exist</w:t>
      </w:r>
      <w:r w:rsidR="002207D0" w:rsidRPr="004D2A58">
        <w:rPr>
          <w:rFonts w:ascii="Times New Roman" w:hAnsi="Times New Roman" w:cs="Times New Roman"/>
        </w:rPr>
        <w:t xml:space="preserve"> </w:t>
      </w:r>
      <w:r w:rsidRPr="004D2A58">
        <w:rPr>
          <w:rFonts w:ascii="Times New Roman" w:hAnsi="Times New Roman" w:cs="Times New Roman"/>
        </w:rPr>
        <w:t xml:space="preserve">some </w:t>
      </w:r>
      <w:r w:rsidR="002207D0" w:rsidRPr="004D2A58">
        <w:rPr>
          <w:rFonts w:ascii="Times New Roman" w:hAnsi="Times New Roman" w:cs="Times New Roman"/>
        </w:rPr>
        <w:t xml:space="preserve">certain limitations </w:t>
      </w:r>
      <w:r w:rsidR="001A2678" w:rsidRPr="004D2A58">
        <w:rPr>
          <w:rFonts w:ascii="Times New Roman" w:hAnsi="Times New Roman" w:cs="Times New Roman"/>
        </w:rPr>
        <w:t>that</w:t>
      </w:r>
      <w:r w:rsidR="00D05C35" w:rsidRPr="004D2A58">
        <w:rPr>
          <w:rFonts w:ascii="Times New Roman" w:hAnsi="Times New Roman" w:cs="Times New Roman"/>
        </w:rPr>
        <w:t xml:space="preserve"> cannot be left out</w:t>
      </w:r>
      <w:r w:rsidR="002207D0" w:rsidRPr="004D2A58">
        <w:rPr>
          <w:rFonts w:ascii="Times New Roman" w:hAnsi="Times New Roman" w:cs="Times New Roman"/>
        </w:rPr>
        <w:t>.</w:t>
      </w:r>
      <w:r w:rsidRPr="004D2A58">
        <w:rPr>
          <w:rFonts w:ascii="Times New Roman" w:hAnsi="Times New Roman" w:cs="Times New Roman"/>
        </w:rPr>
        <w:t xml:space="preserve"> </w:t>
      </w:r>
    </w:p>
    <w:p w14:paraId="71DAB502" w14:textId="77C14BB6" w:rsidR="002207D0" w:rsidRPr="004D2A58" w:rsidRDefault="00531AA8" w:rsidP="00A86FD1">
      <w:pPr>
        <w:jc w:val="both"/>
        <w:rPr>
          <w:rFonts w:ascii="Times New Roman" w:hAnsi="Times New Roman" w:cs="Times New Roman"/>
        </w:rPr>
      </w:pPr>
      <w:bookmarkStart w:id="0" w:name="_GoBack"/>
      <w:bookmarkEnd w:id="0"/>
      <w:r w:rsidRPr="004D2A58">
        <w:rPr>
          <w:rFonts w:ascii="Times New Roman" w:hAnsi="Times New Roman" w:cs="Times New Roman"/>
        </w:rPr>
        <w:t>T</w:t>
      </w:r>
      <w:r w:rsidR="002207D0" w:rsidRPr="004D2A58">
        <w:rPr>
          <w:rFonts w:ascii="Times New Roman" w:hAnsi="Times New Roman" w:cs="Times New Roman"/>
        </w:rPr>
        <w:t xml:space="preserve">he dataset </w:t>
      </w:r>
      <w:r w:rsidR="001A2678" w:rsidRPr="004D2A58">
        <w:rPr>
          <w:rFonts w:ascii="Times New Roman" w:hAnsi="Times New Roman" w:cs="Times New Roman"/>
        </w:rPr>
        <w:t>that</w:t>
      </w:r>
      <w:r w:rsidR="00D05C35" w:rsidRPr="004D2A58">
        <w:rPr>
          <w:rFonts w:ascii="Times New Roman" w:hAnsi="Times New Roman" w:cs="Times New Roman"/>
        </w:rPr>
        <w:t xml:space="preserve"> was used </w:t>
      </w:r>
      <w:r w:rsidRPr="004D2A58">
        <w:rPr>
          <w:rFonts w:ascii="Times New Roman" w:hAnsi="Times New Roman" w:cs="Times New Roman"/>
        </w:rPr>
        <w:t xml:space="preserve">for training the models is </w:t>
      </w:r>
      <w:r w:rsidR="00D05C35" w:rsidRPr="004D2A58">
        <w:rPr>
          <w:rFonts w:ascii="Times New Roman" w:hAnsi="Times New Roman" w:cs="Times New Roman"/>
        </w:rPr>
        <w:t>scientific generated</w:t>
      </w:r>
      <w:r w:rsidR="001A2678" w:rsidRPr="004D2A58">
        <w:rPr>
          <w:rFonts w:ascii="Times New Roman" w:hAnsi="Times New Roman" w:cs="Times New Roman"/>
        </w:rPr>
        <w:t>,</w:t>
      </w:r>
      <w:r w:rsidR="002207D0" w:rsidRPr="004D2A58">
        <w:rPr>
          <w:rFonts w:ascii="Times New Roman" w:hAnsi="Times New Roman" w:cs="Times New Roman"/>
        </w:rPr>
        <w:t xml:space="preserve"> </w:t>
      </w:r>
      <w:r w:rsidR="001A2678" w:rsidRPr="004D2A58">
        <w:rPr>
          <w:rFonts w:ascii="Times New Roman" w:hAnsi="Times New Roman" w:cs="Times New Roman"/>
        </w:rPr>
        <w:t>whereby</w:t>
      </w:r>
      <w:r w:rsidR="002207D0" w:rsidRPr="004D2A58">
        <w:rPr>
          <w:rFonts w:ascii="Times New Roman" w:hAnsi="Times New Roman" w:cs="Times New Roman"/>
        </w:rPr>
        <w:t xml:space="preserve"> it may not fully capture all of the complexities, market shocks, and exact effects present in the current real-world retail data.</w:t>
      </w:r>
      <w:r w:rsidRPr="004D2A58">
        <w:rPr>
          <w:rFonts w:ascii="Times New Roman" w:hAnsi="Times New Roman" w:cs="Times New Roman"/>
        </w:rPr>
        <w:t xml:space="preserve"> These results findings are supported by the statement from other studies “Simulated datasets may not capture all market shocks, whereas multi-product transactional datasets from real retailer</w:t>
      </w:r>
      <w:r w:rsidR="00E328DC" w:rsidRPr="004D2A58">
        <w:rPr>
          <w:rFonts w:ascii="Times New Roman" w:hAnsi="Times New Roman" w:cs="Times New Roman"/>
        </w:rPr>
        <w:t>s increase external validity “[33], [34</w:t>
      </w:r>
      <w:r w:rsidRPr="004D2A58">
        <w:rPr>
          <w:rFonts w:ascii="Times New Roman" w:hAnsi="Times New Roman" w:cs="Times New Roman"/>
        </w:rPr>
        <w:t>].</w:t>
      </w:r>
      <w:r w:rsidR="002207D0" w:rsidRPr="004D2A58">
        <w:rPr>
          <w:rFonts w:ascii="Times New Roman" w:hAnsi="Times New Roman" w:cs="Times New Roman"/>
        </w:rPr>
        <w:t xml:space="preserve"> </w:t>
      </w:r>
    </w:p>
    <w:p w14:paraId="6E5F0BFA" w14:textId="77777777" w:rsidR="002207D0" w:rsidRPr="004D2A58" w:rsidRDefault="001D347E" w:rsidP="00A86FD1">
      <w:pPr>
        <w:jc w:val="both"/>
        <w:rPr>
          <w:rFonts w:ascii="Times New Roman" w:hAnsi="Times New Roman" w:cs="Times New Roman"/>
        </w:rPr>
      </w:pPr>
      <w:r w:rsidRPr="004D2A58">
        <w:rPr>
          <w:rFonts w:ascii="Times New Roman" w:hAnsi="Times New Roman" w:cs="Times New Roman"/>
        </w:rPr>
        <w:t>Secondly, the</w:t>
      </w:r>
      <w:r w:rsidR="002207D0" w:rsidRPr="004D2A58">
        <w:rPr>
          <w:rFonts w:ascii="Times New Roman" w:hAnsi="Times New Roman" w:cs="Times New Roman"/>
        </w:rPr>
        <w:t xml:space="preserve"> framework</w:t>
      </w:r>
      <w:r w:rsidRPr="004D2A58">
        <w:rPr>
          <w:rFonts w:ascii="Times New Roman" w:hAnsi="Times New Roman" w:cs="Times New Roman"/>
        </w:rPr>
        <w:t xml:space="preserve"> was implemented to only limited</w:t>
      </w:r>
      <w:r w:rsidR="002207D0" w:rsidRPr="004D2A58">
        <w:rPr>
          <w:rFonts w:ascii="Times New Roman" w:hAnsi="Times New Roman" w:cs="Times New Roman"/>
        </w:rPr>
        <w:t xml:space="preserve"> single-product </w:t>
      </w:r>
      <w:r w:rsidRPr="004D2A58">
        <w:rPr>
          <w:rFonts w:ascii="Times New Roman" w:hAnsi="Times New Roman" w:cs="Times New Roman"/>
        </w:rPr>
        <w:t xml:space="preserve">which might not provide us with very accuracy results because some products are cross product </w:t>
      </w:r>
      <w:r w:rsidR="002207D0" w:rsidRPr="004D2A58">
        <w:rPr>
          <w:rFonts w:ascii="Times New Roman" w:hAnsi="Times New Roman" w:cs="Times New Roman"/>
        </w:rPr>
        <w:t>and forecasting</w:t>
      </w:r>
      <w:r w:rsidR="001A2678" w:rsidRPr="004D2A58">
        <w:rPr>
          <w:rFonts w:ascii="Times New Roman" w:hAnsi="Times New Roman" w:cs="Times New Roman"/>
        </w:rPr>
        <w:t>,</w:t>
      </w:r>
      <w:r w:rsidR="002207D0" w:rsidRPr="004D2A58">
        <w:rPr>
          <w:rFonts w:ascii="Times New Roman" w:hAnsi="Times New Roman" w:cs="Times New Roman"/>
        </w:rPr>
        <w:t xml:space="preserve"> which eases interactions </w:t>
      </w:r>
      <w:r w:rsidR="001A2678" w:rsidRPr="004D2A58">
        <w:rPr>
          <w:rFonts w:ascii="Times New Roman" w:hAnsi="Times New Roman" w:cs="Times New Roman"/>
        </w:rPr>
        <w:t>that</w:t>
      </w:r>
      <w:r w:rsidR="002207D0" w:rsidRPr="004D2A58">
        <w:rPr>
          <w:rFonts w:ascii="Times New Roman" w:hAnsi="Times New Roman" w:cs="Times New Roman"/>
        </w:rPr>
        <w:t xml:space="preserve"> occur in various multi-product or cross-category ecosystems. Also, </w:t>
      </w:r>
      <w:r w:rsidRPr="004D2A58">
        <w:rPr>
          <w:rFonts w:ascii="Times New Roman" w:hAnsi="Times New Roman" w:cs="Times New Roman"/>
        </w:rPr>
        <w:t xml:space="preserve">the </w:t>
      </w:r>
      <w:r w:rsidR="002207D0" w:rsidRPr="004D2A58">
        <w:rPr>
          <w:rFonts w:ascii="Times New Roman" w:hAnsi="Times New Roman" w:cs="Times New Roman"/>
        </w:rPr>
        <w:t xml:space="preserve">hyperparameter tuning and optimization were restricted to mirror SME resource environments only. </w:t>
      </w:r>
    </w:p>
    <w:p w14:paraId="4F5B7892" w14:textId="77777777" w:rsidR="002207D0" w:rsidRPr="004D2A58" w:rsidRDefault="002207D0" w:rsidP="00A86FD1">
      <w:pPr>
        <w:jc w:val="both"/>
        <w:rPr>
          <w:rFonts w:ascii="Times New Roman" w:hAnsi="Times New Roman" w:cs="Times New Roman"/>
        </w:rPr>
      </w:pPr>
      <w:r w:rsidRPr="004D2A58">
        <w:rPr>
          <w:rFonts w:ascii="Times New Roman" w:hAnsi="Times New Roman" w:cs="Times New Roman"/>
        </w:rPr>
        <w:t>Furthermore, the study uses SHAP and LIME as post-hoc explainability tools. Thoug</w:t>
      </w:r>
      <w:r w:rsidR="00526112" w:rsidRPr="004D2A58">
        <w:rPr>
          <w:rFonts w:ascii="Times New Roman" w:hAnsi="Times New Roman" w:cs="Times New Roman"/>
        </w:rPr>
        <w:t>h they are widely adopted in explainability AI</w:t>
      </w:r>
      <w:r w:rsidRPr="004D2A58">
        <w:rPr>
          <w:rFonts w:ascii="Times New Roman" w:hAnsi="Times New Roman" w:cs="Times New Roman"/>
        </w:rPr>
        <w:t xml:space="preserve"> research, </w:t>
      </w:r>
      <w:r w:rsidR="00526112" w:rsidRPr="004D2A58">
        <w:rPr>
          <w:rFonts w:ascii="Times New Roman" w:hAnsi="Times New Roman" w:cs="Times New Roman"/>
        </w:rPr>
        <w:t>“these methods lead to variable interpretations when applied to co</w:t>
      </w:r>
      <w:r w:rsidR="008B29E3" w:rsidRPr="004D2A58">
        <w:rPr>
          <w:rFonts w:ascii="Times New Roman" w:hAnsi="Times New Roman" w:cs="Times New Roman"/>
        </w:rPr>
        <w:t>rrelated or sequential data” [36</w:t>
      </w:r>
      <w:r w:rsidR="00526112" w:rsidRPr="004D2A58">
        <w:rPr>
          <w:rFonts w:ascii="Times New Roman" w:hAnsi="Times New Roman" w:cs="Times New Roman"/>
        </w:rPr>
        <w:t>].</w:t>
      </w:r>
    </w:p>
    <w:p w14:paraId="032D5189" w14:textId="77777777" w:rsidR="002207D0" w:rsidRPr="004D2A58" w:rsidRDefault="00526112" w:rsidP="00A86FD1">
      <w:pPr>
        <w:jc w:val="both"/>
        <w:rPr>
          <w:rFonts w:ascii="Times New Roman" w:hAnsi="Times New Roman" w:cs="Times New Roman"/>
        </w:rPr>
      </w:pPr>
      <w:r w:rsidRPr="004D2A58">
        <w:rPr>
          <w:rFonts w:ascii="Times New Roman" w:hAnsi="Times New Roman" w:cs="Times New Roman"/>
        </w:rPr>
        <w:t>Finally, the overall aspects of AI-driven pricing were examined conceptually, but they were not empirically validated. Also, research should conduct user- or policy-level studies to explore how transparency and explainability influence fa</w:t>
      </w:r>
      <w:r w:rsidR="00E328DC" w:rsidRPr="004D2A58">
        <w:rPr>
          <w:rFonts w:ascii="Times New Roman" w:hAnsi="Times New Roman" w:cs="Times New Roman"/>
        </w:rPr>
        <w:t>irness, compliance, and trust [33</w:t>
      </w:r>
      <w:r w:rsidR="008B29E3" w:rsidRPr="004D2A58">
        <w:rPr>
          <w:rFonts w:ascii="Times New Roman" w:hAnsi="Times New Roman" w:cs="Times New Roman"/>
        </w:rPr>
        <w:t>], [34</w:t>
      </w:r>
      <w:r w:rsidRPr="004D2A58">
        <w:rPr>
          <w:rFonts w:ascii="Times New Roman" w:hAnsi="Times New Roman" w:cs="Times New Roman"/>
        </w:rPr>
        <w:t>]. Additionally, integrating predictive pricing pipelines into existing SME systems can face many challenges related to data integration and privacy compliance [3</w:t>
      </w:r>
      <w:r w:rsidR="008B29E3" w:rsidRPr="004D2A58">
        <w:rPr>
          <w:rFonts w:ascii="Times New Roman" w:hAnsi="Times New Roman" w:cs="Times New Roman"/>
        </w:rPr>
        <w:t>5</w:t>
      </w:r>
      <w:r w:rsidRPr="004D2A58">
        <w:rPr>
          <w:rFonts w:ascii="Times New Roman" w:hAnsi="Times New Roman" w:cs="Times New Roman"/>
        </w:rPr>
        <w:t>].</w:t>
      </w:r>
    </w:p>
    <w:p w14:paraId="7C9D95BC" w14:textId="77777777" w:rsidR="002207D0" w:rsidRPr="004D2A58" w:rsidRDefault="002207D0" w:rsidP="00A86FD1">
      <w:pPr>
        <w:jc w:val="both"/>
        <w:rPr>
          <w:rFonts w:ascii="Times New Roman" w:hAnsi="Times New Roman" w:cs="Times New Roman"/>
        </w:rPr>
      </w:pPr>
    </w:p>
    <w:p w14:paraId="44864A81" w14:textId="77777777" w:rsidR="002207D0" w:rsidRPr="004D2A58" w:rsidRDefault="002207D0" w:rsidP="002207D0">
      <w:pPr>
        <w:rPr>
          <w:rFonts w:ascii="Times New Roman" w:hAnsi="Times New Roman" w:cs="Times New Roman"/>
        </w:rPr>
      </w:pPr>
    </w:p>
    <w:p w14:paraId="6EE51558" w14:textId="77777777" w:rsidR="002207D0" w:rsidRPr="004D2A58" w:rsidRDefault="002207D0" w:rsidP="002207D0">
      <w:pPr>
        <w:rPr>
          <w:rFonts w:ascii="Times New Roman" w:hAnsi="Times New Roman" w:cs="Times New Roman"/>
        </w:rPr>
      </w:pPr>
    </w:p>
    <w:p w14:paraId="6570D30B" w14:textId="77777777" w:rsidR="002207D0" w:rsidRPr="004D2A58" w:rsidRDefault="002207D0" w:rsidP="002207D0">
      <w:pPr>
        <w:rPr>
          <w:rFonts w:ascii="Times New Roman" w:hAnsi="Times New Roman" w:cs="Times New Roman"/>
          <w:b/>
        </w:rPr>
      </w:pPr>
      <w:r w:rsidRPr="004D2A58">
        <w:rPr>
          <w:rFonts w:ascii="Times New Roman" w:hAnsi="Times New Roman" w:cs="Times New Roman"/>
          <w:b/>
        </w:rPr>
        <w:t>6. Conclusion and Implications</w:t>
      </w:r>
    </w:p>
    <w:p w14:paraId="345D336D" w14:textId="63818FB0" w:rsidR="002207D0" w:rsidRPr="004D2A58" w:rsidRDefault="002207D0" w:rsidP="00971B43">
      <w:pPr>
        <w:jc w:val="both"/>
        <w:rPr>
          <w:rFonts w:ascii="Times New Roman" w:hAnsi="Times New Roman" w:cs="Times New Roman"/>
        </w:rPr>
      </w:pPr>
      <w:r w:rsidRPr="004D2A58">
        <w:rPr>
          <w:rFonts w:ascii="Times New Roman" w:hAnsi="Times New Roman" w:cs="Times New Roman"/>
        </w:rPr>
        <w:t>T</w:t>
      </w:r>
      <w:r w:rsidR="002E353C">
        <w:rPr>
          <w:rFonts w:ascii="Times New Roman" w:hAnsi="Times New Roman" w:cs="Times New Roman"/>
        </w:rPr>
        <w:t>he results have indicated that the models were being able to help improve prediction accuracy and also support increases in the expected revenue. Together, these results findings</w:t>
      </w:r>
      <w:r w:rsidR="002A6069">
        <w:rPr>
          <w:rFonts w:ascii="Times New Roman" w:hAnsi="Times New Roman" w:cs="Times New Roman"/>
        </w:rPr>
        <w:t xml:space="preserve"> they</w:t>
      </w:r>
      <w:r w:rsidR="002E353C">
        <w:rPr>
          <w:rFonts w:ascii="Times New Roman" w:hAnsi="Times New Roman" w:cs="Times New Roman"/>
        </w:rPr>
        <w:t xml:space="preserve"> sug</w:t>
      </w:r>
      <w:r w:rsidR="002A6069">
        <w:rPr>
          <w:rFonts w:ascii="Times New Roman" w:hAnsi="Times New Roman" w:cs="Times New Roman"/>
        </w:rPr>
        <w:t>gest that machine-learning-based pricing tools could be more valuable for the small firms that want to move beyond simple pricing rules.</w:t>
      </w:r>
    </w:p>
    <w:p w14:paraId="768A9BAF" w14:textId="77777777" w:rsidR="002207D0" w:rsidRPr="004D2A58" w:rsidRDefault="002207D0" w:rsidP="00971B43">
      <w:pPr>
        <w:jc w:val="both"/>
        <w:rPr>
          <w:rFonts w:ascii="Times New Roman" w:hAnsi="Times New Roman" w:cs="Times New Roman"/>
        </w:rPr>
      </w:pPr>
      <w:r w:rsidRPr="004D2A58">
        <w:rPr>
          <w:rFonts w:ascii="Times New Roman" w:hAnsi="Times New Roman" w:cs="Times New Roman"/>
        </w:rPr>
        <w:t>Key Conclusions:</w:t>
      </w:r>
    </w:p>
    <w:p w14:paraId="1C88A0C4" w14:textId="60BFC982" w:rsidR="00B36E65" w:rsidRDefault="002207D0" w:rsidP="00971B43">
      <w:pPr>
        <w:jc w:val="both"/>
        <w:rPr>
          <w:rFonts w:ascii="Times New Roman" w:hAnsi="Times New Roman" w:cs="Times New Roman"/>
        </w:rPr>
      </w:pPr>
      <w:r w:rsidRPr="004D2A58">
        <w:rPr>
          <w:rFonts w:ascii="Times New Roman" w:hAnsi="Times New Roman" w:cs="Times New Roman"/>
        </w:rPr>
        <w:t>•</w:t>
      </w:r>
      <w:r w:rsidRPr="004D2A58">
        <w:rPr>
          <w:rFonts w:ascii="Times New Roman" w:hAnsi="Times New Roman" w:cs="Times New Roman"/>
        </w:rPr>
        <w:tab/>
      </w:r>
      <w:r w:rsidR="002A6069">
        <w:rPr>
          <w:rFonts w:ascii="Times New Roman" w:hAnsi="Times New Roman" w:cs="Times New Roman"/>
        </w:rPr>
        <w:t xml:space="preserve">The study shows that combining several learning methods tends to </w:t>
      </w:r>
      <w:r w:rsidR="00B36E65">
        <w:rPr>
          <w:rFonts w:ascii="Times New Roman" w:hAnsi="Times New Roman" w:cs="Times New Roman"/>
        </w:rPr>
        <w:t>work better than using a single traditional model. In the experiments, the hybrid setup achieved a revenue improvement of around 17.10%.</w:t>
      </w:r>
    </w:p>
    <w:p w14:paraId="48191601" w14:textId="77777777" w:rsidR="00B36E65" w:rsidRDefault="002207D0" w:rsidP="00971B43">
      <w:pPr>
        <w:jc w:val="both"/>
        <w:rPr>
          <w:rFonts w:ascii="Times New Roman" w:hAnsi="Times New Roman" w:cs="Times New Roman"/>
        </w:rPr>
      </w:pPr>
      <w:r w:rsidRPr="004D2A58">
        <w:rPr>
          <w:rFonts w:ascii="Times New Roman" w:hAnsi="Times New Roman" w:cs="Times New Roman"/>
        </w:rPr>
        <w:t>•</w:t>
      </w:r>
      <w:r w:rsidRPr="004D2A58">
        <w:rPr>
          <w:rFonts w:ascii="Times New Roman" w:hAnsi="Times New Roman" w:cs="Times New Roman"/>
        </w:rPr>
        <w:tab/>
      </w:r>
      <w:r w:rsidR="00B36E65">
        <w:rPr>
          <w:rFonts w:ascii="Times New Roman" w:hAnsi="Times New Roman" w:cs="Times New Roman"/>
        </w:rPr>
        <w:t>The analysis also points out that competitor pricing, discount levels, and demand forecast strongly influences revenue. This highlights how important it is for the firms to use pricing approaches that consider market conditions rather than relying only on cost-based methods.</w:t>
      </w:r>
    </w:p>
    <w:p w14:paraId="05C9B967" w14:textId="77777777" w:rsidR="00B36E65" w:rsidRDefault="00526112" w:rsidP="00971B43">
      <w:pPr>
        <w:jc w:val="both"/>
        <w:rPr>
          <w:rFonts w:ascii="Times New Roman" w:hAnsi="Times New Roman" w:cs="Times New Roman"/>
        </w:rPr>
      </w:pPr>
      <w:r w:rsidRPr="004D2A58">
        <w:rPr>
          <w:rFonts w:ascii="Times New Roman" w:hAnsi="Times New Roman" w:cs="Times New Roman"/>
        </w:rPr>
        <w:lastRenderedPageBreak/>
        <w:t>•</w:t>
      </w:r>
      <w:r w:rsidRPr="004D2A58">
        <w:rPr>
          <w:rFonts w:ascii="Times New Roman" w:hAnsi="Times New Roman" w:cs="Times New Roman"/>
        </w:rPr>
        <w:tab/>
      </w:r>
      <w:r w:rsidR="00B36E65">
        <w:rPr>
          <w:rFonts w:ascii="Times New Roman" w:hAnsi="Times New Roman" w:cs="Times New Roman"/>
        </w:rPr>
        <w:t>Last Using synthetic data allowed the model to be developed and tested without dealing with privacy concerns, while still giving a reasonable idea of how the framework could behave in a real retail setting.</w:t>
      </w:r>
    </w:p>
    <w:p w14:paraId="3D704E8F" w14:textId="47F52E37" w:rsidR="00B36E65" w:rsidRDefault="00B36E65" w:rsidP="00971B43">
      <w:pPr>
        <w:jc w:val="both"/>
        <w:rPr>
          <w:rFonts w:ascii="Times New Roman" w:hAnsi="Times New Roman" w:cs="Times New Roman"/>
        </w:rPr>
      </w:pPr>
      <w:r>
        <w:rPr>
          <w:rFonts w:ascii="Times New Roman" w:hAnsi="Times New Roman" w:cs="Times New Roman"/>
        </w:rPr>
        <w:t>T</w:t>
      </w:r>
      <w:r w:rsidR="003A4985">
        <w:rPr>
          <w:rFonts w:ascii="Times New Roman" w:hAnsi="Times New Roman" w:cs="Times New Roman"/>
        </w:rPr>
        <w:t>aking all</w:t>
      </w:r>
      <w:r>
        <w:rPr>
          <w:rFonts w:ascii="Times New Roman" w:hAnsi="Times New Roman" w:cs="Times New Roman"/>
        </w:rPr>
        <w:t xml:space="preserve"> together, the work suggests that SME-oriented pricing tools can become more transparent and practical when predictive models are paired with the </w:t>
      </w:r>
      <w:r w:rsidR="003A4985">
        <w:rPr>
          <w:rFonts w:ascii="Times New Roman" w:hAnsi="Times New Roman" w:cs="Times New Roman"/>
        </w:rPr>
        <w:t>interpretability</w:t>
      </w:r>
      <w:r>
        <w:rPr>
          <w:rFonts w:ascii="Times New Roman" w:hAnsi="Times New Roman" w:cs="Times New Roman"/>
        </w:rPr>
        <w:t xml:space="preserve"> methods.</w:t>
      </w:r>
    </w:p>
    <w:p w14:paraId="76921D4B" w14:textId="77777777" w:rsidR="002207D0" w:rsidRPr="00A86FD1" w:rsidRDefault="002207D0" w:rsidP="00971B43">
      <w:pPr>
        <w:jc w:val="both"/>
        <w:rPr>
          <w:rFonts w:ascii="Times New Roman" w:hAnsi="Times New Roman" w:cs="Times New Roman"/>
          <w:u w:val="single"/>
        </w:rPr>
      </w:pPr>
      <w:r w:rsidRPr="00A86FD1">
        <w:rPr>
          <w:rFonts w:ascii="Times New Roman" w:hAnsi="Times New Roman" w:cs="Times New Roman"/>
          <w:u w:val="single"/>
        </w:rPr>
        <w:t>Practical Implications</w:t>
      </w:r>
    </w:p>
    <w:p w14:paraId="5E7AB98F" w14:textId="7C94D7AD" w:rsidR="002207D0" w:rsidRPr="004D2A58" w:rsidRDefault="003A4985" w:rsidP="00971B43">
      <w:pPr>
        <w:jc w:val="both"/>
        <w:rPr>
          <w:rFonts w:ascii="Times New Roman" w:hAnsi="Times New Roman" w:cs="Times New Roman"/>
        </w:rPr>
      </w:pPr>
      <w:r>
        <w:rPr>
          <w:rFonts w:ascii="Times New Roman" w:hAnsi="Times New Roman" w:cs="Times New Roman"/>
        </w:rPr>
        <w:t>For business,</w:t>
      </w:r>
      <w:r w:rsidR="002207D0" w:rsidRPr="004D2A58">
        <w:rPr>
          <w:rFonts w:ascii="Times New Roman" w:hAnsi="Times New Roman" w:cs="Times New Roman"/>
        </w:rPr>
        <w:t xml:space="preserve"> this research provides a</w:t>
      </w:r>
      <w:r>
        <w:rPr>
          <w:rFonts w:ascii="Times New Roman" w:hAnsi="Times New Roman" w:cs="Times New Roman"/>
        </w:rPr>
        <w:t xml:space="preserve"> clearer picture of how they can gradually shift from fixed pricing to approaches that use real-time data. The proposed hybrid method can </w:t>
      </w:r>
      <w:r w:rsidR="005127E1">
        <w:rPr>
          <w:rFonts w:ascii="Times New Roman" w:hAnsi="Times New Roman" w:cs="Times New Roman"/>
        </w:rPr>
        <w:t xml:space="preserve">help to </w:t>
      </w:r>
      <w:r>
        <w:rPr>
          <w:rFonts w:ascii="Times New Roman" w:hAnsi="Times New Roman" w:cs="Times New Roman"/>
        </w:rPr>
        <w:t>fit into existing busine</w:t>
      </w:r>
      <w:r w:rsidR="005127E1">
        <w:rPr>
          <w:rFonts w:ascii="Times New Roman" w:hAnsi="Times New Roman" w:cs="Times New Roman"/>
        </w:rPr>
        <w:t>ss intelligence platforms and a</w:t>
      </w:r>
      <w:r>
        <w:rPr>
          <w:rFonts w:ascii="Times New Roman" w:hAnsi="Times New Roman" w:cs="Times New Roman"/>
        </w:rPr>
        <w:t>lso be adapted into s</w:t>
      </w:r>
      <w:r w:rsidR="005127E1">
        <w:rPr>
          <w:rFonts w:ascii="Times New Roman" w:hAnsi="Times New Roman" w:cs="Times New Roman"/>
        </w:rPr>
        <w:t>imple dashboard tools, making the task</w:t>
      </w:r>
      <w:r>
        <w:rPr>
          <w:rFonts w:ascii="Times New Roman" w:hAnsi="Times New Roman" w:cs="Times New Roman"/>
        </w:rPr>
        <w:t xml:space="preserve"> for managers </w:t>
      </w:r>
      <w:r w:rsidR="005127E1">
        <w:rPr>
          <w:rFonts w:ascii="Times New Roman" w:hAnsi="Times New Roman" w:cs="Times New Roman"/>
        </w:rPr>
        <w:t>easier</w:t>
      </w:r>
      <w:r w:rsidR="00D3200B">
        <w:rPr>
          <w:rFonts w:ascii="Times New Roman" w:hAnsi="Times New Roman" w:cs="Times New Roman"/>
        </w:rPr>
        <w:t xml:space="preserve"> </w:t>
      </w:r>
      <w:r>
        <w:rPr>
          <w:rFonts w:ascii="Times New Roman" w:hAnsi="Times New Roman" w:cs="Times New Roman"/>
        </w:rPr>
        <w:t>to make decisions without needing advanced technical skills</w:t>
      </w:r>
      <w:r w:rsidR="002207D0" w:rsidRPr="004D2A58">
        <w:rPr>
          <w:rFonts w:ascii="Times New Roman" w:hAnsi="Times New Roman" w:cs="Times New Roman"/>
        </w:rPr>
        <w:t>.</w:t>
      </w:r>
    </w:p>
    <w:p w14:paraId="252D91C5" w14:textId="77777777" w:rsidR="002207D0" w:rsidRPr="004D2A58" w:rsidRDefault="002207D0" w:rsidP="00971B43">
      <w:pPr>
        <w:jc w:val="both"/>
        <w:rPr>
          <w:rFonts w:ascii="Times New Roman" w:hAnsi="Times New Roman" w:cs="Times New Roman"/>
        </w:rPr>
      </w:pPr>
    </w:p>
    <w:p w14:paraId="603DFED7" w14:textId="08C7E5BD" w:rsidR="002207D0" w:rsidRPr="00A86FD1" w:rsidRDefault="00D3200B" w:rsidP="00971B43">
      <w:pPr>
        <w:jc w:val="both"/>
        <w:rPr>
          <w:rFonts w:ascii="Times New Roman" w:hAnsi="Times New Roman" w:cs="Times New Roman"/>
          <w:u w:val="single"/>
        </w:rPr>
      </w:pPr>
      <w:r>
        <w:rPr>
          <w:rFonts w:ascii="Times New Roman" w:hAnsi="Times New Roman" w:cs="Times New Roman"/>
          <w:u w:val="single"/>
        </w:rPr>
        <w:t>Future Directions</w:t>
      </w:r>
    </w:p>
    <w:p w14:paraId="45667ADC" w14:textId="6C153AFD" w:rsidR="002207D0" w:rsidRPr="004D2A58" w:rsidRDefault="00D3200B" w:rsidP="00971B43">
      <w:pPr>
        <w:jc w:val="both"/>
        <w:rPr>
          <w:rFonts w:ascii="Times New Roman" w:hAnsi="Times New Roman" w:cs="Times New Roman"/>
        </w:rPr>
      </w:pPr>
      <w:r>
        <w:rPr>
          <w:rFonts w:ascii="Times New Roman" w:hAnsi="Times New Roman" w:cs="Times New Roman"/>
        </w:rPr>
        <w:t>If we are to consider fu</w:t>
      </w:r>
      <w:r w:rsidR="003A4985">
        <w:rPr>
          <w:rFonts w:ascii="Times New Roman" w:hAnsi="Times New Roman" w:cs="Times New Roman"/>
        </w:rPr>
        <w:t>rther research</w:t>
      </w:r>
      <w:r>
        <w:rPr>
          <w:rFonts w:ascii="Times New Roman" w:hAnsi="Times New Roman" w:cs="Times New Roman"/>
        </w:rPr>
        <w:t>, then we</w:t>
      </w:r>
      <w:r w:rsidR="003A4985">
        <w:rPr>
          <w:rFonts w:ascii="Times New Roman" w:hAnsi="Times New Roman" w:cs="Times New Roman"/>
        </w:rPr>
        <w:t xml:space="preserve"> could involve testing the framework with the actual partner SMEs, expanding the analysis to products that influence each other’s prices, or exploring methods like Graph Neural Networks (GNNs) and Reinforcement Learning (RL). </w:t>
      </w:r>
      <w:r>
        <w:rPr>
          <w:rFonts w:ascii="Times New Roman" w:hAnsi="Times New Roman" w:cs="Times New Roman"/>
        </w:rPr>
        <w:t>Considering t</w:t>
      </w:r>
      <w:r w:rsidR="003A4985">
        <w:rPr>
          <w:rFonts w:ascii="Times New Roman" w:hAnsi="Times New Roman" w:cs="Times New Roman"/>
        </w:rPr>
        <w:t>hese directions</w:t>
      </w:r>
      <w:r>
        <w:rPr>
          <w:rFonts w:ascii="Times New Roman" w:hAnsi="Times New Roman" w:cs="Times New Roman"/>
        </w:rPr>
        <w:t>,</w:t>
      </w:r>
      <w:r w:rsidR="003A4985">
        <w:rPr>
          <w:rFonts w:ascii="Times New Roman" w:hAnsi="Times New Roman" w:cs="Times New Roman"/>
        </w:rPr>
        <w:t xml:space="preserve"> </w:t>
      </w:r>
      <w:r>
        <w:rPr>
          <w:rFonts w:ascii="Times New Roman" w:hAnsi="Times New Roman" w:cs="Times New Roman"/>
        </w:rPr>
        <w:t xml:space="preserve">this </w:t>
      </w:r>
      <w:r w:rsidR="003A4985">
        <w:rPr>
          <w:rFonts w:ascii="Times New Roman" w:hAnsi="Times New Roman" w:cs="Times New Roman"/>
        </w:rPr>
        <w:t>may help build more complete and responsible AI- supported pricing systems suitable for real business application</w:t>
      </w:r>
      <w:r>
        <w:rPr>
          <w:rFonts w:ascii="Times New Roman" w:hAnsi="Times New Roman" w:cs="Times New Roman"/>
        </w:rPr>
        <w:t>s</w:t>
      </w:r>
      <w:r w:rsidR="003A4985">
        <w:rPr>
          <w:rFonts w:ascii="Times New Roman" w:hAnsi="Times New Roman" w:cs="Times New Roman"/>
        </w:rPr>
        <w:t xml:space="preserve"> in the digital world of technology. </w:t>
      </w:r>
    </w:p>
    <w:p w14:paraId="07843453" w14:textId="77777777" w:rsidR="001A4257" w:rsidRPr="004D2A58" w:rsidRDefault="001A4257" w:rsidP="002207D0">
      <w:pPr>
        <w:rPr>
          <w:rFonts w:ascii="Times New Roman" w:hAnsi="Times New Roman" w:cs="Times New Roman"/>
        </w:rPr>
      </w:pPr>
    </w:p>
    <w:p w14:paraId="75D804ED" w14:textId="528EB338" w:rsidR="001A4257" w:rsidRDefault="001A4257" w:rsidP="002207D0">
      <w:pPr>
        <w:rPr>
          <w:rFonts w:ascii="Times New Roman" w:hAnsi="Times New Roman" w:cs="Times New Roman"/>
        </w:rPr>
      </w:pPr>
    </w:p>
    <w:p w14:paraId="477E4841" w14:textId="415AC36E" w:rsidR="00A86FD1" w:rsidRPr="00A86FD1" w:rsidRDefault="00A86FD1" w:rsidP="002207D0">
      <w:pPr>
        <w:rPr>
          <w:rFonts w:ascii="Times New Roman" w:hAnsi="Times New Roman" w:cs="Times New Roman"/>
          <w:u w:val="single"/>
        </w:rPr>
      </w:pPr>
      <w:r w:rsidRPr="00A86FD1">
        <w:rPr>
          <w:rFonts w:ascii="Times New Roman" w:hAnsi="Times New Roman" w:cs="Times New Roman"/>
          <w:u w:val="single"/>
        </w:rPr>
        <w:t>Refrence List</w:t>
      </w:r>
    </w:p>
    <w:p w14:paraId="7B4201D0" w14:textId="77777777" w:rsidR="001A4257" w:rsidRPr="004D2A58" w:rsidRDefault="001A4257" w:rsidP="002207D0">
      <w:pPr>
        <w:rPr>
          <w:rFonts w:ascii="Times New Roman" w:hAnsi="Times New Roman" w:cs="Times New Roman"/>
        </w:rPr>
      </w:pPr>
    </w:p>
    <w:p w14:paraId="2E4C835F" w14:textId="77777777" w:rsidR="007F4F61" w:rsidRPr="004D2A58" w:rsidRDefault="007F4F61"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[1] M. Gangwar, P. K. Kopalle, K. Pauwels, and L. Y. Akella, “Dynamic pricing: Definition, implications for managers, and future research directions,” </w:t>
      </w:r>
      <w:r w:rsidRPr="004D2A58">
        <w:rPr>
          <w:rFonts w:ascii="Times New Roman" w:eastAsia="Times New Roman" w:hAnsi="Times New Roman" w:cs="Times New Roman"/>
          <w:i/>
          <w:iCs/>
          <w:szCs w:val="24"/>
        </w:rPr>
        <w:t>Journal of Retailing</w:t>
      </w:r>
      <w:r w:rsidRPr="004D2A58">
        <w:rPr>
          <w:rFonts w:ascii="Times New Roman" w:eastAsia="Times New Roman" w:hAnsi="Times New Roman" w:cs="Times New Roman"/>
          <w:szCs w:val="24"/>
        </w:rPr>
        <w:t>, vol. 99, no. 4, pp. 580–593, 2023, doi: 10.1016/j.jretai.2023.11.003.</w:t>
      </w:r>
    </w:p>
    <w:p w14:paraId="4858A243" w14:textId="77777777" w:rsidR="007F4F61" w:rsidRPr="004D2A58" w:rsidRDefault="007F4F61"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[2] H. Abu-Elnaga, A. M. El-Toukhy, and S. H. Mahmoud, “Applications of reinforcement learning in dynamic pricing techniques,” </w:t>
      </w:r>
      <w:r w:rsidRPr="004D2A58">
        <w:rPr>
          <w:rFonts w:ascii="Times New Roman" w:eastAsia="Times New Roman" w:hAnsi="Times New Roman" w:cs="Times New Roman"/>
          <w:i/>
          <w:iCs/>
          <w:szCs w:val="24"/>
        </w:rPr>
        <w:t>World Journal of Advanced Research and Reviews</w:t>
      </w:r>
      <w:r w:rsidRPr="004D2A58">
        <w:rPr>
          <w:rFonts w:ascii="Times New Roman" w:eastAsia="Times New Roman" w:hAnsi="Times New Roman" w:cs="Times New Roman"/>
          <w:szCs w:val="24"/>
        </w:rPr>
        <w:t>, vol. 25, no. 1, pp. 162–175, Jan. 2025, doi: 10.30574/wjarr.2025.25.1.2319.</w:t>
      </w:r>
    </w:p>
    <w:p w14:paraId="0B55BA83" w14:textId="77777777" w:rsidR="007F4F61" w:rsidRPr="004D2A58" w:rsidRDefault="007F4F61"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[3] M. S. Khalil, M. A. Khalifa, and H. A. Hassan, “Real-Time Dynamic Pricing Using Machine Learning,” </w:t>
      </w:r>
      <w:r w:rsidRPr="004D2A58">
        <w:rPr>
          <w:rFonts w:ascii="Times New Roman" w:eastAsia="Times New Roman" w:hAnsi="Times New Roman" w:cs="Times New Roman"/>
          <w:i/>
          <w:iCs/>
          <w:szCs w:val="24"/>
        </w:rPr>
        <w:t>International Journal of Advanced Computer Science and Applications (IJACSA)</w:t>
      </w:r>
      <w:r w:rsidRPr="004D2A58">
        <w:rPr>
          <w:rFonts w:ascii="Times New Roman" w:eastAsia="Times New Roman" w:hAnsi="Times New Roman" w:cs="Times New Roman"/>
          <w:szCs w:val="24"/>
        </w:rPr>
        <w:t>, vol. 16, no. 9, pp. 28–35, 2025, doi: 10.14569/IJACSA.2025.0160904.</w:t>
      </w:r>
    </w:p>
    <w:p w14:paraId="72E0E2B8" w14:textId="77777777" w:rsidR="007F4F61" w:rsidRPr="004D2A58" w:rsidRDefault="007F4F61"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[4] M. Basal, E. Saraç, and K. Özer, “Dynamic Pricing Strategies Using Artificial Intelligence Algorithm,” </w:t>
      </w:r>
      <w:r w:rsidRPr="004D2A58">
        <w:rPr>
          <w:rFonts w:ascii="Times New Roman" w:eastAsia="Times New Roman" w:hAnsi="Times New Roman" w:cs="Times New Roman"/>
          <w:i/>
          <w:iCs/>
          <w:szCs w:val="24"/>
        </w:rPr>
        <w:t>Open Journal of Applied Sciences</w:t>
      </w:r>
      <w:r w:rsidRPr="004D2A58">
        <w:rPr>
          <w:rFonts w:ascii="Times New Roman" w:eastAsia="Times New Roman" w:hAnsi="Times New Roman" w:cs="Times New Roman"/>
          <w:szCs w:val="24"/>
        </w:rPr>
        <w:t>, vol. 14, no. 8, pp. 1963–1978, 2024, doi: 10.4236/ojapps.2024.148128.</w:t>
      </w:r>
    </w:p>
    <w:p w14:paraId="38669059" w14:textId="77777777" w:rsidR="00695A2F" w:rsidRPr="004D2A58" w:rsidRDefault="00695A2F" w:rsidP="00A86FD1">
      <w:pPr>
        <w:spacing w:before="100" w:beforeAutospacing="1" w:after="100" w:afterAutospacing="1" w:line="240" w:lineRule="auto"/>
        <w:jc w:val="both"/>
        <w:rPr>
          <w:rFonts w:ascii="Times New Roman" w:hAnsi="Times New Roman" w:cs="Times New Roman"/>
        </w:rPr>
      </w:pPr>
      <w:r w:rsidRPr="004D2A58">
        <w:rPr>
          <w:rFonts w:ascii="Times New Roman" w:hAnsi="Times New Roman" w:cs="Times New Roman"/>
        </w:rPr>
        <w:lastRenderedPageBreak/>
        <w:t xml:space="preserve">[5] A. Singh and L. Johnson, “Predictive Analytics in Consumer Behavior and Market Strategies,” </w:t>
      </w:r>
      <w:r w:rsidRPr="004D2A58">
        <w:rPr>
          <w:rStyle w:val="Emphasis"/>
          <w:rFonts w:ascii="Times New Roman" w:hAnsi="Times New Roman" w:cs="Times New Roman"/>
        </w:rPr>
        <w:t>European Economic Letters</w:t>
      </w:r>
      <w:r w:rsidRPr="004D2A58">
        <w:rPr>
          <w:rFonts w:ascii="Times New Roman" w:hAnsi="Times New Roman" w:cs="Times New Roman"/>
        </w:rPr>
        <w:t xml:space="preserve">, vol. 14, no. 3, pp. 112–124, 2024. Available: </w:t>
      </w:r>
      <w:hyperlink r:id="rId14" w:tgtFrame="_new" w:history="1">
        <w:r w:rsidRPr="004D2A58">
          <w:rPr>
            <w:rStyle w:val="Hyperlink"/>
            <w:rFonts w:ascii="Times New Roman" w:hAnsi="Times New Roman" w:cs="Times New Roman"/>
          </w:rPr>
          <w:t>https://www.eelet.org.uk/index.php/journal/article/download/2254/2028/2471</w:t>
        </w:r>
      </w:hyperlink>
    </w:p>
    <w:p w14:paraId="51BC8890" w14:textId="77777777" w:rsidR="00695A2F" w:rsidRPr="004D2A58" w:rsidRDefault="00695A2F" w:rsidP="00A86FD1">
      <w:pPr>
        <w:spacing w:before="100" w:beforeAutospacing="1" w:after="100" w:afterAutospacing="1" w:line="240" w:lineRule="auto"/>
        <w:jc w:val="both"/>
        <w:rPr>
          <w:rFonts w:ascii="Times New Roman" w:hAnsi="Times New Roman" w:cs="Times New Roman"/>
        </w:rPr>
      </w:pPr>
      <w:r w:rsidRPr="004D2A58">
        <w:rPr>
          <w:rFonts w:ascii="Times New Roman" w:hAnsi="Times New Roman" w:cs="Times New Roman"/>
        </w:rPr>
        <w:t xml:space="preserve">[6] Ernst &amp; Young LLP, “Five ways private equity can unlock the power of pricing,” </w:t>
      </w:r>
      <w:r w:rsidRPr="004D2A58">
        <w:rPr>
          <w:rStyle w:val="Emphasis"/>
          <w:rFonts w:ascii="Times New Roman" w:hAnsi="Times New Roman" w:cs="Times New Roman"/>
        </w:rPr>
        <w:t>EY Insights</w:t>
      </w:r>
      <w:r w:rsidRPr="004D2A58">
        <w:rPr>
          <w:rFonts w:ascii="Times New Roman" w:hAnsi="Times New Roman" w:cs="Times New Roman"/>
        </w:rPr>
        <w:t xml:space="preserve">, 2024. [Online]. Available: </w:t>
      </w:r>
      <w:hyperlink r:id="rId15" w:tgtFrame="_new" w:history="1">
        <w:r w:rsidRPr="004D2A58">
          <w:rPr>
            <w:rStyle w:val="Hyperlink"/>
            <w:rFonts w:ascii="Times New Roman" w:hAnsi="Times New Roman" w:cs="Times New Roman"/>
          </w:rPr>
          <w:t>https://www.ey.com/en_in/insights/private-equity/five-ways-private-equity-can-unlock-the-power-of-pricing</w:t>
        </w:r>
      </w:hyperlink>
    </w:p>
    <w:p w14:paraId="48CFDB2C" w14:textId="77777777" w:rsidR="00695A2F" w:rsidRPr="004D2A58" w:rsidRDefault="00695A2F" w:rsidP="00A86FD1">
      <w:pPr>
        <w:spacing w:before="100" w:beforeAutospacing="1" w:after="100" w:afterAutospacing="1" w:line="240" w:lineRule="auto"/>
        <w:jc w:val="both"/>
        <w:rPr>
          <w:rFonts w:ascii="Times New Roman" w:hAnsi="Times New Roman" w:cs="Times New Roman"/>
        </w:rPr>
      </w:pPr>
      <w:r w:rsidRPr="004D2A58">
        <w:rPr>
          <w:rFonts w:ascii="Times New Roman" w:hAnsi="Times New Roman" w:cs="Times New Roman"/>
        </w:rPr>
        <w:t xml:space="preserve">[7] European Parliament and Council of the European Union,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(Text with EEA relevance), </w:t>
      </w:r>
      <w:r w:rsidRPr="004D2A58">
        <w:rPr>
          <w:rStyle w:val="Emphasis"/>
          <w:rFonts w:ascii="Times New Roman" w:hAnsi="Times New Roman" w:cs="Times New Roman"/>
        </w:rPr>
        <w:t>OJ L</w:t>
      </w:r>
      <w:r w:rsidRPr="004D2A58">
        <w:rPr>
          <w:rFonts w:ascii="Times New Roman" w:hAnsi="Times New Roman" w:cs="Times New Roman"/>
        </w:rPr>
        <w:t>, vol. , no. 1689, 12 July 2024.</w:t>
      </w:r>
    </w:p>
    <w:p w14:paraId="6917FF2C" w14:textId="77777777" w:rsidR="007A18A9" w:rsidRPr="004D2A58" w:rsidRDefault="007A18A9" w:rsidP="00A86FD1">
      <w:pPr>
        <w:spacing w:before="100" w:beforeAutospacing="1" w:after="100" w:afterAutospacing="1" w:line="240" w:lineRule="auto"/>
        <w:jc w:val="both"/>
        <w:rPr>
          <w:rFonts w:ascii="Times New Roman" w:hAnsi="Times New Roman" w:cs="Times New Roman"/>
        </w:rPr>
      </w:pPr>
      <w:r w:rsidRPr="004D2A58">
        <w:rPr>
          <w:rFonts w:ascii="Times New Roman" w:hAnsi="Times New Roman" w:cs="Times New Roman"/>
        </w:rPr>
        <w:t xml:space="preserve">[8] T. T. Nagle, J. Hogan, and J. Zale, </w:t>
      </w:r>
      <w:r w:rsidRPr="004D2A58">
        <w:rPr>
          <w:rStyle w:val="Emphasis"/>
          <w:rFonts w:ascii="Times New Roman" w:hAnsi="Times New Roman" w:cs="Times New Roman"/>
        </w:rPr>
        <w:t>The Strategy and Tactics of Pricing: A Guide to Growing More Profitably</w:t>
      </w:r>
      <w:r w:rsidRPr="004D2A58">
        <w:rPr>
          <w:rFonts w:ascii="Times New Roman" w:hAnsi="Times New Roman" w:cs="Times New Roman"/>
        </w:rPr>
        <w:t>, 5th ed., Routledge, 2016, doi: 10.4324/9781315266220.</w:t>
      </w:r>
      <w:r w:rsidRPr="004D2A58">
        <w:rPr>
          <w:rFonts w:ascii="Times New Roman" w:hAnsi="Times New Roman" w:cs="Times New Roman"/>
        </w:rPr>
        <w:br/>
        <w:t xml:space="preserve">[9] R. L. Phillips, </w:t>
      </w:r>
      <w:r w:rsidRPr="004D2A58">
        <w:rPr>
          <w:rStyle w:val="Emphasis"/>
          <w:rFonts w:ascii="Times New Roman" w:hAnsi="Times New Roman" w:cs="Times New Roman"/>
        </w:rPr>
        <w:t>Pricing and Revenue Optimization</w:t>
      </w:r>
      <w:r w:rsidRPr="004D2A58">
        <w:rPr>
          <w:rFonts w:ascii="Times New Roman" w:hAnsi="Times New Roman" w:cs="Times New Roman"/>
        </w:rPr>
        <w:t>, 2nd ed., Stanford Business Books, 2021.</w:t>
      </w:r>
    </w:p>
    <w:p w14:paraId="58A5332B" w14:textId="77777777" w:rsidR="007A18A9" w:rsidRPr="004D2A58" w:rsidRDefault="007A18A9" w:rsidP="00A86FD1">
      <w:pPr>
        <w:spacing w:before="100" w:beforeAutospacing="1" w:after="100" w:afterAutospacing="1" w:line="240" w:lineRule="auto"/>
        <w:jc w:val="both"/>
        <w:rPr>
          <w:rFonts w:ascii="Times New Roman" w:hAnsi="Times New Roman" w:cs="Times New Roman"/>
        </w:rPr>
      </w:pPr>
      <w:r w:rsidRPr="004D2A58">
        <w:rPr>
          <w:rFonts w:ascii="Times New Roman" w:hAnsi="Times New Roman" w:cs="Times New Roman"/>
        </w:rPr>
        <w:t xml:space="preserve">[10] M. Nowak, P. Sałek, and K. Król, “Dynamic Pricing Method in the E-Commerce Industry Using Machine Learning,” </w:t>
      </w:r>
      <w:r w:rsidRPr="004D2A58">
        <w:rPr>
          <w:rStyle w:val="Emphasis"/>
          <w:rFonts w:ascii="Times New Roman" w:hAnsi="Times New Roman" w:cs="Times New Roman"/>
        </w:rPr>
        <w:t>Applied Sciences</w:t>
      </w:r>
      <w:r w:rsidRPr="004D2A58">
        <w:rPr>
          <w:rFonts w:ascii="Times New Roman" w:hAnsi="Times New Roman" w:cs="Times New Roman"/>
        </w:rPr>
        <w:t>, vol. 14, no. 24, art. no. 11668, 2024, doi: 10.3390/app142411668.</w:t>
      </w:r>
    </w:p>
    <w:p w14:paraId="54A8DFF2" w14:textId="77777777" w:rsidR="00067B87" w:rsidRPr="004D2A58" w:rsidRDefault="007A18A9" w:rsidP="00A86FD1">
      <w:pPr>
        <w:spacing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[11] F. Branda, F. Marozzo, and D. Talia, “Ticket Sales Prediction and Dynamic Pricing Strategies in Public Transport,” </w:t>
      </w:r>
      <w:r w:rsidRPr="004D2A58">
        <w:rPr>
          <w:rFonts w:ascii="Times New Roman" w:eastAsia="Times New Roman" w:hAnsi="Times New Roman" w:cs="Times New Roman"/>
          <w:i/>
          <w:iCs/>
          <w:szCs w:val="24"/>
        </w:rPr>
        <w:t>Big Data and Cognitive Computing</w:t>
      </w:r>
      <w:r w:rsidRPr="004D2A58">
        <w:rPr>
          <w:rFonts w:ascii="Times New Roman" w:eastAsia="Times New Roman" w:hAnsi="Times New Roman" w:cs="Times New Roman"/>
          <w:szCs w:val="24"/>
        </w:rPr>
        <w:t>, vol. 4, no. 4, art. 36, 2020, doi: 10.3390/bdcc4040036.</w:t>
      </w:r>
      <w:r w:rsidRPr="004D2A58">
        <w:rPr>
          <w:rFonts w:ascii="Times New Roman" w:eastAsia="Times New Roman" w:hAnsi="Times New Roman" w:cs="Times New Roman"/>
          <w:szCs w:val="24"/>
        </w:rPr>
        <w:br/>
      </w:r>
    </w:p>
    <w:p w14:paraId="6DA43342" w14:textId="77777777" w:rsidR="007A18A9" w:rsidRPr="004D2A58" w:rsidRDefault="007A18A9" w:rsidP="00A86FD1">
      <w:pPr>
        <w:spacing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[12] M. Imani, A. Beikmohammadi, and H. R. Arabnia, “Comprehensive Analysis of Random Forest and XGBoost Performance with SMOTE, ADASYN, and GNUS Under Varying Imbalance Levels,” </w:t>
      </w:r>
      <w:r w:rsidRPr="004D2A58">
        <w:rPr>
          <w:rFonts w:ascii="Times New Roman" w:eastAsia="Times New Roman" w:hAnsi="Times New Roman" w:cs="Times New Roman"/>
          <w:i/>
          <w:iCs/>
          <w:szCs w:val="24"/>
        </w:rPr>
        <w:t>Technologies</w:t>
      </w:r>
      <w:r w:rsidRPr="004D2A58">
        <w:rPr>
          <w:rFonts w:ascii="Times New Roman" w:eastAsia="Times New Roman" w:hAnsi="Times New Roman" w:cs="Times New Roman"/>
          <w:szCs w:val="24"/>
        </w:rPr>
        <w:t>, vol. 13, no. 3, art. 88, 2025, doi: 10.3390/technologies13030088.</w:t>
      </w:r>
    </w:p>
    <w:p w14:paraId="4F4F5DD7" w14:textId="77777777" w:rsidR="00067B87" w:rsidRPr="004D2A58" w:rsidRDefault="00067B87" w:rsidP="00A86FD1">
      <w:pPr>
        <w:spacing w:beforeAutospacing="1" w:after="100" w:afterAutospacing="1" w:line="240" w:lineRule="auto"/>
        <w:jc w:val="both"/>
        <w:rPr>
          <w:rFonts w:ascii="Times New Roman" w:hAnsi="Times New Roman" w:cs="Times New Roman"/>
        </w:rPr>
      </w:pPr>
      <w:r w:rsidRPr="004D2A58">
        <w:rPr>
          <w:rFonts w:ascii="Times New Roman" w:hAnsi="Times New Roman" w:cs="Times New Roman"/>
        </w:rPr>
        <w:t>[13] A. Balusani, P. J. R. Chowdary, and B. V. N. Prasad Paruchuri, “Enhancing Retail Demand Forecasting with XGBoost: A Comparative Study with Machine Learning and Deep Learning Models,” SSRN, 29 May 2025.</w:t>
      </w:r>
    </w:p>
    <w:p w14:paraId="32CFEC7B" w14:textId="77777777" w:rsidR="00250AEC" w:rsidRPr="004D2A58" w:rsidRDefault="00250AEC" w:rsidP="00A86FD1">
      <w:pPr>
        <w:spacing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[14] X. Liu, T. Zhang, X. Zhang, L. Hou, Z. Guo, Y. Tian, and Y. Liu, “Integrating Attention-Enhanced LSTM and Particle Swarm Optimization for Dynamic Pricing and Replenishment Strategies in Fresh Food Supermarkets,” arXiv:2509.12339 [cs. LG], 15 Sep. 2025.</w:t>
      </w:r>
      <w:r w:rsidRPr="004D2A58">
        <w:rPr>
          <w:rFonts w:ascii="Times New Roman" w:eastAsia="Times New Roman" w:hAnsi="Times New Roman" w:cs="Times New Roman"/>
          <w:szCs w:val="24"/>
        </w:rPr>
        <w:br/>
      </w:r>
      <w:r w:rsidRPr="004D2A58">
        <w:rPr>
          <w:rFonts w:ascii="Times New Roman" w:eastAsia="Times New Roman" w:hAnsi="Times New Roman" w:cs="Times New Roman"/>
          <w:i/>
          <w:iCs/>
          <w:szCs w:val="24"/>
        </w:rPr>
        <w:t>[Online]</w:t>
      </w:r>
      <w:r w:rsidRPr="004D2A58">
        <w:rPr>
          <w:rFonts w:ascii="Times New Roman" w:eastAsia="Times New Roman" w:hAnsi="Times New Roman" w:cs="Times New Roman"/>
          <w:szCs w:val="24"/>
        </w:rPr>
        <w:t xml:space="preserve"> Available: https://arxiv.org/abs/2509.12339</w:t>
      </w:r>
    </w:p>
    <w:p w14:paraId="6DAFE952" w14:textId="77777777" w:rsidR="00250AEC" w:rsidRPr="004D2A58" w:rsidRDefault="00250AEC" w:rsidP="00A86FD1">
      <w:pPr>
        <w:spacing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[15] W. Li and D. M. Becker, “Day-ahead electricity price prediction applying hybrid models of LSTM-based deep learning methods and feature selection algorithms under consideration of market coupling,” arXiv:2101.05249 [econ. EM], 13 Jan. 2021.</w:t>
      </w:r>
    </w:p>
    <w:p w14:paraId="1096E94D" w14:textId="77777777" w:rsidR="00250AEC" w:rsidRPr="004D2A58" w:rsidRDefault="00250AEC" w:rsidP="00A86FD1">
      <w:pPr>
        <w:spacing w:beforeAutospacing="1" w:after="100" w:afterAutospacing="1" w:line="240" w:lineRule="auto"/>
        <w:jc w:val="both"/>
        <w:rPr>
          <w:rFonts w:ascii="Times New Roman" w:hAnsi="Times New Roman" w:cs="Times New Roman"/>
        </w:rPr>
      </w:pPr>
      <w:r w:rsidRPr="004D2A58">
        <w:rPr>
          <w:rFonts w:ascii="Times New Roman" w:hAnsi="Times New Roman" w:cs="Times New Roman"/>
        </w:rPr>
        <w:t xml:space="preserve">[16] Y. Qi, “Research on Stock Price Prediction Based on LSTM Model and Random Forest,” </w:t>
      </w:r>
      <w:r w:rsidRPr="004D2A58">
        <w:rPr>
          <w:rStyle w:val="Emphasis"/>
          <w:rFonts w:ascii="Times New Roman" w:hAnsi="Times New Roman" w:cs="Times New Roman"/>
        </w:rPr>
        <w:t>Advances in Economics, Management and Political Sciences</w:t>
      </w:r>
      <w:r w:rsidRPr="004D2A58">
        <w:rPr>
          <w:rFonts w:ascii="Times New Roman" w:hAnsi="Times New Roman" w:cs="Times New Roman"/>
        </w:rPr>
        <w:t>, vol. 86, May 2024. DOI: 10.54254/2754-1169/86/20240938.</w:t>
      </w:r>
    </w:p>
    <w:p w14:paraId="0880E1DA" w14:textId="77777777" w:rsidR="00250AEC" w:rsidRPr="004D2A58" w:rsidRDefault="00250AEC" w:rsidP="00A86FD1">
      <w:pPr>
        <w:spacing w:beforeAutospacing="1" w:after="100" w:afterAutospacing="1" w:line="240" w:lineRule="auto"/>
        <w:jc w:val="both"/>
        <w:rPr>
          <w:rFonts w:ascii="Times New Roman" w:hAnsi="Times New Roman" w:cs="Times New Roman"/>
        </w:rPr>
      </w:pPr>
      <w:r w:rsidRPr="004D2A58">
        <w:rPr>
          <w:rFonts w:ascii="Times New Roman" w:hAnsi="Times New Roman" w:cs="Times New Roman"/>
        </w:rPr>
        <w:t xml:space="preserve">[17] T. Gärtner, C. Lippert, and S. Königorski, “Automated Demand Forecasting in Small to Medium-sized Enterprises,” </w:t>
      </w:r>
      <w:r w:rsidRPr="004D2A58">
        <w:rPr>
          <w:rStyle w:val="Emphasis"/>
          <w:rFonts w:ascii="Times New Roman" w:hAnsi="Times New Roman" w:cs="Times New Roman"/>
        </w:rPr>
        <w:t>arXiv preprint arXiv:2412.20420</w:t>
      </w:r>
      <w:r w:rsidRPr="004D2A58">
        <w:rPr>
          <w:rFonts w:ascii="Times New Roman" w:hAnsi="Times New Roman" w:cs="Times New Roman"/>
        </w:rPr>
        <w:t xml:space="preserve">, Dec. 2024. [Online]. Available: </w:t>
      </w:r>
      <w:hyperlink r:id="rId16" w:history="1">
        <w:r w:rsidR="009C6363" w:rsidRPr="004D2A58">
          <w:rPr>
            <w:rStyle w:val="Hyperlink"/>
            <w:rFonts w:ascii="Times New Roman" w:hAnsi="Times New Roman" w:cs="Times New Roman"/>
          </w:rPr>
          <w:t>https://arxiv.org/abs/2412.20420</w:t>
        </w:r>
      </w:hyperlink>
      <w:r w:rsidRPr="004D2A58">
        <w:rPr>
          <w:rFonts w:ascii="Times New Roman" w:hAnsi="Times New Roman" w:cs="Times New Roman"/>
        </w:rPr>
        <w:t>.</w:t>
      </w:r>
    </w:p>
    <w:p w14:paraId="5365287C" w14:textId="77777777" w:rsidR="009C6363" w:rsidRPr="004D2A58" w:rsidRDefault="009C6363" w:rsidP="00A86FD1">
      <w:pPr>
        <w:spacing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lastRenderedPageBreak/>
        <w:t xml:space="preserve">[18] T. Le Dinh, M.-C. Vu, and G. T. C. Tran, “Artificial Intelligence in SMEs: Enhancing Business Functions Through Technologies and Applications,” </w:t>
      </w:r>
      <w:r w:rsidRPr="004D2A58">
        <w:rPr>
          <w:rFonts w:ascii="Times New Roman" w:eastAsia="Times New Roman" w:hAnsi="Times New Roman" w:cs="Times New Roman"/>
          <w:i/>
          <w:iCs/>
          <w:szCs w:val="24"/>
        </w:rPr>
        <w:t>Information</w:t>
      </w:r>
      <w:r w:rsidRPr="004D2A58">
        <w:rPr>
          <w:rFonts w:ascii="Times New Roman" w:eastAsia="Times New Roman" w:hAnsi="Times New Roman" w:cs="Times New Roman"/>
          <w:szCs w:val="24"/>
        </w:rPr>
        <w:t>, vol. 16, no. 5, art. no. 415, 2025, doi: 10.3390/info16050415.</w:t>
      </w:r>
    </w:p>
    <w:p w14:paraId="6ACEF10A" w14:textId="77777777" w:rsidR="009C6363" w:rsidRPr="004D2A58" w:rsidRDefault="009C6363"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[19] “Trends and Challenges towards Effective Data-Driven Decision Making in UK Small and Medium-Sized Enterprises: Case Studies and Lessons Learnt from the Analysis of 85 Small and Medium-Sized Enterprises,” </w:t>
      </w:r>
      <w:r w:rsidRPr="004D2A58">
        <w:rPr>
          <w:rFonts w:ascii="Times New Roman" w:eastAsia="Times New Roman" w:hAnsi="Times New Roman" w:cs="Times New Roman"/>
          <w:i/>
          <w:iCs/>
          <w:szCs w:val="24"/>
        </w:rPr>
        <w:t>Behavioural Sciences</w:t>
      </w:r>
      <w:r w:rsidRPr="004D2A58">
        <w:rPr>
          <w:rFonts w:ascii="Times New Roman" w:eastAsia="Times New Roman" w:hAnsi="Times New Roman" w:cs="Times New Roman"/>
          <w:szCs w:val="24"/>
        </w:rPr>
        <w:t>, vol. 8, no. 7, art. no. 79, 2018.</w:t>
      </w:r>
      <w:r w:rsidRPr="004D2A58">
        <w:rPr>
          <w:rFonts w:ascii="Times New Roman" w:eastAsia="Times New Roman" w:hAnsi="Times New Roman" w:cs="Times New Roman"/>
          <w:szCs w:val="24"/>
        </w:rPr>
        <w:br/>
      </w:r>
    </w:p>
    <w:p w14:paraId="2001FE3A" w14:textId="77777777" w:rsidR="009C6363" w:rsidRPr="004D2A58" w:rsidRDefault="009C6363"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[20] “AI-Driven Business Analytics for SMEs: Unlocking Value through Predictive and …,” </w:t>
      </w:r>
      <w:r w:rsidRPr="004D2A58">
        <w:rPr>
          <w:rFonts w:ascii="Times New Roman" w:eastAsia="Times New Roman" w:hAnsi="Times New Roman" w:cs="Times New Roman"/>
          <w:i/>
          <w:iCs/>
          <w:szCs w:val="24"/>
        </w:rPr>
        <w:t>International Journal of Science and Research Archive</w:t>
      </w:r>
      <w:r w:rsidRPr="004D2A58">
        <w:rPr>
          <w:rFonts w:ascii="Times New Roman" w:eastAsia="Times New Roman" w:hAnsi="Times New Roman" w:cs="Times New Roman"/>
          <w:szCs w:val="24"/>
        </w:rPr>
        <w:t xml:space="preserve">, vol. 13, no. 1, pp. 3009-3022, 2024. </w:t>
      </w:r>
    </w:p>
    <w:p w14:paraId="0782B8A3" w14:textId="77777777" w:rsidR="009C6363" w:rsidRPr="004D2A58" w:rsidRDefault="009C6363"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[21] J. Shen, Y. Yang, and F. Xiao, “Small-Sample Data Pricing Based on Data Augmentation and Meta-Learning,” </w:t>
      </w:r>
      <w:r w:rsidRPr="004D2A58">
        <w:rPr>
          <w:rFonts w:ascii="Times New Roman" w:eastAsia="Times New Roman" w:hAnsi="Times New Roman" w:cs="Times New Roman"/>
          <w:i/>
          <w:iCs/>
          <w:szCs w:val="24"/>
        </w:rPr>
        <w:t>Electronics</w:t>
      </w:r>
      <w:r w:rsidRPr="004D2A58">
        <w:rPr>
          <w:rFonts w:ascii="Times New Roman" w:eastAsia="Times New Roman" w:hAnsi="Times New Roman" w:cs="Times New Roman"/>
          <w:szCs w:val="24"/>
        </w:rPr>
        <w:t>, vol. 13, no. 21, art. 4150, 2024, doi: 10.3390/electronics13214150.</w:t>
      </w:r>
    </w:p>
    <w:p w14:paraId="3CF1F638" w14:textId="77777777" w:rsidR="009C6363" w:rsidRPr="004D2A58" w:rsidRDefault="009C6363"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[22] J. Restrepo-Morales, J. A. Ararat-Herrera, D. A. López-Cadavid, and A. Camacho-Vargas, “Breaking the digitalization barrier for SMEs: a fuzzy logic approach to overcoming challenges in business transformation,” </w:t>
      </w:r>
      <w:r w:rsidRPr="004D2A58">
        <w:rPr>
          <w:rFonts w:ascii="Times New Roman" w:eastAsia="Times New Roman" w:hAnsi="Times New Roman" w:cs="Times New Roman"/>
          <w:i/>
          <w:iCs/>
          <w:szCs w:val="24"/>
        </w:rPr>
        <w:t>Journal of Innovation and Entrepreneurship</w:t>
      </w:r>
      <w:r w:rsidRPr="004D2A58">
        <w:rPr>
          <w:rFonts w:ascii="Times New Roman" w:eastAsia="Times New Roman" w:hAnsi="Times New Roman" w:cs="Times New Roman"/>
          <w:szCs w:val="24"/>
        </w:rPr>
        <w:t xml:space="preserve">, vol. 13, art. no. 84, 2024, doi: 10.1186/s13731-024-00429-w. </w:t>
      </w:r>
    </w:p>
    <w:p w14:paraId="297F943E" w14:textId="77777777" w:rsidR="009C6363" w:rsidRPr="004D2A58" w:rsidRDefault="009C6363" w:rsidP="00A86FD1">
      <w:pPr>
        <w:spacing w:before="100" w:beforeAutospacing="1" w:after="100" w:afterAutospacing="1" w:line="240" w:lineRule="auto"/>
        <w:jc w:val="both"/>
        <w:rPr>
          <w:rFonts w:ascii="Times New Roman" w:hAnsi="Times New Roman" w:cs="Times New Roman"/>
        </w:rPr>
      </w:pPr>
      <w:r w:rsidRPr="004D2A58">
        <w:rPr>
          <w:rFonts w:ascii="Times New Roman" w:hAnsi="Times New Roman" w:cs="Times New Roman"/>
        </w:rPr>
        <w:t xml:space="preserve">[23] P. K. Kopalle, K. Pauwels, L. Y. Akella and M. Gangwar, “Dynamic pricing: Definition, implications for managers, and future research directions,” </w:t>
      </w:r>
      <w:r w:rsidRPr="004D2A58">
        <w:rPr>
          <w:rStyle w:val="Emphasis"/>
          <w:rFonts w:ascii="Times New Roman" w:hAnsi="Times New Roman" w:cs="Times New Roman"/>
        </w:rPr>
        <w:t>Journal of Retailing</w:t>
      </w:r>
      <w:r w:rsidRPr="004D2A58">
        <w:rPr>
          <w:rFonts w:ascii="Times New Roman" w:hAnsi="Times New Roman" w:cs="Times New Roman"/>
        </w:rPr>
        <w:t>, vol. 99, no. 4, pp. 580-593, 2023, doi: 10.1016/j.jretai.2023.11.003.</w:t>
      </w:r>
    </w:p>
    <w:p w14:paraId="1E66D675" w14:textId="77777777" w:rsidR="0049129D" w:rsidRPr="004D2A58" w:rsidRDefault="005711CB" w:rsidP="00A86FD1">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pict w14:anchorId="5FCDD434">
          <v:rect id="_x0000_i1025" style="width:0;height:1.5pt" o:hralign="center" o:hrstd="t" o:hr="t" fillcolor="#a0a0a0" stroked="f"/>
        </w:pict>
      </w:r>
    </w:p>
    <w:p w14:paraId="6A3E085D" w14:textId="77777777" w:rsidR="0049129D" w:rsidRPr="004D2A58" w:rsidRDefault="0049129D" w:rsidP="00A86FD1">
      <w:pPr>
        <w:spacing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b/>
          <w:bCs/>
          <w:szCs w:val="24"/>
        </w:rPr>
        <w:t>[24]</w:t>
      </w:r>
      <w:r w:rsidRPr="004D2A58">
        <w:rPr>
          <w:rFonts w:ascii="Times New Roman" w:eastAsia="Times New Roman" w:hAnsi="Times New Roman" w:cs="Times New Roman"/>
          <w:szCs w:val="24"/>
        </w:rPr>
        <w:t xml:space="preserve"> S. M. Lundberg and S.-I. Lee, “A Unified Approach to Interpreting Model Predictions,” in </w:t>
      </w:r>
      <w:r w:rsidRPr="004D2A58">
        <w:rPr>
          <w:rFonts w:ascii="Times New Roman" w:eastAsia="Times New Roman" w:hAnsi="Times New Roman" w:cs="Times New Roman"/>
          <w:i/>
          <w:iCs/>
          <w:szCs w:val="24"/>
        </w:rPr>
        <w:t>Advances in Neural Information Processing Systems (NeurIPS)</w:t>
      </w:r>
      <w:r w:rsidRPr="004D2A58">
        <w:rPr>
          <w:rFonts w:ascii="Times New Roman" w:eastAsia="Times New Roman" w:hAnsi="Times New Roman" w:cs="Times New Roman"/>
          <w:szCs w:val="24"/>
        </w:rPr>
        <w:t xml:space="preserve">, vol. 30, 2017. </w:t>
      </w:r>
    </w:p>
    <w:p w14:paraId="68D3CB06" w14:textId="77777777" w:rsidR="0049129D" w:rsidRPr="004D2A58" w:rsidRDefault="0049129D"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b/>
          <w:bCs/>
          <w:szCs w:val="24"/>
        </w:rPr>
        <w:t>[25]</w:t>
      </w:r>
      <w:r w:rsidRPr="004D2A58">
        <w:rPr>
          <w:rFonts w:ascii="Times New Roman" w:eastAsia="Times New Roman" w:hAnsi="Times New Roman" w:cs="Times New Roman"/>
          <w:szCs w:val="24"/>
        </w:rPr>
        <w:t xml:space="preserve"> M. T. Ribeiro, S. Singh, and C. Guestrin, “Why Should I Trust You?: Explaining the Predictions of Any Classifier,” in </w:t>
      </w:r>
      <w:r w:rsidRPr="004D2A58">
        <w:rPr>
          <w:rFonts w:ascii="Times New Roman" w:eastAsia="Times New Roman" w:hAnsi="Times New Roman" w:cs="Times New Roman"/>
          <w:i/>
          <w:iCs/>
          <w:szCs w:val="24"/>
        </w:rPr>
        <w:t>Proceedings of the 22nd ACM SIGKDD International Conference on Knowledge Discovery and Data Mining (KDD’16)</w:t>
      </w:r>
      <w:r w:rsidRPr="004D2A58">
        <w:rPr>
          <w:rFonts w:ascii="Times New Roman" w:eastAsia="Times New Roman" w:hAnsi="Times New Roman" w:cs="Times New Roman"/>
          <w:szCs w:val="24"/>
        </w:rPr>
        <w:t>, San Francisco, CA, USA, Aug. 2016, pp. 1135–1144, doi: 10.1145/2939672.2939778.</w:t>
      </w:r>
    </w:p>
    <w:p w14:paraId="20208CF5" w14:textId="77777777" w:rsidR="0049129D" w:rsidRPr="004D2A58" w:rsidRDefault="0049129D"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b/>
          <w:bCs/>
          <w:szCs w:val="24"/>
        </w:rPr>
        <w:t>[26]</w:t>
      </w:r>
      <w:r w:rsidRPr="004D2A58">
        <w:rPr>
          <w:rFonts w:ascii="Times New Roman" w:eastAsia="Times New Roman" w:hAnsi="Times New Roman" w:cs="Times New Roman"/>
          <w:szCs w:val="24"/>
        </w:rPr>
        <w:t xml:space="preserve"> A. Adadi and M. Berrada, “Peeking Inside the Black-Box: A Survey on Explainable Artificial Intelligence (XAI),” </w:t>
      </w:r>
      <w:r w:rsidRPr="004D2A58">
        <w:rPr>
          <w:rFonts w:ascii="Times New Roman" w:eastAsia="Times New Roman" w:hAnsi="Times New Roman" w:cs="Times New Roman"/>
          <w:i/>
          <w:iCs/>
          <w:szCs w:val="24"/>
        </w:rPr>
        <w:t>IEEE Access</w:t>
      </w:r>
      <w:r w:rsidRPr="004D2A58">
        <w:rPr>
          <w:rFonts w:ascii="Times New Roman" w:eastAsia="Times New Roman" w:hAnsi="Times New Roman" w:cs="Times New Roman"/>
          <w:szCs w:val="24"/>
        </w:rPr>
        <w:t>, vol. 6, pp. 52138–52160, 2018, doi: 10.1109/ACCESS.2018.2870052.</w:t>
      </w:r>
    </w:p>
    <w:p w14:paraId="1BCC5C70" w14:textId="77777777" w:rsidR="0049129D" w:rsidRPr="004D2A58" w:rsidRDefault="0049129D"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b/>
          <w:bCs/>
          <w:szCs w:val="24"/>
        </w:rPr>
        <w:t>[27]</w:t>
      </w:r>
      <w:r w:rsidRPr="004D2A58">
        <w:rPr>
          <w:rFonts w:ascii="Times New Roman" w:eastAsia="Times New Roman" w:hAnsi="Times New Roman" w:cs="Times New Roman"/>
          <w:szCs w:val="24"/>
        </w:rPr>
        <w:t xml:space="preserve"> G. Vilone and L. Longo, “Explainable Artificial Intelligence: A Systematic Review,” </w:t>
      </w:r>
      <w:r w:rsidRPr="004D2A58">
        <w:rPr>
          <w:rFonts w:ascii="Times New Roman" w:eastAsia="Times New Roman" w:hAnsi="Times New Roman" w:cs="Times New Roman"/>
          <w:i/>
          <w:iCs/>
          <w:szCs w:val="24"/>
        </w:rPr>
        <w:t>arXiv preprint arXiv:2006.00093</w:t>
      </w:r>
      <w:r w:rsidRPr="004D2A58">
        <w:rPr>
          <w:rFonts w:ascii="Times New Roman" w:eastAsia="Times New Roman" w:hAnsi="Times New Roman" w:cs="Times New Roman"/>
          <w:szCs w:val="24"/>
        </w:rPr>
        <w:t>, 2020. [Online]. Available: https://arxiv.org/abs/2006.00093</w:t>
      </w:r>
    </w:p>
    <w:p w14:paraId="0A02E877" w14:textId="77777777" w:rsidR="0049129D" w:rsidRPr="004D2A58" w:rsidRDefault="0049129D"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b/>
          <w:bCs/>
          <w:szCs w:val="24"/>
        </w:rPr>
        <w:t>[28]</w:t>
      </w:r>
      <w:r w:rsidRPr="004D2A58">
        <w:rPr>
          <w:rFonts w:ascii="Times New Roman" w:eastAsia="Times New Roman" w:hAnsi="Times New Roman" w:cs="Times New Roman"/>
          <w:szCs w:val="24"/>
        </w:rPr>
        <w:t xml:space="preserve"> A. Mehrabi, F. Morstatter, N. Saxena, K. Lerman, and A. Galstyan, “A Survey on Bias and Fairness in Machine Learning,” </w:t>
      </w:r>
      <w:r w:rsidRPr="004D2A58">
        <w:rPr>
          <w:rFonts w:ascii="Times New Roman" w:eastAsia="Times New Roman" w:hAnsi="Times New Roman" w:cs="Times New Roman"/>
          <w:i/>
          <w:iCs/>
          <w:szCs w:val="24"/>
        </w:rPr>
        <w:t>ACM Computing Surveys</w:t>
      </w:r>
      <w:r w:rsidRPr="004D2A58">
        <w:rPr>
          <w:rFonts w:ascii="Times New Roman" w:eastAsia="Times New Roman" w:hAnsi="Times New Roman" w:cs="Times New Roman"/>
          <w:szCs w:val="24"/>
        </w:rPr>
        <w:t>, vol. 54, no. 6, pp. 1–35, 2021, doi: 10.1145/3457607.</w:t>
      </w:r>
    </w:p>
    <w:p w14:paraId="2C9CE46A" w14:textId="77777777" w:rsidR="0049129D" w:rsidRPr="004D2A58" w:rsidRDefault="0049129D"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[29] IEEE, Ethically Aligned Design: A Vision for Prioritizing Human Well-being with Autonomous and Intelligent Systems, 1st ed., The IEEE Global Initiative on Ethics of Autonomous and Intelligent Systems, 2019.</w:t>
      </w:r>
    </w:p>
    <w:p w14:paraId="19F37F6A" w14:textId="77777777" w:rsidR="0049129D" w:rsidRPr="004D2A58" w:rsidRDefault="0049129D" w:rsidP="00A86FD1">
      <w:pPr>
        <w:spacing w:before="100" w:beforeAutospacing="1" w:after="100" w:afterAutospacing="1" w:line="240" w:lineRule="auto"/>
        <w:jc w:val="both"/>
        <w:rPr>
          <w:rFonts w:ascii="Times New Roman" w:eastAsia="Times New Roman" w:hAnsi="Times New Roman" w:cs="Times New Roman"/>
          <w:szCs w:val="24"/>
        </w:rPr>
      </w:pPr>
      <w:r w:rsidRPr="004D2A58">
        <w:rPr>
          <w:rFonts w:ascii="Times New Roman" w:eastAsia="Times New Roman" w:hAnsi="Times New Roman" w:cs="Times New Roman"/>
          <w:szCs w:val="24"/>
        </w:rPr>
        <w:t xml:space="preserve">[30] Organisation for Economic Co-operation and Development (OECD), OECD Principles on Artificial Intelligence, Paris, France: OECD Publishing, 2019. [Online]. </w:t>
      </w:r>
    </w:p>
    <w:p w14:paraId="2D6BD53C" w14:textId="77777777" w:rsidR="00E84BD0" w:rsidRPr="004D2A58" w:rsidRDefault="00E84BD0" w:rsidP="00A86FD1">
      <w:pPr>
        <w:jc w:val="both"/>
        <w:rPr>
          <w:rFonts w:ascii="Times New Roman" w:hAnsi="Times New Roman" w:cs="Times New Roman"/>
        </w:rPr>
      </w:pPr>
      <w:r w:rsidRPr="004D2A58">
        <w:rPr>
          <w:rFonts w:ascii="Times New Roman" w:hAnsi="Times New Roman" w:cs="Times New Roman"/>
        </w:rPr>
        <w:lastRenderedPageBreak/>
        <w:t>[31] S. J. Nowak, A. Basal, and R. E. Kumar, “A Synthetic Framework for Dynamic Pricing Data Generation and Preprocessing in Retail Analytics,” Data, vol. 9, no. 2, art. no. 27, 2024, doi: 10.3390/data9020027</w:t>
      </w:r>
    </w:p>
    <w:p w14:paraId="1CE01C77" w14:textId="77777777" w:rsidR="00E328DC" w:rsidRPr="004D2A58" w:rsidRDefault="00E328DC" w:rsidP="00A86FD1">
      <w:pPr>
        <w:jc w:val="both"/>
        <w:rPr>
          <w:rFonts w:ascii="Times New Roman" w:hAnsi="Times New Roman" w:cs="Times New Roman"/>
        </w:rPr>
      </w:pPr>
      <w:r w:rsidRPr="004D2A58">
        <w:rPr>
          <w:rFonts w:ascii="Times New Roman" w:hAnsi="Times New Roman" w:cs="Times New Roman"/>
        </w:rPr>
        <w:t>[32] A. Adadi and M. Berrada, “Peeking Inside the Black-Box: A Survey on Explainable Artificial Intelligence (XAI),” IEEE Access, vol. 6, pp. 52138–52160, 2018, doi: 10.1109/ACCESS.2018.2870052.</w:t>
      </w:r>
    </w:p>
    <w:p w14:paraId="5CB0C783" w14:textId="77777777" w:rsidR="008B29E3" w:rsidRPr="004D2A58" w:rsidRDefault="008B29E3" w:rsidP="00A86FD1">
      <w:pPr>
        <w:jc w:val="both"/>
        <w:rPr>
          <w:rFonts w:ascii="Times New Roman" w:hAnsi="Times New Roman" w:cs="Times New Roman"/>
        </w:rPr>
      </w:pPr>
      <w:r w:rsidRPr="004D2A58">
        <w:rPr>
          <w:rFonts w:ascii="Times New Roman" w:hAnsi="Times New Roman" w:cs="Times New Roman"/>
        </w:rPr>
        <w:t>[33] M. Gangwar, P. K. Kopalle, K. Pauwels, and L. Y. Akella, “Dynamic pricing: Definition, implications for managers, and future research directions,” Journal of Retailing, vol. 99, no. 4, pp. 580–593, 2023, doi: 10.1016/j.jretai.2023.11.003.</w:t>
      </w:r>
    </w:p>
    <w:p w14:paraId="04E2D4F8" w14:textId="77777777" w:rsidR="008B29E3" w:rsidRPr="004D2A58" w:rsidRDefault="008B29E3" w:rsidP="00A86FD1">
      <w:pPr>
        <w:jc w:val="both"/>
        <w:rPr>
          <w:rFonts w:ascii="Times New Roman" w:hAnsi="Times New Roman" w:cs="Times New Roman"/>
        </w:rPr>
      </w:pPr>
      <w:r w:rsidRPr="004D2A58">
        <w:rPr>
          <w:rFonts w:ascii="Times New Roman" w:hAnsi="Times New Roman" w:cs="Times New Roman"/>
        </w:rPr>
        <w:t>[34] M. Kachani, R. A. Shankar, and T. H. Nguyen, “AI-Driven Dynamic Pricing in Retail: Challenges, Opportunities, and the Path Forward,” International Journal of Retail &amp; Distribution Management, vol. 52, no. 3, pp. 345–366, 2024, doi: 10.1108/IJRDM-02-2024-0058.</w:t>
      </w:r>
    </w:p>
    <w:p w14:paraId="0D10E28C" w14:textId="77777777" w:rsidR="008B29E3" w:rsidRPr="004D2A58" w:rsidRDefault="008B29E3" w:rsidP="00A86FD1">
      <w:pPr>
        <w:jc w:val="both"/>
        <w:rPr>
          <w:rFonts w:ascii="Times New Roman" w:hAnsi="Times New Roman" w:cs="Times New Roman"/>
        </w:rPr>
      </w:pPr>
      <w:r w:rsidRPr="004D2A58">
        <w:rPr>
          <w:rFonts w:ascii="Times New Roman" w:hAnsi="Times New Roman" w:cs="Times New Roman"/>
        </w:rPr>
        <w:t>[35] J. Restrepo-Morales, J. A. Ararat-Herrera, D. A. López-Cadavid, and A. Camacho-Vargas, “Breaking the digitalization barrier for SMEs: A fuzzy logic approach to overcoming challenges in business transformation,” Journal of Innovation and Entrepreneurship, vol. 13, art. no. 84, 2024, doi: 10.1186/s13731-024-00429-w.</w:t>
      </w:r>
    </w:p>
    <w:p w14:paraId="5BCFCE07" w14:textId="77777777" w:rsidR="008B29E3" w:rsidRPr="004D2A58" w:rsidRDefault="008B29E3" w:rsidP="00A86FD1">
      <w:pPr>
        <w:jc w:val="both"/>
        <w:rPr>
          <w:rFonts w:ascii="Times New Roman" w:hAnsi="Times New Roman" w:cs="Times New Roman"/>
        </w:rPr>
      </w:pPr>
    </w:p>
    <w:p w14:paraId="4E1FD316" w14:textId="77777777" w:rsidR="008B29E3" w:rsidRPr="004D2A58" w:rsidRDefault="008B29E3" w:rsidP="00A86FD1">
      <w:pPr>
        <w:jc w:val="both"/>
        <w:rPr>
          <w:rFonts w:ascii="Times New Roman" w:hAnsi="Times New Roman" w:cs="Times New Roman"/>
        </w:rPr>
      </w:pPr>
      <w:r w:rsidRPr="004D2A58">
        <w:rPr>
          <w:rFonts w:ascii="Times New Roman" w:hAnsi="Times New Roman" w:cs="Times New Roman"/>
        </w:rPr>
        <w:t xml:space="preserve"> [36] C. Slack, E. Hildebrandt, and D. M. Packer, “Limitations of Post-hoc Explainability in Sequential Data Models: A Comparative Study of SHAP and LIME,” Expert Systems with Applications, vol. 238, art. no. 121781, 2024, doi: 10.1016/j.eswa.2023.121781.</w:t>
      </w:r>
    </w:p>
    <w:p w14:paraId="35F1C617" w14:textId="77777777" w:rsidR="008B29E3" w:rsidRPr="004D2A58" w:rsidRDefault="008B29E3" w:rsidP="00A86FD1">
      <w:pPr>
        <w:jc w:val="both"/>
        <w:rPr>
          <w:rFonts w:ascii="Times New Roman" w:hAnsi="Times New Roman" w:cs="Times New Roman"/>
        </w:rPr>
      </w:pPr>
    </w:p>
    <w:p w14:paraId="174924B1" w14:textId="77777777" w:rsidR="0049129D" w:rsidRPr="004D2A58" w:rsidRDefault="0049129D" w:rsidP="00A86FD1">
      <w:pPr>
        <w:jc w:val="both"/>
        <w:rPr>
          <w:rFonts w:ascii="Times New Roman" w:hAnsi="Times New Roman" w:cs="Times New Roman"/>
        </w:rPr>
      </w:pPr>
    </w:p>
    <w:p w14:paraId="6C1166F3" w14:textId="77777777" w:rsidR="0049129D" w:rsidRPr="004D2A58" w:rsidRDefault="0049129D" w:rsidP="00A86FD1">
      <w:pPr>
        <w:jc w:val="both"/>
        <w:rPr>
          <w:rFonts w:ascii="Times New Roman" w:hAnsi="Times New Roman" w:cs="Times New Roman"/>
        </w:rPr>
      </w:pPr>
    </w:p>
    <w:p w14:paraId="72A77182" w14:textId="77777777" w:rsidR="009C6363" w:rsidRPr="004D2A58" w:rsidRDefault="009C6363" w:rsidP="00A86FD1">
      <w:pPr>
        <w:jc w:val="both"/>
        <w:rPr>
          <w:rFonts w:ascii="Times New Roman" w:hAnsi="Times New Roman" w:cs="Times New Roman"/>
        </w:rPr>
      </w:pPr>
    </w:p>
    <w:p w14:paraId="1CBA8489" w14:textId="77777777" w:rsidR="009C6363" w:rsidRPr="004D2A58" w:rsidRDefault="009C6363" w:rsidP="00A86FD1">
      <w:pPr>
        <w:jc w:val="both"/>
        <w:rPr>
          <w:rFonts w:ascii="Times New Roman" w:hAnsi="Times New Roman" w:cs="Times New Roman"/>
        </w:rPr>
      </w:pPr>
    </w:p>
    <w:p w14:paraId="3A7B3C6F" w14:textId="77777777" w:rsidR="009C6363" w:rsidRPr="004D2A58" w:rsidRDefault="009C6363" w:rsidP="00E328AA">
      <w:pPr>
        <w:rPr>
          <w:rFonts w:ascii="Times New Roman" w:hAnsi="Times New Roman" w:cs="Times New Roman"/>
        </w:rPr>
      </w:pPr>
    </w:p>
    <w:p w14:paraId="24CA3ECD" w14:textId="77777777" w:rsidR="00250AEC" w:rsidRPr="004D2A58" w:rsidRDefault="00250AEC" w:rsidP="00E328AA">
      <w:pPr>
        <w:rPr>
          <w:rFonts w:ascii="Times New Roman" w:hAnsi="Times New Roman" w:cs="Times New Roman"/>
        </w:rPr>
      </w:pPr>
    </w:p>
    <w:p w14:paraId="7DD7F518" w14:textId="77777777" w:rsidR="007A18A9" w:rsidRPr="004D2A58" w:rsidRDefault="007A18A9" w:rsidP="00E328AA">
      <w:pPr>
        <w:rPr>
          <w:rFonts w:ascii="Times New Roman" w:hAnsi="Times New Roman" w:cs="Times New Roman"/>
        </w:rPr>
      </w:pPr>
    </w:p>
    <w:p w14:paraId="60E28384" w14:textId="77777777" w:rsidR="001A4257" w:rsidRPr="004D2A58" w:rsidRDefault="001A4257" w:rsidP="00E328AA">
      <w:pPr>
        <w:rPr>
          <w:rFonts w:ascii="Times New Roman" w:hAnsi="Times New Roman" w:cs="Times New Roman"/>
        </w:rPr>
      </w:pPr>
    </w:p>
    <w:sectPr w:rsidR="001A4257" w:rsidRPr="004D2A58" w:rsidSect="00D664E5">
      <w:pgSz w:w="12240" w:h="15840"/>
      <w:pgMar w:top="1440" w:right="474" w:bottom="144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66B99" w14:textId="77777777" w:rsidR="005711CB" w:rsidRDefault="005711CB" w:rsidP="00500F9C">
      <w:pPr>
        <w:spacing w:after="0" w:line="240" w:lineRule="auto"/>
      </w:pPr>
      <w:r>
        <w:separator/>
      </w:r>
    </w:p>
  </w:endnote>
  <w:endnote w:type="continuationSeparator" w:id="0">
    <w:p w14:paraId="4BB689EF" w14:textId="77777777" w:rsidR="005711CB" w:rsidRDefault="005711CB" w:rsidP="00500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540555" w14:textId="77777777" w:rsidR="005711CB" w:rsidRDefault="005711CB" w:rsidP="00500F9C">
      <w:pPr>
        <w:spacing w:after="0" w:line="240" w:lineRule="auto"/>
      </w:pPr>
      <w:r>
        <w:separator/>
      </w:r>
    </w:p>
  </w:footnote>
  <w:footnote w:type="continuationSeparator" w:id="0">
    <w:p w14:paraId="72E50990" w14:textId="77777777" w:rsidR="005711CB" w:rsidRDefault="005711CB" w:rsidP="00500F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B5267"/>
    <w:multiLevelType w:val="hybridMultilevel"/>
    <w:tmpl w:val="0DB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B00596"/>
    <w:multiLevelType w:val="multilevel"/>
    <w:tmpl w:val="F05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9148F"/>
    <w:multiLevelType w:val="hybridMultilevel"/>
    <w:tmpl w:val="DF10EA6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 w15:restartNumberingAfterBreak="0">
    <w:nsid w:val="5BD95E8D"/>
    <w:multiLevelType w:val="hybridMultilevel"/>
    <w:tmpl w:val="215A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424E08"/>
    <w:multiLevelType w:val="hybridMultilevel"/>
    <w:tmpl w:val="B3A0A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CC3F67"/>
    <w:multiLevelType w:val="hybridMultilevel"/>
    <w:tmpl w:val="11927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CC20AB"/>
    <w:multiLevelType w:val="multilevel"/>
    <w:tmpl w:val="12DA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3"/>
  </w:num>
  <w:num w:numId="4">
    <w:abstractNumId w:val="0"/>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0E"/>
    <w:rsid w:val="0000060E"/>
    <w:rsid w:val="00004A8B"/>
    <w:rsid w:val="000117BA"/>
    <w:rsid w:val="00013D3B"/>
    <w:rsid w:val="00042652"/>
    <w:rsid w:val="0005194B"/>
    <w:rsid w:val="0006761C"/>
    <w:rsid w:val="00067B87"/>
    <w:rsid w:val="00075A9D"/>
    <w:rsid w:val="0008487D"/>
    <w:rsid w:val="000B703A"/>
    <w:rsid w:val="000F44A6"/>
    <w:rsid w:val="00101B27"/>
    <w:rsid w:val="00142D1D"/>
    <w:rsid w:val="00151100"/>
    <w:rsid w:val="0016195F"/>
    <w:rsid w:val="001664D8"/>
    <w:rsid w:val="00171016"/>
    <w:rsid w:val="00187750"/>
    <w:rsid w:val="00196DE8"/>
    <w:rsid w:val="001A2678"/>
    <w:rsid w:val="001A4257"/>
    <w:rsid w:val="001D347E"/>
    <w:rsid w:val="002207D0"/>
    <w:rsid w:val="0022178A"/>
    <w:rsid w:val="00245A03"/>
    <w:rsid w:val="00250AEC"/>
    <w:rsid w:val="0025530E"/>
    <w:rsid w:val="00266983"/>
    <w:rsid w:val="00284C87"/>
    <w:rsid w:val="00294116"/>
    <w:rsid w:val="002967D3"/>
    <w:rsid w:val="002A6069"/>
    <w:rsid w:val="002C4F92"/>
    <w:rsid w:val="002D3E72"/>
    <w:rsid w:val="002E353C"/>
    <w:rsid w:val="002F1299"/>
    <w:rsid w:val="0030362A"/>
    <w:rsid w:val="003045A9"/>
    <w:rsid w:val="00340550"/>
    <w:rsid w:val="0035185E"/>
    <w:rsid w:val="00351D89"/>
    <w:rsid w:val="00383927"/>
    <w:rsid w:val="00393A26"/>
    <w:rsid w:val="003A4985"/>
    <w:rsid w:val="003B2DC7"/>
    <w:rsid w:val="003E0252"/>
    <w:rsid w:val="003F79C1"/>
    <w:rsid w:val="00410FE8"/>
    <w:rsid w:val="00426A6E"/>
    <w:rsid w:val="00427548"/>
    <w:rsid w:val="00430941"/>
    <w:rsid w:val="0043377E"/>
    <w:rsid w:val="00460259"/>
    <w:rsid w:val="004735A1"/>
    <w:rsid w:val="0049129D"/>
    <w:rsid w:val="004A1F2E"/>
    <w:rsid w:val="004A50A9"/>
    <w:rsid w:val="004C0E8A"/>
    <w:rsid w:val="004D1B75"/>
    <w:rsid w:val="004D2A58"/>
    <w:rsid w:val="004D5AF5"/>
    <w:rsid w:val="00500F9C"/>
    <w:rsid w:val="00507D63"/>
    <w:rsid w:val="00510E88"/>
    <w:rsid w:val="005127E1"/>
    <w:rsid w:val="00520184"/>
    <w:rsid w:val="00521BE1"/>
    <w:rsid w:val="00526112"/>
    <w:rsid w:val="00531AA8"/>
    <w:rsid w:val="00533464"/>
    <w:rsid w:val="00544538"/>
    <w:rsid w:val="00567E62"/>
    <w:rsid w:val="005705B5"/>
    <w:rsid w:val="005711CB"/>
    <w:rsid w:val="005744AC"/>
    <w:rsid w:val="00574ADD"/>
    <w:rsid w:val="00580916"/>
    <w:rsid w:val="0059413C"/>
    <w:rsid w:val="005A31B0"/>
    <w:rsid w:val="005D0443"/>
    <w:rsid w:val="005D4492"/>
    <w:rsid w:val="005E4D07"/>
    <w:rsid w:val="00622177"/>
    <w:rsid w:val="00665BC4"/>
    <w:rsid w:val="00690F04"/>
    <w:rsid w:val="00695A2F"/>
    <w:rsid w:val="006974BD"/>
    <w:rsid w:val="006B7DF4"/>
    <w:rsid w:val="006C1FCB"/>
    <w:rsid w:val="006C6C55"/>
    <w:rsid w:val="006D7F52"/>
    <w:rsid w:val="006E15E5"/>
    <w:rsid w:val="0070726D"/>
    <w:rsid w:val="00716B27"/>
    <w:rsid w:val="00734396"/>
    <w:rsid w:val="007414C5"/>
    <w:rsid w:val="00746AE6"/>
    <w:rsid w:val="0076751C"/>
    <w:rsid w:val="00767CCB"/>
    <w:rsid w:val="00772A57"/>
    <w:rsid w:val="0078221D"/>
    <w:rsid w:val="00786399"/>
    <w:rsid w:val="007A18A9"/>
    <w:rsid w:val="007D3D18"/>
    <w:rsid w:val="007F1862"/>
    <w:rsid w:val="007F4F61"/>
    <w:rsid w:val="0080613F"/>
    <w:rsid w:val="00823059"/>
    <w:rsid w:val="008325C7"/>
    <w:rsid w:val="00836980"/>
    <w:rsid w:val="008372AE"/>
    <w:rsid w:val="008B29E3"/>
    <w:rsid w:val="008B41A2"/>
    <w:rsid w:val="008D0F4E"/>
    <w:rsid w:val="00901AAB"/>
    <w:rsid w:val="009060C3"/>
    <w:rsid w:val="009176F4"/>
    <w:rsid w:val="00971B43"/>
    <w:rsid w:val="009848B9"/>
    <w:rsid w:val="00991D20"/>
    <w:rsid w:val="009C6363"/>
    <w:rsid w:val="009D6002"/>
    <w:rsid w:val="009E00F3"/>
    <w:rsid w:val="009E26C8"/>
    <w:rsid w:val="009F2645"/>
    <w:rsid w:val="00A00886"/>
    <w:rsid w:val="00A00926"/>
    <w:rsid w:val="00A21B2E"/>
    <w:rsid w:val="00A46427"/>
    <w:rsid w:val="00A60EB8"/>
    <w:rsid w:val="00A6701E"/>
    <w:rsid w:val="00A7162C"/>
    <w:rsid w:val="00A72460"/>
    <w:rsid w:val="00A82B82"/>
    <w:rsid w:val="00A86FD1"/>
    <w:rsid w:val="00A90969"/>
    <w:rsid w:val="00A96E64"/>
    <w:rsid w:val="00AB1AE0"/>
    <w:rsid w:val="00AB3C3F"/>
    <w:rsid w:val="00AB5B7A"/>
    <w:rsid w:val="00AD0D2D"/>
    <w:rsid w:val="00B022DB"/>
    <w:rsid w:val="00B128CC"/>
    <w:rsid w:val="00B16707"/>
    <w:rsid w:val="00B25363"/>
    <w:rsid w:val="00B30212"/>
    <w:rsid w:val="00B36E65"/>
    <w:rsid w:val="00B702A5"/>
    <w:rsid w:val="00BA59E7"/>
    <w:rsid w:val="00BB0DC0"/>
    <w:rsid w:val="00BE52C1"/>
    <w:rsid w:val="00BF71B5"/>
    <w:rsid w:val="00C47E14"/>
    <w:rsid w:val="00C541A6"/>
    <w:rsid w:val="00C76D13"/>
    <w:rsid w:val="00C77281"/>
    <w:rsid w:val="00C81155"/>
    <w:rsid w:val="00C83B80"/>
    <w:rsid w:val="00C87624"/>
    <w:rsid w:val="00C9624B"/>
    <w:rsid w:val="00CA1872"/>
    <w:rsid w:val="00CA2350"/>
    <w:rsid w:val="00CB3630"/>
    <w:rsid w:val="00CC03EF"/>
    <w:rsid w:val="00CE5EC1"/>
    <w:rsid w:val="00CF1423"/>
    <w:rsid w:val="00D0504D"/>
    <w:rsid w:val="00D05C35"/>
    <w:rsid w:val="00D1371E"/>
    <w:rsid w:val="00D17A4D"/>
    <w:rsid w:val="00D3200B"/>
    <w:rsid w:val="00D664E5"/>
    <w:rsid w:val="00D9755F"/>
    <w:rsid w:val="00DA4956"/>
    <w:rsid w:val="00DC48D8"/>
    <w:rsid w:val="00DC7440"/>
    <w:rsid w:val="00DE6D60"/>
    <w:rsid w:val="00DF19B2"/>
    <w:rsid w:val="00DF1F5C"/>
    <w:rsid w:val="00DF3267"/>
    <w:rsid w:val="00E04F69"/>
    <w:rsid w:val="00E133B0"/>
    <w:rsid w:val="00E139E1"/>
    <w:rsid w:val="00E328AA"/>
    <w:rsid w:val="00E328DC"/>
    <w:rsid w:val="00E371AE"/>
    <w:rsid w:val="00E535EB"/>
    <w:rsid w:val="00E577EC"/>
    <w:rsid w:val="00E634E8"/>
    <w:rsid w:val="00E84BD0"/>
    <w:rsid w:val="00E90364"/>
    <w:rsid w:val="00EA207F"/>
    <w:rsid w:val="00EB2EC4"/>
    <w:rsid w:val="00EB3C72"/>
    <w:rsid w:val="00EC79A3"/>
    <w:rsid w:val="00ED4640"/>
    <w:rsid w:val="00ED7EB2"/>
    <w:rsid w:val="00EE44F4"/>
    <w:rsid w:val="00F0240D"/>
    <w:rsid w:val="00F77DA2"/>
    <w:rsid w:val="00F80EF5"/>
    <w:rsid w:val="00F83EFE"/>
    <w:rsid w:val="00F9170A"/>
    <w:rsid w:val="00FF1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D1663"/>
  <w15:chartTrackingRefBased/>
  <w15:docId w15:val="{1E380B2F-5811-4DF7-B385-9E9E47CC8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30E"/>
    <w:pPr>
      <w:spacing w:after="200" w:line="276" w:lineRule="auto"/>
    </w:pPr>
    <w:rPr>
      <w:rFonts w:ascii="Cambria" w:eastAsia="Cambria" w:hAnsi="Cambria"/>
      <w:sz w:val="24"/>
    </w:rPr>
  </w:style>
  <w:style w:type="paragraph" w:styleId="Heading2">
    <w:name w:val="heading 2"/>
    <w:basedOn w:val="Normal"/>
    <w:link w:val="Heading2Char"/>
    <w:uiPriority w:val="9"/>
    <w:qFormat/>
    <w:rsid w:val="00DF19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F19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46A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0060E"/>
    <w:rPr>
      <w:i/>
      <w:iCs/>
    </w:rPr>
  </w:style>
  <w:style w:type="paragraph" w:styleId="Caption">
    <w:name w:val="caption"/>
    <w:basedOn w:val="Normal"/>
    <w:next w:val="Normal"/>
    <w:uiPriority w:val="35"/>
    <w:unhideWhenUsed/>
    <w:qFormat/>
    <w:rsid w:val="0006761C"/>
    <w:pPr>
      <w:spacing w:line="240" w:lineRule="auto"/>
    </w:pPr>
    <w:rPr>
      <w:i/>
      <w:iCs/>
      <w:color w:val="44546A" w:themeColor="text2"/>
      <w:sz w:val="18"/>
      <w:szCs w:val="18"/>
    </w:rPr>
  </w:style>
  <w:style w:type="paragraph" w:styleId="NormalWeb">
    <w:name w:val="Normal (Web)"/>
    <w:basedOn w:val="Normal"/>
    <w:uiPriority w:val="99"/>
    <w:unhideWhenUsed/>
    <w:rsid w:val="00F80EF5"/>
    <w:pPr>
      <w:spacing w:before="100" w:beforeAutospacing="1" w:after="100" w:afterAutospacing="1" w:line="240" w:lineRule="auto"/>
    </w:pPr>
    <w:rPr>
      <w:rFonts w:ascii="Times New Roman" w:eastAsia="Times New Roman" w:hAnsi="Times New Roman" w:cs="Times New Roman"/>
      <w:szCs w:val="24"/>
    </w:rPr>
  </w:style>
  <w:style w:type="character" w:customStyle="1" w:styleId="ms-1">
    <w:name w:val="ms-1"/>
    <w:basedOn w:val="DefaultParagraphFont"/>
    <w:rsid w:val="00F80EF5"/>
  </w:style>
  <w:style w:type="character" w:customStyle="1" w:styleId="max-w-15ch">
    <w:name w:val="max-w-[15ch]"/>
    <w:basedOn w:val="DefaultParagraphFont"/>
    <w:rsid w:val="00F80EF5"/>
  </w:style>
  <w:style w:type="character" w:customStyle="1" w:styleId="-me-1">
    <w:name w:val="-me-1"/>
    <w:basedOn w:val="DefaultParagraphFont"/>
    <w:rsid w:val="00F80EF5"/>
  </w:style>
  <w:style w:type="character" w:customStyle="1" w:styleId="Heading2Char">
    <w:name w:val="Heading 2 Char"/>
    <w:basedOn w:val="DefaultParagraphFont"/>
    <w:link w:val="Heading2"/>
    <w:uiPriority w:val="9"/>
    <w:rsid w:val="00DF19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F19B2"/>
    <w:rPr>
      <w:rFonts w:ascii="Times New Roman" w:eastAsia="Times New Roman" w:hAnsi="Times New Roman" w:cs="Times New Roman"/>
      <w:b/>
      <w:bCs/>
      <w:sz w:val="27"/>
      <w:szCs w:val="27"/>
    </w:rPr>
  </w:style>
  <w:style w:type="character" w:styleId="Strong">
    <w:name w:val="Strong"/>
    <w:basedOn w:val="DefaultParagraphFont"/>
    <w:uiPriority w:val="22"/>
    <w:qFormat/>
    <w:rsid w:val="005A31B0"/>
    <w:rPr>
      <w:b/>
      <w:bCs/>
    </w:rPr>
  </w:style>
  <w:style w:type="paragraph" w:styleId="ListParagraph">
    <w:name w:val="List Paragraph"/>
    <w:basedOn w:val="Normal"/>
    <w:uiPriority w:val="34"/>
    <w:qFormat/>
    <w:rsid w:val="005A31B0"/>
    <w:pPr>
      <w:ind w:left="720"/>
      <w:contextualSpacing/>
    </w:pPr>
  </w:style>
  <w:style w:type="table" w:styleId="TableGrid">
    <w:name w:val="Table Grid"/>
    <w:basedOn w:val="TableNormal"/>
    <w:uiPriority w:val="59"/>
    <w:rsid w:val="0029411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46AE6"/>
    <w:rPr>
      <w:rFonts w:asciiTheme="majorHAnsi" w:eastAsiaTheme="majorEastAsia" w:hAnsiTheme="majorHAnsi" w:cstheme="majorBidi"/>
      <w:i/>
      <w:iCs/>
      <w:color w:val="2F5496" w:themeColor="accent1" w:themeShade="BF"/>
      <w:sz w:val="24"/>
    </w:rPr>
  </w:style>
  <w:style w:type="paragraph" w:styleId="Header">
    <w:name w:val="header"/>
    <w:basedOn w:val="Normal"/>
    <w:link w:val="HeaderChar"/>
    <w:uiPriority w:val="99"/>
    <w:unhideWhenUsed/>
    <w:rsid w:val="00500F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F9C"/>
    <w:rPr>
      <w:rFonts w:ascii="Cambria" w:eastAsia="Cambria" w:hAnsi="Cambria"/>
      <w:sz w:val="24"/>
    </w:rPr>
  </w:style>
  <w:style w:type="paragraph" w:styleId="Footer">
    <w:name w:val="footer"/>
    <w:basedOn w:val="Normal"/>
    <w:link w:val="FooterChar"/>
    <w:uiPriority w:val="99"/>
    <w:unhideWhenUsed/>
    <w:rsid w:val="00500F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F9C"/>
    <w:rPr>
      <w:rFonts w:ascii="Cambria" w:eastAsia="Cambria" w:hAnsi="Cambria"/>
      <w:sz w:val="24"/>
    </w:rPr>
  </w:style>
  <w:style w:type="character" w:styleId="Hyperlink">
    <w:name w:val="Hyperlink"/>
    <w:basedOn w:val="DefaultParagraphFont"/>
    <w:uiPriority w:val="99"/>
    <w:unhideWhenUsed/>
    <w:rsid w:val="00695A2F"/>
    <w:rPr>
      <w:color w:val="0000FF"/>
      <w:u w:val="single"/>
    </w:rPr>
  </w:style>
  <w:style w:type="character" w:customStyle="1" w:styleId="mord">
    <w:name w:val="mord"/>
    <w:basedOn w:val="DefaultParagraphFont"/>
    <w:rsid w:val="00C87624"/>
  </w:style>
  <w:style w:type="character" w:customStyle="1" w:styleId="mrel">
    <w:name w:val="mrel"/>
    <w:basedOn w:val="DefaultParagraphFont"/>
    <w:rsid w:val="00C87624"/>
  </w:style>
  <w:style w:type="character" w:customStyle="1" w:styleId="vlist-s">
    <w:name w:val="vlist-s"/>
    <w:basedOn w:val="DefaultParagraphFont"/>
    <w:rsid w:val="00C87624"/>
  </w:style>
  <w:style w:type="character" w:customStyle="1" w:styleId="mbin">
    <w:name w:val="mbin"/>
    <w:basedOn w:val="DefaultParagraphFont"/>
    <w:rsid w:val="00C87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3869">
      <w:bodyDiv w:val="1"/>
      <w:marLeft w:val="0"/>
      <w:marRight w:val="0"/>
      <w:marTop w:val="0"/>
      <w:marBottom w:val="0"/>
      <w:divBdr>
        <w:top w:val="none" w:sz="0" w:space="0" w:color="auto"/>
        <w:left w:val="none" w:sz="0" w:space="0" w:color="auto"/>
        <w:bottom w:val="none" w:sz="0" w:space="0" w:color="auto"/>
        <w:right w:val="none" w:sz="0" w:space="0" w:color="auto"/>
      </w:divBdr>
    </w:div>
    <w:div w:id="92631513">
      <w:bodyDiv w:val="1"/>
      <w:marLeft w:val="0"/>
      <w:marRight w:val="0"/>
      <w:marTop w:val="0"/>
      <w:marBottom w:val="0"/>
      <w:divBdr>
        <w:top w:val="none" w:sz="0" w:space="0" w:color="auto"/>
        <w:left w:val="none" w:sz="0" w:space="0" w:color="auto"/>
        <w:bottom w:val="none" w:sz="0" w:space="0" w:color="auto"/>
        <w:right w:val="none" w:sz="0" w:space="0" w:color="auto"/>
      </w:divBdr>
    </w:div>
    <w:div w:id="118303742">
      <w:bodyDiv w:val="1"/>
      <w:marLeft w:val="0"/>
      <w:marRight w:val="0"/>
      <w:marTop w:val="0"/>
      <w:marBottom w:val="0"/>
      <w:divBdr>
        <w:top w:val="none" w:sz="0" w:space="0" w:color="auto"/>
        <w:left w:val="none" w:sz="0" w:space="0" w:color="auto"/>
        <w:bottom w:val="none" w:sz="0" w:space="0" w:color="auto"/>
        <w:right w:val="none" w:sz="0" w:space="0" w:color="auto"/>
      </w:divBdr>
    </w:div>
    <w:div w:id="124467226">
      <w:bodyDiv w:val="1"/>
      <w:marLeft w:val="0"/>
      <w:marRight w:val="0"/>
      <w:marTop w:val="0"/>
      <w:marBottom w:val="0"/>
      <w:divBdr>
        <w:top w:val="none" w:sz="0" w:space="0" w:color="auto"/>
        <w:left w:val="none" w:sz="0" w:space="0" w:color="auto"/>
        <w:bottom w:val="none" w:sz="0" w:space="0" w:color="auto"/>
        <w:right w:val="none" w:sz="0" w:space="0" w:color="auto"/>
      </w:divBdr>
      <w:divsChild>
        <w:div w:id="860976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01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87885">
      <w:bodyDiv w:val="1"/>
      <w:marLeft w:val="0"/>
      <w:marRight w:val="0"/>
      <w:marTop w:val="0"/>
      <w:marBottom w:val="0"/>
      <w:divBdr>
        <w:top w:val="none" w:sz="0" w:space="0" w:color="auto"/>
        <w:left w:val="none" w:sz="0" w:space="0" w:color="auto"/>
        <w:bottom w:val="none" w:sz="0" w:space="0" w:color="auto"/>
        <w:right w:val="none" w:sz="0" w:space="0" w:color="auto"/>
      </w:divBdr>
    </w:div>
    <w:div w:id="302153459">
      <w:bodyDiv w:val="1"/>
      <w:marLeft w:val="0"/>
      <w:marRight w:val="0"/>
      <w:marTop w:val="0"/>
      <w:marBottom w:val="0"/>
      <w:divBdr>
        <w:top w:val="none" w:sz="0" w:space="0" w:color="auto"/>
        <w:left w:val="none" w:sz="0" w:space="0" w:color="auto"/>
        <w:bottom w:val="none" w:sz="0" w:space="0" w:color="auto"/>
        <w:right w:val="none" w:sz="0" w:space="0" w:color="auto"/>
      </w:divBdr>
    </w:div>
    <w:div w:id="400256512">
      <w:bodyDiv w:val="1"/>
      <w:marLeft w:val="0"/>
      <w:marRight w:val="0"/>
      <w:marTop w:val="0"/>
      <w:marBottom w:val="0"/>
      <w:divBdr>
        <w:top w:val="none" w:sz="0" w:space="0" w:color="auto"/>
        <w:left w:val="none" w:sz="0" w:space="0" w:color="auto"/>
        <w:bottom w:val="none" w:sz="0" w:space="0" w:color="auto"/>
        <w:right w:val="none" w:sz="0" w:space="0" w:color="auto"/>
      </w:divBdr>
    </w:div>
    <w:div w:id="401756924">
      <w:bodyDiv w:val="1"/>
      <w:marLeft w:val="0"/>
      <w:marRight w:val="0"/>
      <w:marTop w:val="0"/>
      <w:marBottom w:val="0"/>
      <w:divBdr>
        <w:top w:val="none" w:sz="0" w:space="0" w:color="auto"/>
        <w:left w:val="none" w:sz="0" w:space="0" w:color="auto"/>
        <w:bottom w:val="none" w:sz="0" w:space="0" w:color="auto"/>
        <w:right w:val="none" w:sz="0" w:space="0" w:color="auto"/>
      </w:divBdr>
    </w:div>
    <w:div w:id="475411175">
      <w:bodyDiv w:val="1"/>
      <w:marLeft w:val="0"/>
      <w:marRight w:val="0"/>
      <w:marTop w:val="0"/>
      <w:marBottom w:val="0"/>
      <w:divBdr>
        <w:top w:val="none" w:sz="0" w:space="0" w:color="auto"/>
        <w:left w:val="none" w:sz="0" w:space="0" w:color="auto"/>
        <w:bottom w:val="none" w:sz="0" w:space="0" w:color="auto"/>
        <w:right w:val="none" w:sz="0" w:space="0" w:color="auto"/>
      </w:divBdr>
    </w:div>
    <w:div w:id="512451261">
      <w:bodyDiv w:val="1"/>
      <w:marLeft w:val="0"/>
      <w:marRight w:val="0"/>
      <w:marTop w:val="0"/>
      <w:marBottom w:val="0"/>
      <w:divBdr>
        <w:top w:val="none" w:sz="0" w:space="0" w:color="auto"/>
        <w:left w:val="none" w:sz="0" w:space="0" w:color="auto"/>
        <w:bottom w:val="none" w:sz="0" w:space="0" w:color="auto"/>
        <w:right w:val="none" w:sz="0" w:space="0" w:color="auto"/>
      </w:divBdr>
    </w:div>
    <w:div w:id="522668729">
      <w:bodyDiv w:val="1"/>
      <w:marLeft w:val="0"/>
      <w:marRight w:val="0"/>
      <w:marTop w:val="0"/>
      <w:marBottom w:val="0"/>
      <w:divBdr>
        <w:top w:val="none" w:sz="0" w:space="0" w:color="auto"/>
        <w:left w:val="none" w:sz="0" w:space="0" w:color="auto"/>
        <w:bottom w:val="none" w:sz="0" w:space="0" w:color="auto"/>
        <w:right w:val="none" w:sz="0" w:space="0" w:color="auto"/>
      </w:divBdr>
    </w:div>
    <w:div w:id="601884483">
      <w:bodyDiv w:val="1"/>
      <w:marLeft w:val="0"/>
      <w:marRight w:val="0"/>
      <w:marTop w:val="0"/>
      <w:marBottom w:val="0"/>
      <w:divBdr>
        <w:top w:val="none" w:sz="0" w:space="0" w:color="auto"/>
        <w:left w:val="none" w:sz="0" w:space="0" w:color="auto"/>
        <w:bottom w:val="none" w:sz="0" w:space="0" w:color="auto"/>
        <w:right w:val="none" w:sz="0" w:space="0" w:color="auto"/>
      </w:divBdr>
    </w:div>
    <w:div w:id="605694255">
      <w:bodyDiv w:val="1"/>
      <w:marLeft w:val="0"/>
      <w:marRight w:val="0"/>
      <w:marTop w:val="0"/>
      <w:marBottom w:val="0"/>
      <w:divBdr>
        <w:top w:val="none" w:sz="0" w:space="0" w:color="auto"/>
        <w:left w:val="none" w:sz="0" w:space="0" w:color="auto"/>
        <w:bottom w:val="none" w:sz="0" w:space="0" w:color="auto"/>
        <w:right w:val="none" w:sz="0" w:space="0" w:color="auto"/>
      </w:divBdr>
      <w:divsChild>
        <w:div w:id="18556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104467">
      <w:bodyDiv w:val="1"/>
      <w:marLeft w:val="0"/>
      <w:marRight w:val="0"/>
      <w:marTop w:val="0"/>
      <w:marBottom w:val="0"/>
      <w:divBdr>
        <w:top w:val="none" w:sz="0" w:space="0" w:color="auto"/>
        <w:left w:val="none" w:sz="0" w:space="0" w:color="auto"/>
        <w:bottom w:val="none" w:sz="0" w:space="0" w:color="auto"/>
        <w:right w:val="none" w:sz="0" w:space="0" w:color="auto"/>
      </w:divBdr>
    </w:div>
    <w:div w:id="1263681881">
      <w:bodyDiv w:val="1"/>
      <w:marLeft w:val="0"/>
      <w:marRight w:val="0"/>
      <w:marTop w:val="0"/>
      <w:marBottom w:val="0"/>
      <w:divBdr>
        <w:top w:val="none" w:sz="0" w:space="0" w:color="auto"/>
        <w:left w:val="none" w:sz="0" w:space="0" w:color="auto"/>
        <w:bottom w:val="none" w:sz="0" w:space="0" w:color="auto"/>
        <w:right w:val="none" w:sz="0" w:space="0" w:color="auto"/>
      </w:divBdr>
    </w:div>
    <w:div w:id="1480343444">
      <w:bodyDiv w:val="1"/>
      <w:marLeft w:val="0"/>
      <w:marRight w:val="0"/>
      <w:marTop w:val="0"/>
      <w:marBottom w:val="0"/>
      <w:divBdr>
        <w:top w:val="none" w:sz="0" w:space="0" w:color="auto"/>
        <w:left w:val="none" w:sz="0" w:space="0" w:color="auto"/>
        <w:bottom w:val="none" w:sz="0" w:space="0" w:color="auto"/>
        <w:right w:val="none" w:sz="0" w:space="0" w:color="auto"/>
      </w:divBdr>
    </w:div>
    <w:div w:id="1505389636">
      <w:bodyDiv w:val="1"/>
      <w:marLeft w:val="0"/>
      <w:marRight w:val="0"/>
      <w:marTop w:val="0"/>
      <w:marBottom w:val="0"/>
      <w:divBdr>
        <w:top w:val="none" w:sz="0" w:space="0" w:color="auto"/>
        <w:left w:val="none" w:sz="0" w:space="0" w:color="auto"/>
        <w:bottom w:val="none" w:sz="0" w:space="0" w:color="auto"/>
        <w:right w:val="none" w:sz="0" w:space="0" w:color="auto"/>
      </w:divBdr>
    </w:div>
    <w:div w:id="1528520690">
      <w:bodyDiv w:val="1"/>
      <w:marLeft w:val="0"/>
      <w:marRight w:val="0"/>
      <w:marTop w:val="0"/>
      <w:marBottom w:val="0"/>
      <w:divBdr>
        <w:top w:val="none" w:sz="0" w:space="0" w:color="auto"/>
        <w:left w:val="none" w:sz="0" w:space="0" w:color="auto"/>
        <w:bottom w:val="none" w:sz="0" w:space="0" w:color="auto"/>
        <w:right w:val="none" w:sz="0" w:space="0" w:color="auto"/>
      </w:divBdr>
      <w:divsChild>
        <w:div w:id="118967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58022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223103">
      <w:bodyDiv w:val="1"/>
      <w:marLeft w:val="0"/>
      <w:marRight w:val="0"/>
      <w:marTop w:val="0"/>
      <w:marBottom w:val="0"/>
      <w:divBdr>
        <w:top w:val="none" w:sz="0" w:space="0" w:color="auto"/>
        <w:left w:val="none" w:sz="0" w:space="0" w:color="auto"/>
        <w:bottom w:val="none" w:sz="0" w:space="0" w:color="auto"/>
        <w:right w:val="none" w:sz="0" w:space="0" w:color="auto"/>
      </w:divBdr>
    </w:div>
    <w:div w:id="1606766796">
      <w:bodyDiv w:val="1"/>
      <w:marLeft w:val="0"/>
      <w:marRight w:val="0"/>
      <w:marTop w:val="0"/>
      <w:marBottom w:val="0"/>
      <w:divBdr>
        <w:top w:val="none" w:sz="0" w:space="0" w:color="auto"/>
        <w:left w:val="none" w:sz="0" w:space="0" w:color="auto"/>
        <w:bottom w:val="none" w:sz="0" w:space="0" w:color="auto"/>
        <w:right w:val="none" w:sz="0" w:space="0" w:color="auto"/>
      </w:divBdr>
    </w:div>
    <w:div w:id="1671911344">
      <w:bodyDiv w:val="1"/>
      <w:marLeft w:val="0"/>
      <w:marRight w:val="0"/>
      <w:marTop w:val="0"/>
      <w:marBottom w:val="0"/>
      <w:divBdr>
        <w:top w:val="none" w:sz="0" w:space="0" w:color="auto"/>
        <w:left w:val="none" w:sz="0" w:space="0" w:color="auto"/>
        <w:bottom w:val="none" w:sz="0" w:space="0" w:color="auto"/>
        <w:right w:val="none" w:sz="0" w:space="0" w:color="auto"/>
      </w:divBdr>
    </w:div>
    <w:div w:id="1734817210">
      <w:bodyDiv w:val="1"/>
      <w:marLeft w:val="0"/>
      <w:marRight w:val="0"/>
      <w:marTop w:val="0"/>
      <w:marBottom w:val="0"/>
      <w:divBdr>
        <w:top w:val="none" w:sz="0" w:space="0" w:color="auto"/>
        <w:left w:val="none" w:sz="0" w:space="0" w:color="auto"/>
        <w:bottom w:val="none" w:sz="0" w:space="0" w:color="auto"/>
        <w:right w:val="none" w:sz="0" w:space="0" w:color="auto"/>
      </w:divBdr>
    </w:div>
    <w:div w:id="1938561469">
      <w:bodyDiv w:val="1"/>
      <w:marLeft w:val="0"/>
      <w:marRight w:val="0"/>
      <w:marTop w:val="0"/>
      <w:marBottom w:val="0"/>
      <w:divBdr>
        <w:top w:val="none" w:sz="0" w:space="0" w:color="auto"/>
        <w:left w:val="none" w:sz="0" w:space="0" w:color="auto"/>
        <w:bottom w:val="none" w:sz="0" w:space="0" w:color="auto"/>
        <w:right w:val="none" w:sz="0" w:space="0" w:color="auto"/>
      </w:divBdr>
      <w:divsChild>
        <w:div w:id="9187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412.204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ey.com/en_in/insights/private-equity/five-ways-private-equity-can-unlock-the-power-of-pricing?utm_source=chatgp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elet.org.uk/index.php/journal/article/download/2254/2028/247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882</TotalTime>
  <Pages>23</Pages>
  <Words>7006</Words>
  <Characters>39939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dc:creator>
  <cp:keywords/>
  <dc:description/>
  <cp:lastModifiedBy>JIMMY</cp:lastModifiedBy>
  <cp:revision>7</cp:revision>
  <dcterms:created xsi:type="dcterms:W3CDTF">2025-11-27T10:52:00Z</dcterms:created>
  <dcterms:modified xsi:type="dcterms:W3CDTF">2025-12-05T06:52:00Z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a73d89c8-875e-4c95-b5d9-eac2e430980b</vt:lpwstr>
  </property>
</Properties>
</file>