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16"/>
          <w:szCs w:val="1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1776413" cy="17425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74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CSE541 Computer Vision 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color w:val="85160f"/>
          <w:sz w:val="38"/>
          <w:szCs w:val="3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Weekly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Section-1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Submitted to faculty: Prof. Mehul Raval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Date of Submission: 23 February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Student Details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Shubham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Gaurav Bajaj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Raj Chauhan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Raj Gariwala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60" w:line="36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Tasks Performed in the week: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learnt how to construct a neural network by building layers of different types in it.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learnt how to prepare training data well before fitting it into the model.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got to know about different methods of Data Augmentation.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studied about the concepts of Transfer Learning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studied the Facenet inception model and got a fair understanding of how the model works, what are the layers built within,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160" w:line="36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Outcome of the tasks performed: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For practice purposes, we were able to perform a simple hands-on for handwritten digit recognition based on the MNIST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160" w:line="36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Further we will study more on different CNN’s layers that are </w:t>
      </w:r>
      <w:r w:rsidDel="00000000" w:rsidR="00000000" w:rsidRPr="00000000">
        <w:rPr>
          <w:rFonts w:ascii="Montserrat Medium" w:cs="Montserrat Medium" w:eastAsia="Montserrat Medium" w:hAnsi="Montserrat Medium"/>
          <w:color w:val="212121"/>
          <w:sz w:val="30"/>
          <w:szCs w:val="30"/>
          <w:rtl w:val="0"/>
        </w:rPr>
        <w:t xml:space="preserve">BatchNormalization, Zeropadding, MaxPooling2D, Lambda, Conv2D and specifically for Activation Function.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color w:val="212121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121"/>
          <w:sz w:val="30"/>
          <w:szCs w:val="30"/>
          <w:rtl w:val="0"/>
        </w:rPr>
        <w:t xml:space="preserve">After this using all these functions we will try to implement our own model based on Facenet Inception model to detect the faces.</w:t>
      </w:r>
    </w:p>
    <w:p w:rsidR="00000000" w:rsidDel="00000000" w:rsidP="00000000" w:rsidRDefault="00000000" w:rsidRPr="00000000" w14:paraId="00000025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