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Release Summary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/>
      </w:pPr>
      <w:r w:rsidDel="00000000" w:rsidR="00000000" w:rsidRPr="00000000">
        <w:rPr>
          <w:sz w:val="46"/>
          <w:szCs w:val="46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Lino Le Van Nathan Lin Matt Macarewich Trevor Gardner Harrison Zhou Yiming Zeng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03/12/2024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Key 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post academic questions and have an initial AI response [so that I can get a generalized answer instantaneously.]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1170" w:hanging="360"/>
      </w:pPr>
      <w:r w:rsidDel="00000000" w:rsidR="00000000" w:rsidRPr="00000000">
        <w:rPr>
          <w:rtl w:val="0"/>
        </w:rPr>
        <w:t xml:space="preserve">As a user, I want to log in [so that I can use the app]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360" w:lineRule="auto"/>
        <w:ind w:left="1170" w:hanging="360"/>
      </w:pPr>
      <w:r w:rsidDel="00000000" w:rsidR="00000000" w:rsidRPr="00000000">
        <w:rPr>
          <w:rtl w:val="0"/>
        </w:rPr>
        <w:t xml:space="preserve">As an instructor, I want to be able to make a space for my students to post questions [so that I am able to answer them]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360" w:lineRule="auto"/>
        <w:ind w:left="1170" w:hanging="360"/>
      </w:pPr>
      <w:r w:rsidDel="00000000" w:rsidR="00000000" w:rsidRPr="00000000">
        <w:rPr>
          <w:rtl w:val="0"/>
        </w:rPr>
        <w:t xml:space="preserve">As an instructor, I want to be able to invite students (and maybe TAs) to a space [so I am able to manage it all]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Known Problems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The instructor</w:t>
      </w:r>
      <w:r w:rsidDel="00000000" w:rsidR="00000000" w:rsidRPr="00000000">
        <w:rPr>
          <w:rtl w:val="0"/>
        </w:rPr>
        <w:t xml:space="preserve"> can remove themself from the class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Google images sometimes don't load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Themes have bugs, some words aren't in the correct font/color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If you change your name and re-login your name changes back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your name to blank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to allow users to upload images to their posts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to allow users to upload files to their posts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to allow users to create polls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to allow users to create events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Ensure API endpoints are secure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Allow for custom AI moderation of posts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Drafts for posts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170" w:hanging="360"/>
        <w:rPr>
          <w:u w:val="none"/>
        </w:rPr>
      </w:pPr>
      <w:r w:rsidDel="00000000" w:rsidR="00000000" w:rsidRPr="00000000">
        <w:rPr>
          <w:rtl w:val="0"/>
        </w:rPr>
        <w:t xml:space="preserve">Allowlist and blocklist for users/classes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CSE 115A – Introduction to Software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