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A2D45"/>
          <w:sz w:val="36"/>
        </w:rPr>
        <w:t>Watt 요금제 및 대학 제휴 제안서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586777"/>
          <w:sz w:val="18"/>
        </w:rPr>
        <w:t>무료 · 개인 구독 · 팀 구독 · 대학 제휴  |  2026년 10월 4일</w:t>
      </w:r>
    </w:p>
    <w:p>
      <w:r>
        <w:rPr>
          <w:rFonts w:ascii="맑은 고딕" w:hAnsi="맑은 고딕" w:eastAsia="맑은 고딕"/>
          <w:b w:val="0"/>
          <w:color w:val="1A2D45"/>
          <w:sz w:val="20"/>
        </w:rPr>
        <w:t>이 문서는 현재 앱의 팀 과제 흐름을 바탕으로 한 초기 가격 실험안입니다. 아래 금액은 공개 판매가나 확정 견적이 아니며, 모두 부가세 포함 가정입니다.</w:t>
      </w:r>
    </w:p>
    <w:p>
      <w:pPr>
        <w:pStyle w:val="Heading1"/>
      </w:pPr>
      <w:r>
        <w:rPr>
          <w:rFonts w:ascii="맑은 고딕" w:hAnsi="맑은 고딕" w:eastAsia="맑은 고딕"/>
          <w:b/>
          <w:color w:val="2663A7"/>
          <w:sz w:val="26"/>
        </w:rPr>
        <w:t>1. 권장 요금제 한눈에 보기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474"/>
            <w:shd w:fill="DDEAF6"/>
            <w:vAlign w:val="center"/>
          </w:tcPr>
          <w:p>
            <w:r>
              <w:rPr>
                <w:rFonts w:ascii="맑은 고딕" w:hAnsi="맑은 고딕" w:eastAsia="맑은 고딕"/>
                <w:b/>
                <w:color w:val="1A2D45"/>
                <w:sz w:val="18"/>
              </w:rPr>
              <w:t>요금제</w:t>
            </w:r>
          </w:p>
        </w:tc>
        <w:tc>
          <w:tcPr>
            <w:tcW w:type="dxa" w:w="1757"/>
            <w:shd w:fill="DDEAF6"/>
            <w:vAlign w:val="center"/>
          </w:tcPr>
          <w:p>
            <w:r>
              <w:rPr>
                <w:rFonts w:ascii="맑은 고딕" w:hAnsi="맑은 고딕" w:eastAsia="맑은 고딕"/>
                <w:b/>
                <w:color w:val="1A2D45"/>
                <w:sz w:val="18"/>
              </w:rPr>
              <w:t>제안 가격</w:t>
            </w:r>
          </w:p>
        </w:tc>
        <w:tc>
          <w:tcPr>
            <w:tcW w:type="dxa" w:w="1814"/>
            <w:shd w:fill="DDEAF6"/>
            <w:vAlign w:val="center"/>
          </w:tcPr>
          <w:p>
            <w:r>
              <w:rPr>
                <w:rFonts w:ascii="맑은 고딕" w:hAnsi="맑은 고딕" w:eastAsia="맑은 고딕"/>
                <w:b/>
                <w:color w:val="1A2D45"/>
                <w:sz w:val="18"/>
              </w:rPr>
              <w:t>이용 단위</w:t>
            </w:r>
          </w:p>
        </w:tc>
        <w:tc>
          <w:tcPr>
            <w:tcW w:type="dxa" w:w="1814"/>
            <w:shd w:fill="DDEAF6"/>
            <w:vAlign w:val="center"/>
          </w:tcPr>
          <w:p>
            <w:r>
              <w:rPr>
                <w:rFonts w:ascii="맑은 고딕" w:hAnsi="맑은 고딕" w:eastAsia="맑은 고딕"/>
                <w:b/>
                <w:color w:val="1A2D45"/>
                <w:sz w:val="18"/>
              </w:rPr>
              <w:t>AI 제공량</w:t>
            </w:r>
          </w:p>
        </w:tc>
        <w:tc>
          <w:tcPr>
            <w:tcW w:type="dxa" w:w="2551"/>
            <w:shd w:fill="DDEAF6"/>
            <w:vAlign w:val="center"/>
          </w:tcPr>
          <w:p>
            <w:r>
              <w:rPr>
                <w:rFonts w:ascii="맑은 고딕" w:hAnsi="맑은 고딕" w:eastAsia="맑은 고딕"/>
                <w:b/>
                <w:color w:val="1A2D45"/>
                <w:sz w:val="18"/>
              </w:rPr>
              <w:t>핵심 대상</w:t>
            </w:r>
          </w:p>
        </w:tc>
      </w:tr>
      <w:tr>
        <w:tc>
          <w:tcPr>
            <w:tcW w:type="dxa" w:w="1474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무료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0원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개인 계정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가입 시 8크레딧 1회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처음 과제를 시작하는 학생</w:t>
            </w:r>
          </w:p>
        </w:tc>
      </w:tr>
      <w:tr>
        <w:tc>
          <w:tcPr>
            <w:tcW w:type="dxa" w:w="1474"/>
            <w:shd w:fill="F6F9FC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개인 구독</w:t>
            </w:r>
          </w:p>
        </w:tc>
        <w:tc>
          <w:tcPr>
            <w:tcW w:type="dxa" w:w="1757"/>
            <w:shd w:fill="F6F9FC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월 5,900원</w:t>
              <w:br/>
              <w:t>4개월 19,900원</w:t>
            </w:r>
          </w:p>
        </w:tc>
        <w:tc>
          <w:tcPr>
            <w:tcW w:type="dxa" w:w="1814"/>
            <w:shd w:fill="F6F9FC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개인 계정</w:t>
            </w:r>
          </w:p>
        </w:tc>
        <w:tc>
          <w:tcPr>
            <w:tcW w:type="dxa" w:w="1814"/>
            <w:shd w:fill="F6F9FC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월 30크레딧</w:t>
            </w:r>
          </w:p>
        </w:tc>
        <w:tc>
          <w:tcPr>
            <w:tcW w:type="dxa" w:w="2551"/>
            <w:shd w:fill="F6F9FC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혼자 기획·발표를 준비하는 학생</w:t>
            </w:r>
          </w:p>
        </w:tc>
      </w:tr>
      <w:tr>
        <w:tc>
          <w:tcPr>
            <w:tcW w:type="dxa" w:w="1474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팀 구독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월 14,900원</w:t>
              <w:br/>
              <w:t>4개월 49,900원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방 1개 / 최대 5명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방 공동 월 100크레딧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한 팀이 비용을 나눠 쓰는 과제</w:t>
            </w:r>
          </w:p>
        </w:tc>
      </w:tr>
      <w:tr>
        <w:tc>
          <w:tcPr>
            <w:tcW w:type="dxa" w:w="1474"/>
            <w:shd w:fill="F6F9FC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대학 제휴</w:t>
            </w:r>
          </w:p>
        </w:tc>
        <w:tc>
          <w:tcPr>
            <w:tcW w:type="dxa" w:w="1757"/>
            <w:shd w:fill="F6F9FC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1인·학기 8,000원</w:t>
              <w:br/>
              <w:t>최소 200명: 160만원</w:t>
            </w:r>
          </w:p>
        </w:tc>
        <w:tc>
          <w:tcPr>
            <w:tcW w:type="dxa" w:w="1814"/>
            <w:shd w:fill="F6F9FC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수업·학과 계약</w:t>
            </w:r>
          </w:p>
        </w:tc>
        <w:tc>
          <w:tcPr>
            <w:tcW w:type="dxa" w:w="1814"/>
            <w:shd w:fill="F6F9FC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1인·학기 16크레딧</w:t>
            </w:r>
          </w:p>
        </w:tc>
        <w:tc>
          <w:tcPr>
            <w:tcW w:type="dxa" w:w="2551"/>
            <w:shd w:fill="F6F9FC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학교가 비용을 부담하는 수업</w:t>
            </w:r>
          </w:p>
        </w:tc>
      </w:tr>
    </w:tbl>
    <w:p/>
    <w:p>
      <w:r>
        <w:rPr>
          <w:rFonts w:ascii="맑은 고딕" w:hAnsi="맑은 고딕" w:eastAsia="맑은 고딕"/>
          <w:b w:val="0"/>
          <w:color w:val="1A2D45"/>
          <w:sz w:val="20"/>
        </w:rPr>
        <w:t>월 구독은 매월 갱신됩니다. 4개월 상품은 한 학기용 기간제 이용권으로 제안하며 자동 갱신하지 않습니다. AI 제공량은 비용 측정 후 조정할 실험값입니다.</w:t>
      </w:r>
    </w:p>
    <w:p>
      <w:pPr>
        <w:pStyle w:val="Heading1"/>
      </w:pPr>
      <w:r>
        <w:rPr>
          <w:rFonts w:ascii="맑은 고딕" w:hAnsi="맑은 고딕" w:eastAsia="맑은 고딕"/>
          <w:b/>
          <w:color w:val="2663A7"/>
          <w:sz w:val="26"/>
        </w:rPr>
        <w:t>2. 무엇을 무료로 두고, 어디에 과금할까</w:t>
      </w:r>
    </w:p>
    <w:p>
      <w:pPr>
        <w:pStyle w:val="ListBullet"/>
      </w:pPr>
      <w:r>
        <w:rPr>
          <w:rFonts w:ascii="맑은 고딕" w:hAnsi="맑은 고딕" w:eastAsia="맑은 고딕"/>
          <w:b/>
          <w:color w:val="1A2D45"/>
          <w:sz w:val="20"/>
        </w:rPr>
        <w:t xml:space="preserve">무료 핵심: </w:t>
      </w:r>
      <w:r>
        <w:rPr>
          <w:rFonts w:ascii="맑은 고딕" w:hAnsi="맑은 고딕" w:eastAsia="맑은 고딕"/>
          <w:b w:val="0"/>
          <w:color w:val="1A2D45"/>
          <w:sz w:val="20"/>
        </w:rPr>
        <w:t>아이디어 직접 입력, 방 초대, 마인드맵, 팀 평가, 진행 상태 확인, 기존 결과 열람과 기본 내보내기. 협업 자체를 막지 않아 팀 전체가 앱을 사용할 수 있게 합니다.</w:t>
      </w:r>
    </w:p>
    <w:p>
      <w:pPr>
        <w:pStyle w:val="ListBullet"/>
      </w:pPr>
      <w:r>
        <w:rPr>
          <w:rFonts w:ascii="맑은 고딕" w:hAnsi="맑은 고딕" w:eastAsia="맑은 고딕"/>
          <w:b/>
          <w:color w:val="1A2D45"/>
          <w:sz w:val="20"/>
        </w:rPr>
        <w:t xml:space="preserve">유료 핵심: </w:t>
      </w:r>
      <w:r>
        <w:rPr>
          <w:rFonts w:ascii="맑은 고딕" w:hAnsi="맑은 고딕" w:eastAsia="맑은 고딕"/>
          <w:b w:val="0"/>
          <w:color w:val="1A2D45"/>
          <w:sz w:val="20"/>
        </w:rPr>
        <w:t>텍스트·이미지에서 AI 아이디어 추출, AI 비교·분석, MVP 계획 생성, 발표자료 생성·재생성의 추가 이용량. 실제 서버 비용과 시간 절감 가치가 생기는 지점입니다.</w:t>
      </w:r>
    </w:p>
    <w:p>
      <w:pPr>
        <w:pStyle w:val="ListBullet"/>
      </w:pPr>
      <w:r>
        <w:rPr>
          <w:rFonts w:ascii="맑은 고딕" w:hAnsi="맑은 고딕" w:eastAsia="맑은 고딕"/>
          <w:b/>
          <w:color w:val="1A2D45"/>
          <w:sz w:val="20"/>
        </w:rPr>
        <w:t xml:space="preserve">내보내기 원칙: </w:t>
      </w:r>
      <w:r>
        <w:rPr>
          <w:rFonts w:ascii="맑은 고딕" w:hAnsi="맑은 고딕" w:eastAsia="맑은 고딕"/>
          <w:b w:val="0"/>
          <w:color w:val="1A2D45"/>
          <w:sz w:val="20"/>
        </w:rPr>
        <w:t>사용자가 작성한 내용과 이미 생성된 결과의 기본 DOCX·PDF·PPTX 저장은 구독 만료 뒤에도 허용합니다. 유료 전용 템플릿은 별도 기능을 만든 뒤 검토합니다.</w:t>
      </w:r>
    </w:p>
    <w:p>
      <w:pPr>
        <w:pStyle w:val="Heading1"/>
      </w:pPr>
      <w:r>
        <w:rPr>
          <w:rFonts w:ascii="맑은 고딕" w:hAnsi="맑은 고딕" w:eastAsia="맑은 고딕"/>
          <w:b/>
          <w:color w:val="2663A7"/>
          <w:sz w:val="26"/>
        </w:rPr>
        <w:t>3. AI 크레딧 사용 규칙 — 제안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  <w:shd w:fill="DDEAF6"/>
            <w:vAlign w:val="center"/>
          </w:tcPr>
          <w:p>
            <w:r>
              <w:rPr>
                <w:rFonts w:ascii="맑은 고딕" w:hAnsi="맑은 고딕" w:eastAsia="맑은 고딕"/>
                <w:b/>
                <w:color w:val="1A2D45"/>
                <w:sz w:val="18"/>
              </w:rPr>
              <w:t>AI 작업</w:t>
            </w:r>
          </w:p>
        </w:tc>
        <w:tc>
          <w:tcPr>
            <w:tcW w:type="dxa" w:w="2381"/>
            <w:shd w:fill="DDEAF6"/>
            <w:vAlign w:val="center"/>
          </w:tcPr>
          <w:p>
            <w:r>
              <w:rPr>
                <w:rFonts w:ascii="맑은 고딕" w:hAnsi="맑은 고딕" w:eastAsia="맑은 고딕"/>
                <w:b/>
                <w:color w:val="1A2D45"/>
                <w:sz w:val="18"/>
              </w:rPr>
              <w:t>차감</w:t>
            </w:r>
          </w:p>
        </w:tc>
      </w:tr>
      <w:tr>
        <w:tc>
          <w:tcPr>
            <w:tcW w:type="dxa" w:w="7030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텍스트 아이디어 추출 또는 아이디어 비교·초안 진단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1크레딧 / 실행</w:t>
            </w:r>
          </w:p>
        </w:tc>
      </w:tr>
      <w:tr>
        <w:tc>
          <w:tcPr>
            <w:tcW w:type="dxa" w:w="7030"/>
            <w:shd w:fill="F6F9FC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이미지 글자 추출·아이디어 추출 또는 MVP 계획 생성</w:t>
            </w:r>
          </w:p>
        </w:tc>
        <w:tc>
          <w:tcPr>
            <w:tcW w:type="dxa" w:w="2381"/>
            <w:shd w:fill="F6F9FC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2크레딧 / 실행</w:t>
            </w:r>
          </w:p>
        </w:tc>
      </w:tr>
      <w:tr>
        <w:tc>
          <w:tcPr>
            <w:tcW w:type="dxa" w:w="7030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발표자료 최초 생성 또는 전체 재생성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4크레딧 / 실행</w:t>
            </w:r>
          </w:p>
        </w:tc>
      </w:tr>
    </w:tbl>
    <w:p/>
    <w:p>
      <w:r>
        <w:rPr>
          <w:rFonts w:ascii="맑은 고딕" w:hAnsi="맑은 고딕" w:eastAsia="맑은 고딕"/>
          <w:b w:val="0"/>
          <w:color w:val="1A2D45"/>
          <w:sz w:val="20"/>
        </w:rPr>
        <w:t>예시: 텍스트 추출 1회 + 비교 1회 + MVP 1회 + 발표자료 1회 = 8크레딧. 무료 체험으로 과제 흐름을 한 번 완주할 수 있습니다. 실패한 서버 요청은 차감하지 않고, 월 크레딧은 이월하지 않는 안을 권합니다.</w:t>
      </w:r>
    </w:p>
    <w:p>
      <w:pPr>
        <w:pStyle w:val="Heading1"/>
      </w:pPr>
      <w:r>
        <w:rPr>
          <w:rFonts w:ascii="맑은 고딕" w:hAnsi="맑은 고딕" w:eastAsia="맑은 고딕"/>
          <w:b/>
          <w:color w:val="2663A7"/>
          <w:sz w:val="26"/>
        </w:rPr>
        <w:t>4. 요금제별 제공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587"/>
            <w:shd w:fill="DDEAF6"/>
            <w:vAlign w:val="center"/>
          </w:tcPr>
          <w:p>
            <w:r>
              <w:rPr>
                <w:rFonts w:ascii="맑은 고딕" w:hAnsi="맑은 고딕" w:eastAsia="맑은 고딕"/>
                <w:b/>
                <w:color w:val="1A2D45"/>
                <w:sz w:val="18"/>
              </w:rPr>
              <w:t>항목</w:t>
            </w:r>
          </w:p>
        </w:tc>
        <w:tc>
          <w:tcPr>
            <w:tcW w:type="dxa" w:w="1814"/>
            <w:shd w:fill="DDEAF6"/>
            <w:vAlign w:val="center"/>
          </w:tcPr>
          <w:p>
            <w:r>
              <w:rPr>
                <w:rFonts w:ascii="맑은 고딕" w:hAnsi="맑은 고딕" w:eastAsia="맑은 고딕"/>
                <w:b/>
                <w:color w:val="1A2D45"/>
                <w:sz w:val="18"/>
              </w:rPr>
              <w:t>무료</w:t>
            </w:r>
          </w:p>
        </w:tc>
        <w:tc>
          <w:tcPr>
            <w:tcW w:type="dxa" w:w="1814"/>
            <w:shd w:fill="DDEAF6"/>
            <w:vAlign w:val="center"/>
          </w:tcPr>
          <w:p>
            <w:r>
              <w:rPr>
                <w:rFonts w:ascii="맑은 고딕" w:hAnsi="맑은 고딕" w:eastAsia="맑은 고딕"/>
                <w:b/>
                <w:color w:val="1A2D45"/>
                <w:sz w:val="18"/>
              </w:rPr>
              <w:t>개인 구독</w:t>
            </w:r>
          </w:p>
        </w:tc>
        <w:tc>
          <w:tcPr>
            <w:tcW w:type="dxa" w:w="1984"/>
            <w:shd w:fill="DDEAF6"/>
            <w:vAlign w:val="center"/>
          </w:tcPr>
          <w:p>
            <w:r>
              <w:rPr>
                <w:rFonts w:ascii="맑은 고딕" w:hAnsi="맑은 고딕" w:eastAsia="맑은 고딕"/>
                <w:b/>
                <w:color w:val="1A2D45"/>
                <w:sz w:val="18"/>
              </w:rPr>
              <w:t>팀 구독</w:t>
            </w:r>
          </w:p>
        </w:tc>
        <w:tc>
          <w:tcPr>
            <w:tcW w:type="dxa" w:w="2211"/>
            <w:shd w:fill="DDEAF6"/>
            <w:vAlign w:val="center"/>
          </w:tcPr>
          <w:p>
            <w:r>
              <w:rPr>
                <w:rFonts w:ascii="맑은 고딕" w:hAnsi="맑은 고딕" w:eastAsia="맑은 고딕"/>
                <w:b/>
                <w:color w:val="1A2D45"/>
                <w:sz w:val="18"/>
              </w:rPr>
              <w:t>대학 제휴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활성 과제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1개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3개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방당 10개</w:t>
            </w:r>
          </w:p>
        </w:tc>
        <w:tc>
          <w:tcPr>
            <w:tcW w:type="dxa" w:w="2211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계약 수업 범위</w:t>
            </w:r>
          </w:p>
        </w:tc>
      </w:tr>
      <w:tr>
        <w:tc>
          <w:tcPr>
            <w:tcW w:type="dxa" w:w="1587"/>
            <w:shd w:fill="F6F9FC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협업</w:t>
            </w:r>
          </w:p>
        </w:tc>
        <w:tc>
          <w:tcPr>
            <w:tcW w:type="dxa" w:w="1814"/>
            <w:shd w:fill="F6F9FC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최대 5명 방 참여</w:t>
            </w:r>
          </w:p>
        </w:tc>
        <w:tc>
          <w:tcPr>
            <w:tcW w:type="dxa" w:w="1814"/>
            <w:shd w:fill="F6F9FC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무료와 동일</w:t>
            </w:r>
          </w:p>
        </w:tc>
        <w:tc>
          <w:tcPr>
            <w:tcW w:type="dxa" w:w="1984"/>
            <w:shd w:fill="F6F9FC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최대 5명 공동 이용</w:t>
            </w:r>
          </w:p>
        </w:tc>
        <w:tc>
          <w:tcPr>
            <w:tcW w:type="dxa" w:w="2211"/>
            <w:shd w:fill="F6F9FC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수업 참여자 공동 이용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AI 이용량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가입 시 8크레딧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월 30크레딧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방 공동 월 100크레딧</w:t>
            </w:r>
          </w:p>
        </w:tc>
        <w:tc>
          <w:tcPr>
            <w:tcW w:type="dxa" w:w="2211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1인·학기 16크레딧</w:t>
            </w:r>
          </w:p>
        </w:tc>
      </w:tr>
      <w:tr>
        <w:tc>
          <w:tcPr>
            <w:tcW w:type="dxa" w:w="1587"/>
            <w:shd w:fill="F6F9FC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결제 책임</w:t>
            </w:r>
          </w:p>
        </w:tc>
        <w:tc>
          <w:tcPr>
            <w:tcW w:type="dxa" w:w="1814"/>
            <w:shd w:fill="F6F9FC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없음</w:t>
            </w:r>
          </w:p>
        </w:tc>
        <w:tc>
          <w:tcPr>
            <w:tcW w:type="dxa" w:w="1814"/>
            <w:shd w:fill="F6F9FC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구독자</w:t>
            </w:r>
          </w:p>
        </w:tc>
        <w:tc>
          <w:tcPr>
            <w:tcW w:type="dxa" w:w="1984"/>
            <w:shd w:fill="F6F9FC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방장 등 결제자 1명</w:t>
            </w:r>
          </w:p>
        </w:tc>
        <w:tc>
          <w:tcPr>
            <w:tcW w:type="dxa" w:w="2211"/>
            <w:shd w:fill="F6F9FC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대학·학과·교수 측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학교 관리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없음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없음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없음</w:t>
            </w:r>
          </w:p>
        </w:tc>
        <w:tc>
          <w:tcPr>
            <w:tcW w:type="dxa" w:w="2211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수업별 이용 현황·초대 관리(개발 필요)</w:t>
            </w:r>
          </w:p>
        </w:tc>
      </w:tr>
    </w:tbl>
    <w:p/>
    <w:p>
      <w:r>
        <w:rPr>
          <w:rFonts w:ascii="맑은 고딕" w:hAnsi="맑은 고딕" w:eastAsia="맑은 고딕"/>
          <w:b w:val="0"/>
          <w:color w:val="1A2D45"/>
          <w:sz w:val="20"/>
        </w:rPr>
        <w:t>개인 구독의 AI 크레딧은 다른 팀원에게 이전하지 않습니다. 팀 구독은 방에 귀속되므로 결제자 한 명만 유료여도 방의 모든 멤버가 공동 한도를 사용합니다. 기존 과제의 읽기·내보내기는 해지 뒤에도 유지하는 설계를 권합니다.</w:t>
      </w:r>
    </w:p>
    <w:p>
      <w:pPr>
        <w:pStyle w:val="Heading1"/>
      </w:pPr>
      <w:r>
        <w:rPr>
          <w:rFonts w:ascii="맑은 고딕" w:hAnsi="맑은 고딕" w:eastAsia="맑은 고딕"/>
          <w:b/>
          <w:color w:val="2663A7"/>
          <w:sz w:val="26"/>
        </w:rPr>
        <w:t>5. 대학생 인증 할인과 대학 제휴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58"/>
            <w:shd w:fill="DDEAF6"/>
            <w:vAlign w:val="center"/>
          </w:tcPr>
          <w:p>
            <w:r>
              <w:rPr>
                <w:rFonts w:ascii="맑은 고딕" w:hAnsi="맑은 고딕" w:eastAsia="맑은 고딕"/>
                <w:b/>
                <w:color w:val="1A2D45"/>
                <w:sz w:val="18"/>
              </w:rPr>
              <w:t>혜택</w:t>
            </w:r>
          </w:p>
        </w:tc>
        <w:tc>
          <w:tcPr>
            <w:tcW w:type="dxa" w:w="2948"/>
            <w:shd w:fill="DDEAF6"/>
            <w:vAlign w:val="center"/>
          </w:tcPr>
          <w:p>
            <w:r>
              <w:rPr>
                <w:rFonts w:ascii="맑은 고딕" w:hAnsi="맑은 고딕" w:eastAsia="맑은 고딕"/>
                <w:b/>
                <w:color w:val="1A2D45"/>
                <w:sz w:val="18"/>
              </w:rPr>
              <w:t>일반 가격</w:t>
            </w:r>
          </w:p>
        </w:tc>
        <w:tc>
          <w:tcPr>
            <w:tcW w:type="dxa" w:w="3005"/>
            <w:shd w:fill="DDEAF6"/>
            <w:vAlign w:val="center"/>
          </w:tcPr>
          <w:p>
            <w:r>
              <w:rPr>
                <w:rFonts w:ascii="맑은 고딕" w:hAnsi="맑은 고딕" w:eastAsia="맑은 고딕"/>
                <w:b/>
                <w:color w:val="1A2D45"/>
                <w:sz w:val="18"/>
              </w:rPr>
              <w:t>대학생 인증 가격</w:t>
            </w:r>
          </w:p>
        </w:tc>
      </w:tr>
      <w:tr>
        <w:tc>
          <w:tcPr>
            <w:tcW w:type="dxa" w:w="3458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개인 월 구독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5,900원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3,900원</w:t>
            </w:r>
          </w:p>
        </w:tc>
      </w:tr>
      <w:tr>
        <w:tc>
          <w:tcPr>
            <w:tcW w:type="dxa" w:w="3458"/>
            <w:shd w:fill="F6F9FC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개인 4개월 이용권</w:t>
            </w:r>
          </w:p>
        </w:tc>
        <w:tc>
          <w:tcPr>
            <w:tcW w:type="dxa" w:w="2948"/>
            <w:shd w:fill="F6F9FC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19,900원</w:t>
            </w:r>
          </w:p>
        </w:tc>
        <w:tc>
          <w:tcPr>
            <w:tcW w:type="dxa" w:w="3005"/>
            <w:shd w:fill="F6F9FC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13,900원</w:t>
            </w:r>
          </w:p>
        </w:tc>
      </w:tr>
      <w:tr>
        <w:tc>
          <w:tcPr>
            <w:tcW w:type="dxa" w:w="3458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팀 월 구독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14,900원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11,900원</w:t>
            </w:r>
          </w:p>
        </w:tc>
      </w:tr>
      <w:tr>
        <w:tc>
          <w:tcPr>
            <w:tcW w:type="dxa" w:w="3458"/>
            <w:shd w:fill="F6F9FC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팀 4개월 이용권</w:t>
            </w:r>
          </w:p>
        </w:tc>
        <w:tc>
          <w:tcPr>
            <w:tcW w:type="dxa" w:w="2948"/>
            <w:shd w:fill="F6F9FC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49,900원</w:t>
            </w:r>
          </w:p>
        </w:tc>
        <w:tc>
          <w:tcPr>
            <w:tcW w:type="dxa" w:w="3005"/>
            <w:shd w:fill="F6F9FC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1A2D45"/>
                <w:sz w:val="17"/>
              </w:rPr>
              <w:t>39,900원</w:t>
            </w:r>
          </w:p>
        </w:tc>
      </w:tr>
    </w:tbl>
    <w:p/>
    <w:p>
      <w:r>
        <w:rPr>
          <w:rFonts w:ascii="맑은 고딕" w:hAnsi="맑은 고딕" w:eastAsia="맑은 고딕"/>
          <w:b w:val="0"/>
          <w:color w:val="1A2D45"/>
          <w:sz w:val="20"/>
        </w:rPr>
        <w:t>학생 인증은 학교 이메일 인증과 1년 주기 재확인으로 시작합니다. 팀 할인은 결제자에게 학생 인증이 있을 때 적용합니다. 학교 계약에 포함된 학생은 계약 범위의 수업에서 별도 결제 없이 사용하며, 개인 구독과 학교 제공량은 중복 적립하지 않는 안을 권합니다.</w:t>
      </w:r>
    </w:p>
    <w:p>
      <w:r>
        <w:rPr>
          <w:rFonts w:ascii="맑은 고딕" w:hAnsi="맑은 고딕" w:eastAsia="맑은 고딕"/>
          <w:b w:val="0"/>
          <w:color w:val="1A2D45"/>
          <w:sz w:val="20"/>
        </w:rPr>
        <w:t>대학 제휴 기준가는 학생 1인당 4개월 학기 8,000원, 최소 200명 계약(160만원)입니다. 예를 들어 300명 수업은 학기 240만원입니다. 50~100명 규모의 유료 파일럿은 별도 정액 견적으로 운영하고, 정식 확대 전에 학교가 요구하는 관리·보안 기능을 확인합니다.</w:t>
      </w:r>
    </w:p>
    <w:p>
      <w:pPr>
        <w:pStyle w:val="Heading1"/>
      </w:pPr>
      <w:r>
        <w:rPr>
          <w:rFonts w:ascii="맑은 고딕" w:hAnsi="맑은 고딕" w:eastAsia="맑은 고딕"/>
          <w:b/>
          <w:color w:val="2663A7"/>
          <w:sz w:val="26"/>
        </w:rPr>
        <w:t>6. 가격 검증과 출시 순서</w:t>
      </w:r>
    </w:p>
    <w:p>
      <w:pPr>
        <w:pStyle w:val="ListBullet"/>
      </w:pPr>
      <w:r>
        <w:rPr>
          <w:rFonts w:ascii="맑은 고딕" w:hAnsi="맑은 고딕" w:eastAsia="맑은 고딕"/>
          <w:b/>
          <w:color w:val="1A2D45"/>
          <w:sz w:val="20"/>
        </w:rPr>
        <w:t xml:space="preserve">1단계 — 원가 확인: </w:t>
      </w:r>
      <w:r>
        <w:rPr>
          <w:rFonts w:ascii="맑은 고딕" w:hAnsi="맑은 고딕" w:eastAsia="맑은 고딕"/>
          <w:b w:val="0"/>
          <w:color w:val="1A2D45"/>
          <w:sz w:val="20"/>
        </w:rPr>
        <w:t>기능별 AI 호출비, 재시도율, 평균 월 사용 횟수를 기록합니다. 목표는 결제 수수료와 AI·서버 비용을 뺀 매출총이익률 60% 이상입니다. 한도가 원가에 맞지 않으면 가격보다 크레딧 구성을 먼저 조정합니다.</w:t>
      </w:r>
    </w:p>
    <w:p>
      <w:pPr>
        <w:pStyle w:val="ListBullet"/>
      </w:pPr>
      <w:r>
        <w:rPr>
          <w:rFonts w:ascii="맑은 고딕" w:hAnsi="맑은 고딕" w:eastAsia="맑은 고딕"/>
          <w:b/>
          <w:color w:val="1A2D45"/>
          <w:sz w:val="20"/>
        </w:rPr>
        <w:t xml:space="preserve">2단계 — 소규모 가격 실험: </w:t>
      </w:r>
      <w:r>
        <w:rPr>
          <w:rFonts w:ascii="맑은 고딕" w:hAnsi="맑은 고딕" w:eastAsia="맑은 고딕"/>
          <w:b w:val="0"/>
          <w:color w:val="1A2D45"/>
          <w:sz w:val="20"/>
        </w:rPr>
        <w:t>개인 월 5,900원과 팀 월 14,900원을 시작 가격으로 20~30개 실제 팀에 제시합니다. 무료→유료 전환, 유료 팀의 크레딧 소진, 과제 완료율, 해지 이유를 봅니다.</w:t>
      </w:r>
    </w:p>
    <w:p>
      <w:pPr>
        <w:pStyle w:val="ListBullet"/>
      </w:pPr>
      <w:r>
        <w:rPr>
          <w:rFonts w:ascii="맑은 고딕" w:hAnsi="맑은 고딕" w:eastAsia="맑은 고딕"/>
          <w:b/>
          <w:color w:val="1A2D45"/>
          <w:sz w:val="20"/>
        </w:rPr>
        <w:t xml:space="preserve">3단계 — 학교 파일럿: </w:t>
      </w:r>
      <w:r>
        <w:rPr>
          <w:rFonts w:ascii="맑은 고딕" w:hAnsi="맑은 고딕" w:eastAsia="맑은 고딕"/>
          <w:b w:val="0"/>
          <w:color w:val="1A2D45"/>
          <w:sz w:val="20"/>
        </w:rPr>
        <w:t>1~2개 수업에서 교수·조교의 초대 및 이용 현황 요구를 확인합니다. 익명 집계 중심으로 설계하고, 학생 과제 내용의 개별 열람 권한은 별도 합의가 있을 때만 제공합니다.</w:t>
      </w:r>
    </w:p>
    <w:p>
      <w:pPr>
        <w:pStyle w:val="Heading1"/>
      </w:pPr>
      <w:r>
        <w:rPr>
          <w:rFonts w:ascii="맑은 고딕" w:hAnsi="맑은 고딕" w:eastAsia="맑은 고딕"/>
          <w:b/>
          <w:color w:val="2663A7"/>
          <w:sz w:val="26"/>
        </w:rPr>
        <w:t>7. 현재 구현 상태와 출시 전 작업</w:t>
      </w:r>
    </w:p>
    <w:p>
      <w:r>
        <w:rPr>
          <w:rFonts w:ascii="맑은 고딕" w:hAnsi="맑은 고딕" w:eastAsia="맑은 고딕"/>
          <w:b w:val="0"/>
          <w:color w:val="1A2D45"/>
          <w:sz w:val="20"/>
        </w:rPr>
        <w:t>현재 앱에는 과제 단계, 방 협업, AI Edge Functions, 발표자료 재생성·버전 비교, DOCX·PDF·PPTX 내보내기가 있습니다. 결제, 구독 권한, 사용량 원장, 학생 인증, 학교 관리자 화면은 이 제안서의 신규 개발 범위입니다. AI 한도는 화면 표시만으로 처리하지 말고 Edge Function 서버에서 방·사용자 권한과 사용량을 확인해야 합니다.</w:t>
      </w:r>
    </w:p>
    <w:p>
      <w:r>
        <w:rPr>
          <w:rFonts w:ascii="맑은 고딕" w:hAnsi="맑은 고딕" w:eastAsia="맑은 고딕"/>
          <w:b w:val="0"/>
          <w:color w:val="1A2D45"/>
          <w:sz w:val="20"/>
        </w:rPr>
        <w:t>모바일 앱에서 개인·팀 디지털 구독을 판매할 때는 Apple과 Google Play의 결제 정책을 채널별로 검토해야 합니다. 대학 기관 계약의 이용 권한 제공은 소비자 판매와 조건이 다를 수 있으므로 계약·배포 구조를 정한 뒤 확인합니다.</w:t>
      </w:r>
    </w:p>
    <w:p>
      <w:pPr>
        <w:pStyle w:val="Heading1"/>
      </w:pPr>
      <w:r>
        <w:rPr>
          <w:rFonts w:ascii="맑은 고딕" w:hAnsi="맑은 고딕" w:eastAsia="맑은 고딕"/>
          <w:b/>
          <w:color w:val="2663A7"/>
          <w:sz w:val="26"/>
        </w:rPr>
        <w:t>참고 자료</w:t>
      </w:r>
    </w:p>
    <w:p>
      <w:pPr>
        <w:pStyle w:val="ListBullet"/>
      </w:pPr>
      <w:hyperlink r:id="rId9">
        <w:r>
          <w:rPr>
            <w:color w:val="2663A7"/>
          </w:rPr>
          <w:t>Expo SDK 56 문서</w:t>
        </w:r>
      </w:hyperlink>
    </w:p>
    <w:p>
      <w:pPr>
        <w:pStyle w:val="ListBullet"/>
      </w:pPr>
      <w:hyperlink r:id="rId10">
        <w:r>
          <w:rPr>
            <w:color w:val="2663A7"/>
          </w:rPr>
          <w:t>Notion 교육 요금제 — 학교 이메일 및 재인증 사례</w:t>
        </w:r>
      </w:hyperlink>
    </w:p>
    <w:p>
      <w:pPr>
        <w:pStyle w:val="ListBullet"/>
      </w:pPr>
      <w:hyperlink r:id="rId11">
        <w:r>
          <w:rPr>
            <w:color w:val="2663A7"/>
          </w:rPr>
          <w:t>Figma for Education — 교육용 무료 제공과 AI 크레딧 사례</w:t>
        </w:r>
      </w:hyperlink>
    </w:p>
    <w:p>
      <w:pPr>
        <w:pStyle w:val="ListBullet"/>
      </w:pPr>
      <w:hyperlink r:id="rId12">
        <w:r>
          <w:rPr>
            <w:color w:val="2663A7"/>
          </w:rPr>
          <w:t>Canva Campus — 대학 기관 계약 사례</w:t>
        </w:r>
      </w:hyperlink>
    </w:p>
    <w:p>
      <w:pPr>
        <w:pStyle w:val="ListBullet"/>
      </w:pPr>
      <w:hyperlink r:id="rId13">
        <w:r>
          <w:rPr>
            <w:color w:val="2663A7"/>
          </w:rPr>
          <w:t>Apple App Review Guidelines</w:t>
        </w:r>
      </w:hyperlink>
    </w:p>
    <w:p>
      <w:pPr>
        <w:pStyle w:val="ListBullet"/>
      </w:pPr>
      <w:hyperlink r:id="rId14">
        <w:r>
          <w:rPr>
            <w:color w:val="2663A7"/>
          </w:rPr>
          <w:t>Google Play Payments policy</w:t>
        </w:r>
      </w:hyperlink>
    </w:p>
    <w:sectPr w:rsidR="00FC693F" w:rsidRPr="0006063C" w:rsidSect="00034616">
      <w:footerReference w:type="default" r:id="rId15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맑은 고딕" w:hAnsi="맑은 고딕" w:eastAsia="맑은 고딕"/>
        <w:b w:val="0"/>
        <w:color w:val="586777"/>
        <w:sz w:val="16"/>
      </w:rPr>
      <w:t>Watt | BM 가격 실험안 · 2026.10.04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expo.dev/versions/v56.0.0/" TargetMode="External"/><Relationship Id="rId10" Type="http://schemas.openxmlformats.org/officeDocument/2006/relationships/hyperlink" Target="https://www.notion.com/help/notion-for-education" TargetMode="External"/><Relationship Id="rId11" Type="http://schemas.openxmlformats.org/officeDocument/2006/relationships/hyperlink" Target="https://help.figma.com/hc/en-us/articles/360041061214-Figma-for-Education" TargetMode="External"/><Relationship Id="rId12" Type="http://schemas.openxmlformats.org/officeDocument/2006/relationships/hyperlink" Target="https://www.canva.com/en_gb/higher-education/faculty/" TargetMode="External"/><Relationship Id="rId13" Type="http://schemas.openxmlformats.org/officeDocument/2006/relationships/hyperlink" Target="https://developer.apple.com/app-store/review/guidelines/" TargetMode="External"/><Relationship Id="rId14" Type="http://schemas.openxmlformats.org/officeDocument/2006/relationships/hyperlink" Target="https://support.google.com/googleplay/android-developer/answer/9858738?hl=en" TargetMode="Externa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