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5F3EED"/>
          <w:sz w:val="64"/>
          <w:szCs w:val="64"/>
        </w:rPr>
        <w:t xml:space="preserve">EDULAB</w:t>
      </w:r>
    </w:p>
    <w:p>
      <w:pPr>
        <w:jc w:val="center"/>
      </w:pPr>
      <w:r>
        <w:rPr>
          <w:rFonts w:ascii="Arial" w:cs="Arial" w:eastAsia="Arial" w:hAnsi="Arial"/>
          <w:b/>
          <w:bCs/>
          <w:color w:val="222222"/>
          <w:sz w:val="48"/>
          <w:szCs w:val="48"/>
        </w:rPr>
        <w:t xml:space="preserve">LEARNING MANAGEMENT SYSTEM</w:t>
      </w:r>
    </w:p>
    <w:p>
      <w:pPr>
        <w:spacing w:before="400"/>
      </w:pPr>
    </w:p>
    <w:p>
      <w:pPr>
        <w:jc w:val="center"/>
      </w:pPr>
      <w:r>
        <w:rPr>
          <w:rFonts w:ascii="Arial" w:cs="Arial" w:eastAsia="Arial" w:hAnsi="Arial"/>
          <w:color w:val="222222"/>
          <w:sz w:val="32"/>
          <w:szCs w:val="32"/>
        </w:rPr>
        <w:t xml:space="preserve">Comprehensive System Design, Architecture, Database Schema, and User Workflows Technical Manual</w:t>
      </w:r>
    </w:p>
    <w:p>
      <w:pPr>
        <w:spacing w:before="1000"/>
      </w:pPr>
    </w:p>
    <w:p>
      <w:pPr>
        <w:spacing w:after="120" w:before="120"/>
      </w:pPr>
      <w:r>
        <w:rPr>
          <w:rFonts w:ascii="Arial" w:cs="Arial" w:eastAsia="Arial" w:hAnsi="Arial"/>
          <w:color w:val="444444"/>
          <w:sz w:val="24"/>
          <w:szCs w:val="24"/>
        </w:rPr>
        <w:t xml:space="preserve">Prepared For: Academic Presentation &amp; Client Demonstration</w:t>
      </w:r>
    </w:p>
    <w:p>
      <w:pPr>
        <w:spacing w:after="120" w:before="120"/>
      </w:pPr>
      <w:r>
        <w:rPr>
          <w:rFonts w:ascii="Arial" w:cs="Arial" w:eastAsia="Arial" w:hAnsi="Arial"/>
          <w:color w:val="444444"/>
          <w:sz w:val="24"/>
          <w:szCs w:val="24"/>
        </w:rPr>
        <w:t xml:space="preserve">Version: 1.0.0 (Release-Ready)</w:t>
      </w:r>
    </w:p>
    <w:p>
      <w:pPr>
        <w:spacing w:after="120" w:before="120"/>
      </w:pPr>
      <w:r>
        <w:rPr>
          <w:rFonts w:ascii="Arial" w:cs="Arial" w:eastAsia="Arial" w:hAnsi="Arial"/>
          <w:color w:val="444444"/>
          <w:sz w:val="24"/>
          <w:szCs w:val="24"/>
        </w:rPr>
        <w:t xml:space="preserve">Date: June 23, 2026</w:t>
      </w:r>
    </w:p>
    <w:p>
      <w:pPr>
        <w:spacing w:after="120" w:before="120"/>
      </w:pPr>
      <w:r>
        <w:rPr>
          <w:rFonts w:ascii="Arial" w:cs="Arial" w:eastAsia="Arial" w:hAnsi="Arial"/>
          <w:color w:val="444444"/>
          <w:sz w:val="24"/>
          <w:szCs w:val="24"/>
        </w:rPr>
        <w:t xml:space="preserve">Prepared By: Antigravity Engineering &amp; AI Systems Group</w:t>
      </w:r>
    </w:p>
    <w:r>
      <w:br w:type="page"/>
    </w:r>
    <w:p>
      <w:pPr>
        <w:pStyle w:val="Heading1"/>
        <w:spacing w:after="200" w:before="400"/>
      </w:pPr>
      <w:r>
        <w:t xml:space="preserve">TABLE OF CONTENTS</w:t>
      </w:r>
    </w:p>
    <w:p>
      <w:pPr>
        <w:spacing w:after="120" w:before="120"/>
      </w:pPr>
      <w:r>
        <w:rPr>
          <w:rFonts w:ascii="Arial" w:cs="Arial" w:eastAsia="Arial" w:hAnsi="Arial"/>
          <w:color w:val="444444"/>
          <w:sz w:val="24"/>
          <w:szCs w:val="24"/>
        </w:rPr>
        <w:t xml:space="preserve">1. Executive Summary</w:t>
      </w:r>
    </w:p>
    <w:p>
      <w:pPr>
        <w:spacing w:after="120" w:before="120"/>
      </w:pPr>
      <w:r>
        <w:rPr>
          <w:rFonts w:ascii="Arial" w:cs="Arial" w:eastAsia="Arial" w:hAnsi="Arial"/>
          <w:color w:val="444444"/>
          <w:sz w:val="24"/>
          <w:szCs w:val="24"/>
        </w:rPr>
        <w:t xml:space="preserve">2. System Overview</w:t>
      </w:r>
    </w:p>
    <w:p>
      <w:pPr>
        <w:spacing w:after="120" w:before="120"/>
      </w:pPr>
      <w:r>
        <w:rPr>
          <w:rFonts w:ascii="Arial" w:cs="Arial" w:eastAsia="Arial" w:hAnsi="Arial"/>
          <w:color w:val="444444"/>
          <w:sz w:val="24"/>
          <w:szCs w:val="24"/>
        </w:rPr>
        <w:t xml:space="preserve">3. User Roles</w:t>
      </w:r>
    </w:p>
    <w:p>
      <w:pPr>
        <w:spacing w:after="120" w:before="120"/>
      </w:pPr>
      <w:r>
        <w:rPr>
          <w:rFonts w:ascii="Arial" w:cs="Arial" w:eastAsia="Arial" w:hAnsi="Arial"/>
          <w:color w:val="444444"/>
          <w:sz w:val="24"/>
          <w:szCs w:val="24"/>
        </w:rPr>
        <w:t xml:space="preserve">4. Authentication System</w:t>
      </w:r>
    </w:p>
    <w:p>
      <w:pPr>
        <w:spacing w:after="120" w:before="120"/>
      </w:pPr>
      <w:r>
        <w:rPr>
          <w:rFonts w:ascii="Arial" w:cs="Arial" w:eastAsia="Arial" w:hAnsi="Arial"/>
          <w:color w:val="444444"/>
          <w:sz w:val="24"/>
          <w:szCs w:val="24"/>
        </w:rPr>
        <w:t xml:space="preserve">5. Course Management</w:t>
      </w:r>
    </w:p>
    <w:p>
      <w:pPr>
        <w:spacing w:after="120" w:before="120"/>
      </w:pPr>
      <w:r>
        <w:rPr>
          <w:rFonts w:ascii="Arial" w:cs="Arial" w:eastAsia="Arial" w:hAnsi="Arial"/>
          <w:color w:val="444444"/>
          <w:sz w:val="24"/>
          <w:szCs w:val="24"/>
        </w:rPr>
        <w:t xml:space="preserve">6. Student Learning Workflow</w:t>
      </w:r>
    </w:p>
    <w:p>
      <w:pPr>
        <w:spacing w:after="120" w:before="120"/>
      </w:pPr>
      <w:r>
        <w:rPr>
          <w:rFonts w:ascii="Arial" w:cs="Arial" w:eastAsia="Arial" w:hAnsi="Arial"/>
          <w:color w:val="444444"/>
          <w:sz w:val="24"/>
          <w:szCs w:val="24"/>
        </w:rPr>
        <w:t xml:space="preserve">7. Admin Features</w:t>
      </w:r>
    </w:p>
    <w:p>
      <w:pPr>
        <w:spacing w:after="120" w:before="120"/>
      </w:pPr>
      <w:r>
        <w:rPr>
          <w:rFonts w:ascii="Arial" w:cs="Arial" w:eastAsia="Arial" w:hAnsi="Arial"/>
          <w:color w:val="444444"/>
          <w:sz w:val="24"/>
          <w:szCs w:val="24"/>
        </w:rPr>
        <w:t xml:space="preserve">8. Frontend and UI Features</w:t>
      </w:r>
    </w:p>
    <w:p>
      <w:pPr>
        <w:spacing w:after="120" w:before="120"/>
      </w:pPr>
      <w:r>
        <w:rPr>
          <w:rFonts w:ascii="Arial" w:cs="Arial" w:eastAsia="Arial" w:hAnsi="Arial"/>
          <w:color w:val="444444"/>
          <w:sz w:val="24"/>
          <w:szCs w:val="24"/>
        </w:rPr>
        <w:t xml:space="preserve">9. Technologies Used</w:t>
      </w:r>
    </w:p>
    <w:p>
      <w:pPr>
        <w:spacing w:after="120" w:before="120"/>
      </w:pPr>
      <w:r>
        <w:rPr>
          <w:rFonts w:ascii="Arial" w:cs="Arial" w:eastAsia="Arial" w:hAnsi="Arial"/>
          <w:color w:val="444444"/>
          <w:sz w:val="24"/>
          <w:szCs w:val="24"/>
        </w:rPr>
        <w:t xml:space="preserve">10. Database and Backend Overview</w:t>
      </w:r>
    </w:p>
    <w:p>
      <w:pPr>
        <w:spacing w:after="120" w:before="120"/>
      </w:pPr>
      <w:r>
        <w:rPr>
          <w:rFonts w:ascii="Arial" w:cs="Arial" w:eastAsia="Arial" w:hAnsi="Arial"/>
          <w:color w:val="444444"/>
          <w:sz w:val="24"/>
          <w:szCs w:val="24"/>
        </w:rPr>
        <w:t xml:space="preserve">11. Security Features</w:t>
      </w:r>
    </w:p>
    <w:p>
      <w:pPr>
        <w:spacing w:after="120" w:before="120"/>
      </w:pPr>
      <w:r>
        <w:rPr>
          <w:rFonts w:ascii="Arial" w:cs="Arial" w:eastAsia="Arial" w:hAnsi="Arial"/>
          <w:color w:val="444444"/>
          <w:sz w:val="24"/>
          <w:szCs w:val="24"/>
        </w:rPr>
        <w:t xml:space="preserve">12. Key Features and Strengths</w:t>
      </w:r>
    </w:p>
    <w:p>
      <w:pPr>
        <w:spacing w:after="120" w:before="120"/>
      </w:pPr>
      <w:r>
        <w:rPr>
          <w:rFonts w:ascii="Arial" w:cs="Arial" w:eastAsia="Arial" w:hAnsi="Arial"/>
          <w:color w:val="444444"/>
          <w:sz w:val="24"/>
          <w:szCs w:val="24"/>
        </w:rPr>
        <w:t xml:space="preserve">13. Challenges and Solutions</w:t>
      </w:r>
    </w:p>
    <w:p>
      <w:pPr>
        <w:spacing w:after="120" w:before="120"/>
      </w:pPr>
      <w:r>
        <w:rPr>
          <w:rFonts w:ascii="Arial" w:cs="Arial" w:eastAsia="Arial" w:hAnsi="Arial"/>
          <w:color w:val="444444"/>
          <w:sz w:val="24"/>
          <w:szCs w:val="24"/>
        </w:rPr>
        <w:t xml:space="preserve">14. Conclusion</w:t>
      </w:r>
    </w:p>
    <w:r>
      <w:br w:type="page"/>
    </w:r>
    <w:p>
      <w:pPr>
        <w:pStyle w:val="Heading1"/>
        <w:spacing w:after="200" w:before="400"/>
      </w:pPr>
      <w:r>
        <w:t xml:space="preserve">1. Executive Summary</w:t>
      </w:r>
    </w:p>
    <w:p>
      <w:pPr>
        <w:spacing w:after="120" w:before="120"/>
      </w:pPr>
      <w:r>
        <w:rPr>
          <w:rFonts w:ascii="Arial" w:cs="Arial" w:eastAsia="Arial" w:hAnsi="Arial"/>
          <w:color w:val="444444"/>
          <w:sz w:val="24"/>
          <w:szCs w:val="24"/>
        </w:rPr>
        <w:t xml:space="preserve">EduLab is a modern, enterprise-grade Learning Management System (LMS) designed to democratize high-quality online education and training. Grounded in a highly modular and secure Model-View-Controller (MVC) architecture, the platform bridges the gap between students, educators, corporate organizations, and system administrators, enabling them to co-exist and collaborate in a unified, multi-tenant digital ecosystem.</w:t>
      </w:r>
    </w:p>
    <w:p>
      <w:pPr>
        <w:pStyle w:val="Heading2"/>
        <w:spacing w:after="150" w:before="300"/>
      </w:pPr>
      <w:r>
        <w:t xml:space="preserve">Purpose and Objectives</w:t>
      </w:r>
    </w:p>
    <w:p>
      <w:pPr>
        <w:spacing w:after="120" w:before="120"/>
      </w:pPr>
      <w:r>
        <w:rPr>
          <w:rFonts w:ascii="Arial" w:cs="Arial" w:eastAsia="Arial" w:hAnsi="Arial"/>
          <w:color w:val="444444"/>
          <w:sz w:val="24"/>
          <w:szCs w:val="24"/>
        </w:rPr>
        <w:t xml:space="preserve">The primary purpose of EduLab is to provide educational institutions, corporate departments, and individual instructors with a robust platform to create, manage, deliver, and track interactive courses. Unlike traditional platforms that offer a one-size-fits-all approach, EduLab implements an advanced role-based routing model that partitions user interactions into specialized dashboards tailored to each stakeholder's workflows.</w:t>
      </w:r>
    </w:p>
    <w:p>
      <w:pPr>
        <w:pStyle w:val="Heading2"/>
        <w:spacing w:after="150" w:before="300"/>
      </w:pPr>
      <w:r>
        <w:t xml:space="preserve">Target Audience and Benefits</w:t>
      </w:r>
    </w:p>
    <w:p>
      <w:pPr>
        <w:spacing w:after="120" w:before="120"/>
      </w:pPr>
      <w:r>
        <w:rPr>
          <w:rFonts w:ascii="Arial" w:cs="Arial" w:eastAsia="Arial" w:hAnsi="Arial"/>
          <w:color w:val="444444"/>
          <w:sz w:val="24"/>
          <w:szCs w:val="24"/>
        </w:rPr>
        <w:t xml:space="preserve">The system is designed for students seeking knowledge, instructors looking to monetize their expertise, businesses organizing workforce training, and administrators moderating an educational ecosystem. Benefits include dynamic progress tracking, automated quiz grading, secure access controls, and visually premium interfaces that boost learning engagement.</w:t>
      </w:r>
    </w:p>
    <w:r>
      <w:br w:type="page"/>
    </w:r>
    <w:p>
      <w:pPr>
        <w:pStyle w:val="Heading1"/>
        <w:spacing w:after="200" w:before="400"/>
      </w:pPr>
      <w:r>
        <w:t xml:space="preserve">2. System Overview</w:t>
      </w:r>
    </w:p>
    <w:p>
      <w:pPr>
        <w:spacing w:after="120" w:before="120"/>
      </w:pPr>
      <w:r>
        <w:rPr>
          <w:rFonts w:ascii="Arial" w:cs="Arial" w:eastAsia="Arial" w:hAnsi="Arial"/>
          <w:color w:val="444444"/>
          <w:sz w:val="24"/>
          <w:szCs w:val="24"/>
        </w:rPr>
        <w:t xml:space="preserve">EduLab is built on top of Laravel 13.8 following strict MVC paradigms. The frontend utilizes Tailwind CSS v4 and Alpine.js to deliver a fast-loading, dynamic interface. The application logic is segmented into a presentation layer (Blade templates), a routing and middleware layer, and a service layer that handles complex domain operations.</w:t>
      </w:r>
    </w:p>
    <w:p>
      <w:pPr>
        <w:pStyle w:val="Heading2"/>
        <w:spacing w:after="150" w:before="300"/>
      </w:pPr>
      <w:r>
        <w:t xml:space="preserve">Core Operational Workflow</w:t>
      </w:r>
    </w:p>
    <w:p>
      <w:pPr>
        <w:pStyle w:val="ListParagraph"/>
        <w:numPr>
          <w:ilvl w:val="0"/>
          <w:numId w:val="1"/>
        </w:numPr>
        <w:spacing w:after="80" w:before="80"/>
      </w:pPr>
      <w:r>
        <w:rPr>
          <w:rFonts w:ascii="Arial" w:cs="Arial" w:eastAsia="Arial" w:hAnsi="Arial"/>
          <w:b/>
          <w:bCs/>
          <w:color w:val="222222"/>
          <w:sz w:val="24"/>
          <w:szCs w:val="24"/>
        </w:rPr>
        <w:t xml:space="preserve">Routing &amp; Middleware Grouping: </w:t>
      </w:r>
      <w:r>
        <w:rPr>
          <w:rFonts w:ascii="Arial" w:cs="Arial" w:eastAsia="Arial" w:hAnsi="Arial"/>
          <w:color w:val="444444"/>
          <w:sz w:val="24"/>
          <w:szCs w:val="24"/>
        </w:rPr>
        <w:t xml:space="preserve">HTTP requests hit routes/web.php where role-based middleware determines if the user has permission to access the specific dashboard prefix.</w:t>
      </w:r>
    </w:p>
    <w:p>
      <w:pPr>
        <w:pStyle w:val="ListParagraph"/>
        <w:numPr>
          <w:ilvl w:val="0"/>
          <w:numId w:val="1"/>
        </w:numPr>
        <w:spacing w:after="80" w:before="80"/>
      </w:pPr>
      <w:r>
        <w:rPr>
          <w:rFonts w:ascii="Arial" w:cs="Arial" w:eastAsia="Arial" w:hAnsi="Arial"/>
          <w:b/>
          <w:bCs/>
          <w:color w:val="222222"/>
          <w:sz w:val="24"/>
          <w:szCs w:val="24"/>
        </w:rPr>
        <w:t xml:space="preserve">Controller Dispatching: </w:t>
      </w:r>
      <w:r>
        <w:rPr>
          <w:rFonts w:ascii="Arial" w:cs="Arial" w:eastAsia="Arial" w:hAnsi="Arial"/>
          <w:color w:val="444444"/>
          <w:sz w:val="24"/>
          <w:szCs w:val="24"/>
        </w:rPr>
        <w:t xml:space="preserve">The request is dispatched to the corresponding Controller which validates the request payload and calls the required domain service.</w:t>
      </w:r>
    </w:p>
    <w:p>
      <w:pPr>
        <w:pStyle w:val="ListParagraph"/>
        <w:numPr>
          <w:ilvl w:val="0"/>
          <w:numId w:val="1"/>
        </w:numPr>
        <w:spacing w:after="80" w:before="80"/>
      </w:pPr>
      <w:r>
        <w:rPr>
          <w:rFonts w:ascii="Arial" w:cs="Arial" w:eastAsia="Arial" w:hAnsi="Arial"/>
          <w:b/>
          <w:bCs/>
          <w:color w:val="222222"/>
          <w:sz w:val="24"/>
          <w:szCs w:val="24"/>
        </w:rPr>
        <w:t xml:space="preserve">Service Logic Execution: </w:t>
      </w:r>
      <w:r>
        <w:rPr>
          <w:rFonts w:ascii="Arial" w:cs="Arial" w:eastAsia="Arial" w:hAnsi="Arial"/>
          <w:color w:val="444444"/>
          <w:sz w:val="24"/>
          <w:szCs w:val="24"/>
        </w:rPr>
        <w:t xml:space="preserve">The service layer performs calculations, writes database updates, triggers events, and fires system notifications.</w:t>
      </w:r>
    </w:p>
    <w:r>
      <w:br w:type="page"/>
    </w:r>
    <w:p>
      <w:pPr>
        <w:pStyle w:val="Heading1"/>
        <w:spacing w:after="200" w:before="400"/>
      </w:pPr>
      <w:r>
        <w:t xml:space="preserve">3. User Roles</w:t>
      </w:r>
    </w:p>
    <w:p>
      <w:pPr>
        <w:spacing w:after="120" w:before="120"/>
      </w:pPr>
      <w:r>
        <w:rPr>
          <w:rFonts w:ascii="Arial" w:cs="Arial" w:eastAsia="Arial" w:hAnsi="Arial"/>
          <w:color w:val="444444"/>
          <w:sz w:val="24"/>
          <w:szCs w:val="24"/>
        </w:rPr>
        <w:t xml:space="preserve">EduLab implements a robust Role-Based Access Control (RBAC) model. A user is assigned a specific role upon registration, which determines their permissions, routing, and access to resources.</w:t>
      </w:r>
    </w:p>
    <w:p>
      <w:pPr>
        <w:pStyle w:val="Heading2"/>
        <w:spacing w:after="150" w:before="300"/>
      </w:pPr>
      <w:r>
        <w:t xml:space="preserve">Student</w:t>
      </w:r>
    </w:p>
    <w:p>
      <w:pPr>
        <w:pStyle w:val="ListParagraph"/>
        <w:numPr>
          <w:ilvl w:val="0"/>
          <w:numId w:val="1"/>
        </w:numPr>
        <w:spacing w:after="80" w:before="80"/>
      </w:pPr>
      <w:r>
        <w:rPr>
          <w:rFonts w:ascii="Arial" w:cs="Arial" w:eastAsia="Arial" w:hAnsi="Arial"/>
          <w:b/>
          <w:bCs/>
          <w:color w:val="222222"/>
          <w:sz w:val="24"/>
          <w:szCs w:val="24"/>
        </w:rPr>
        <w:t xml:space="preserve">Registration &amp; Login: </w:t>
      </w:r>
      <w:r>
        <w:rPr>
          <w:rFonts w:ascii="Arial" w:cs="Arial" w:eastAsia="Arial" w:hAnsi="Arial"/>
          <w:color w:val="444444"/>
          <w:sz w:val="24"/>
          <w:szCs w:val="24"/>
        </w:rPr>
        <w:t xml:space="preserve">Students create accounts and access the system securely.</w:t>
      </w:r>
    </w:p>
    <w:p>
      <w:pPr>
        <w:pStyle w:val="ListParagraph"/>
        <w:numPr>
          <w:ilvl w:val="0"/>
          <w:numId w:val="1"/>
        </w:numPr>
        <w:spacing w:after="80" w:before="80"/>
      </w:pPr>
      <w:r>
        <w:rPr>
          <w:rFonts w:ascii="Arial" w:cs="Arial" w:eastAsia="Arial" w:hAnsi="Arial"/>
          <w:b/>
          <w:bCs/>
          <w:color w:val="222222"/>
          <w:sz w:val="24"/>
          <w:szCs w:val="24"/>
        </w:rPr>
        <w:t xml:space="preserve">Course Enrollment: </w:t>
      </w:r>
      <w:r>
        <w:rPr>
          <w:rFonts w:ascii="Arial" w:cs="Arial" w:eastAsia="Arial" w:hAnsi="Arial"/>
          <w:color w:val="444444"/>
          <w:sz w:val="24"/>
          <w:szCs w:val="24"/>
        </w:rPr>
        <w:t xml:space="preserve">They browse the catalog, preview videos, and enroll in free or paid courses.</w:t>
      </w:r>
    </w:p>
    <w:p>
      <w:pPr>
        <w:pStyle w:val="ListParagraph"/>
        <w:numPr>
          <w:ilvl w:val="0"/>
          <w:numId w:val="1"/>
        </w:numPr>
        <w:spacing w:after="80" w:before="80"/>
      </w:pPr>
      <w:r>
        <w:rPr>
          <w:rFonts w:ascii="Arial" w:cs="Arial" w:eastAsia="Arial" w:hAnsi="Arial"/>
          <w:b/>
          <w:bCs/>
          <w:color w:val="222222"/>
          <w:sz w:val="24"/>
          <w:szCs w:val="24"/>
        </w:rPr>
        <w:t xml:space="preserve">Learning Process: </w:t>
      </w:r>
      <w:r>
        <w:rPr>
          <w:rFonts w:ascii="Arial" w:cs="Arial" w:eastAsia="Arial" w:hAnsi="Arial"/>
          <w:color w:val="444444"/>
          <w:sz w:val="24"/>
          <w:szCs w:val="24"/>
        </w:rPr>
        <w:t xml:space="preserve">Access lessons, view videos, download resources, and track progress percentages dynamically.</w:t>
      </w:r>
    </w:p>
    <w:p>
      <w:pPr>
        <w:pStyle w:val="ListParagraph"/>
        <w:numPr>
          <w:ilvl w:val="0"/>
          <w:numId w:val="1"/>
        </w:numPr>
        <w:spacing w:after="80" w:before="80"/>
      </w:pPr>
      <w:r>
        <w:rPr>
          <w:rFonts w:ascii="Arial" w:cs="Arial" w:eastAsia="Arial" w:hAnsi="Arial"/>
          <w:b/>
          <w:bCs/>
          <w:color w:val="222222"/>
          <w:sz w:val="24"/>
          <w:szCs w:val="24"/>
        </w:rPr>
        <w:t xml:space="preserve">Assessments: </w:t>
      </w:r>
      <w:r>
        <w:rPr>
          <w:rFonts w:ascii="Arial" w:cs="Arial" w:eastAsia="Arial" w:hAnsi="Arial"/>
          <w:color w:val="444444"/>
          <w:sz w:val="24"/>
          <w:szCs w:val="24"/>
        </w:rPr>
        <w:t xml:space="preserve">Participate in timed auto-graded quizzes and submit documents for assignments.</w:t>
      </w:r>
    </w:p>
    <w:p>
      <w:pPr>
        <w:pStyle w:val="ListParagraph"/>
        <w:numPr>
          <w:ilvl w:val="0"/>
          <w:numId w:val="1"/>
        </w:numPr>
        <w:spacing w:after="80" w:before="80"/>
      </w:pPr>
      <w:r>
        <w:rPr>
          <w:rFonts w:ascii="Arial" w:cs="Arial" w:eastAsia="Arial" w:hAnsi="Arial"/>
          <w:b/>
          <w:bCs/>
          <w:color w:val="222222"/>
          <w:sz w:val="24"/>
          <w:szCs w:val="24"/>
        </w:rPr>
        <w:t xml:space="preserve">Certificates: </w:t>
      </w:r>
      <w:r>
        <w:rPr>
          <w:rFonts w:ascii="Arial" w:cs="Arial" w:eastAsia="Arial" w:hAnsi="Arial"/>
          <w:color w:val="444444"/>
          <w:sz w:val="24"/>
          <w:szCs w:val="24"/>
        </w:rPr>
        <w:t xml:space="preserve">Generate verified PDF certificates upon course completion.</w:t>
      </w:r>
    </w:p>
    <w:p>
      <w:pPr>
        <w:pStyle w:val="Heading2"/>
        <w:spacing w:after="150" w:before="300"/>
      </w:pPr>
      <w:r>
        <w:t xml:space="preserve">Instructor</w:t>
      </w:r>
    </w:p>
    <w:p>
      <w:pPr>
        <w:pStyle w:val="ListParagraph"/>
        <w:numPr>
          <w:ilvl w:val="0"/>
          <w:numId w:val="1"/>
        </w:numPr>
        <w:spacing w:after="80" w:before="80"/>
      </w:pPr>
      <w:r>
        <w:rPr>
          <w:rFonts w:ascii="Arial" w:cs="Arial" w:eastAsia="Arial" w:hAnsi="Arial"/>
          <w:b/>
          <w:bCs/>
          <w:color w:val="222222"/>
          <w:sz w:val="24"/>
          <w:szCs w:val="24"/>
        </w:rPr>
        <w:t xml:space="preserve">Course Creation: </w:t>
      </w:r>
      <w:r>
        <w:rPr>
          <w:rFonts w:ascii="Arial" w:cs="Arial" w:eastAsia="Arial" w:hAnsi="Arial"/>
          <w:color w:val="444444"/>
          <w:sz w:val="24"/>
          <w:szCs w:val="24"/>
        </w:rPr>
        <w:t xml:space="preserve">Design courses, upload thumbnails, and set pricing models.</w:t>
      </w:r>
    </w:p>
    <w:p>
      <w:pPr>
        <w:pStyle w:val="ListParagraph"/>
        <w:numPr>
          <w:ilvl w:val="0"/>
          <w:numId w:val="1"/>
        </w:numPr>
        <w:spacing w:after="80" w:before="80"/>
      </w:pPr>
      <w:r>
        <w:rPr>
          <w:rFonts w:ascii="Arial" w:cs="Arial" w:eastAsia="Arial" w:hAnsi="Arial"/>
          <w:b/>
          <w:bCs/>
          <w:color w:val="222222"/>
          <w:sz w:val="24"/>
          <w:szCs w:val="24"/>
        </w:rPr>
        <w:t xml:space="preserve">Lesson Management: </w:t>
      </w:r>
      <w:r>
        <w:rPr>
          <w:rFonts w:ascii="Arial" w:cs="Arial" w:eastAsia="Arial" w:hAnsi="Arial"/>
          <w:color w:val="444444"/>
          <w:sz w:val="24"/>
          <w:szCs w:val="24"/>
        </w:rPr>
        <w:t xml:space="preserve">Structure curriculum sections, upload video lectures, and designate free previews.</w:t>
      </w:r>
    </w:p>
    <w:p>
      <w:pPr>
        <w:pStyle w:val="ListParagraph"/>
        <w:numPr>
          <w:ilvl w:val="0"/>
          <w:numId w:val="1"/>
        </w:numPr>
        <w:spacing w:after="80" w:before="80"/>
      </w:pPr>
      <w:r>
        <w:rPr>
          <w:rFonts w:ascii="Arial" w:cs="Arial" w:eastAsia="Arial" w:hAnsi="Arial"/>
          <w:b/>
          <w:bCs/>
          <w:color w:val="222222"/>
          <w:sz w:val="24"/>
          <w:szCs w:val="24"/>
        </w:rPr>
        <w:t xml:space="preserve">Assessments: </w:t>
      </w:r>
      <w:r>
        <w:rPr>
          <w:rFonts w:ascii="Arial" w:cs="Arial" w:eastAsia="Arial" w:hAnsi="Arial"/>
          <w:color w:val="444444"/>
          <w:sz w:val="24"/>
          <w:szCs w:val="24"/>
        </w:rPr>
        <w:t xml:space="preserve">Create quizzes with passing marks and publish assignments with deadlines.</w:t>
      </w:r>
    </w:p>
    <w:p>
      <w:pPr>
        <w:pStyle w:val="ListParagraph"/>
        <w:numPr>
          <w:ilvl w:val="0"/>
          <w:numId w:val="1"/>
        </w:numPr>
        <w:spacing w:after="80" w:before="80"/>
      </w:pPr>
      <w:r>
        <w:rPr>
          <w:rFonts w:ascii="Arial" w:cs="Arial" w:eastAsia="Arial" w:hAnsi="Arial"/>
          <w:b/>
          <w:bCs/>
          <w:color w:val="222222"/>
          <w:sz w:val="24"/>
          <w:szCs w:val="24"/>
        </w:rPr>
        <w:t xml:space="preserve">Student Grading: </w:t>
      </w:r>
      <w:r>
        <w:rPr>
          <w:rFonts w:ascii="Arial" w:cs="Arial" w:eastAsia="Arial" w:hAnsi="Arial"/>
          <w:color w:val="444444"/>
          <w:sz w:val="24"/>
          <w:szCs w:val="24"/>
        </w:rPr>
        <w:t xml:space="preserve">Review submitted assignments, assign manual grades, and provide written feedback.</w:t>
      </w:r>
    </w:p>
    <w:p>
      <w:pPr>
        <w:pStyle w:val="Heading2"/>
        <w:spacing w:after="150" w:before="300"/>
      </w:pPr>
      <w:r>
        <w:t xml:space="preserve">Organization</w:t>
      </w:r>
    </w:p>
    <w:p>
      <w:pPr>
        <w:pStyle w:val="ListParagraph"/>
        <w:numPr>
          <w:ilvl w:val="0"/>
          <w:numId w:val="1"/>
        </w:numPr>
        <w:spacing w:after="80" w:before="80"/>
      </w:pPr>
      <w:r>
        <w:rPr>
          <w:rFonts w:ascii="Arial" w:cs="Arial" w:eastAsia="Arial" w:hAnsi="Arial"/>
          <w:b/>
          <w:bCs/>
          <w:color w:val="222222"/>
          <w:sz w:val="24"/>
          <w:szCs w:val="24"/>
        </w:rPr>
        <w:t xml:space="preserve">Organization Dashboard: </w:t>
      </w:r>
      <w:r>
        <w:rPr>
          <w:rFonts w:ascii="Arial" w:cs="Arial" w:eastAsia="Arial" w:hAnsi="Arial"/>
          <w:color w:val="444444"/>
          <w:sz w:val="24"/>
          <w:szCs w:val="24"/>
        </w:rPr>
        <w:t xml:space="preserve">Access a dedicated corporate portal for team management.</w:t>
      </w:r>
    </w:p>
    <w:p>
      <w:pPr>
        <w:pStyle w:val="ListParagraph"/>
        <w:numPr>
          <w:ilvl w:val="0"/>
          <w:numId w:val="1"/>
        </w:numPr>
        <w:spacing w:after="80" w:before="80"/>
      </w:pPr>
      <w:r>
        <w:rPr>
          <w:rFonts w:ascii="Arial" w:cs="Arial" w:eastAsia="Arial" w:hAnsi="Arial"/>
          <w:b/>
          <w:bCs/>
          <w:color w:val="222222"/>
          <w:sz w:val="24"/>
          <w:szCs w:val="24"/>
        </w:rPr>
        <w:t xml:space="preserve">User Management: </w:t>
      </w:r>
      <w:r>
        <w:rPr>
          <w:rFonts w:ascii="Arial" w:cs="Arial" w:eastAsia="Arial" w:hAnsi="Arial"/>
          <w:color w:val="444444"/>
          <w:sz w:val="24"/>
          <w:szCs w:val="24"/>
        </w:rPr>
        <w:t xml:space="preserve">Invite team members and assign them to specific training pathways.</w:t>
      </w:r>
    </w:p>
    <w:p>
      <w:pPr>
        <w:pStyle w:val="ListParagraph"/>
        <w:numPr>
          <w:ilvl w:val="0"/>
          <w:numId w:val="1"/>
        </w:numPr>
        <w:spacing w:after="80" w:before="80"/>
      </w:pPr>
      <w:r>
        <w:rPr>
          <w:rFonts w:ascii="Arial" w:cs="Arial" w:eastAsia="Arial" w:hAnsi="Arial"/>
          <w:b/>
          <w:bCs/>
          <w:color w:val="222222"/>
          <w:sz w:val="24"/>
          <w:szCs w:val="24"/>
        </w:rPr>
        <w:t xml:space="preserve">Analytics: </w:t>
      </w:r>
      <w:r>
        <w:rPr>
          <w:rFonts w:ascii="Arial" w:cs="Arial" w:eastAsia="Arial" w:hAnsi="Arial"/>
          <w:color w:val="444444"/>
          <w:sz w:val="24"/>
          <w:szCs w:val="24"/>
        </w:rPr>
        <w:t xml:space="preserve">Audit cohort progress via detailed statistical reporting and enrollment metrics.</w:t>
      </w:r>
    </w:p>
    <w:p>
      <w:pPr>
        <w:pStyle w:val="Heading2"/>
        <w:spacing w:after="150" w:before="300"/>
      </w:pPr>
      <w:r>
        <w:t xml:space="preserve">Administrator</w:t>
      </w:r>
    </w:p>
    <w:p>
      <w:pPr>
        <w:pStyle w:val="ListParagraph"/>
        <w:numPr>
          <w:ilvl w:val="0"/>
          <w:numId w:val="1"/>
        </w:numPr>
        <w:spacing w:after="80" w:before="80"/>
      </w:pPr>
      <w:r>
        <w:rPr>
          <w:rFonts w:ascii="Arial" w:cs="Arial" w:eastAsia="Arial" w:hAnsi="Arial"/>
          <w:b/>
          <w:bCs/>
          <w:color w:val="222222"/>
          <w:sz w:val="24"/>
          <w:szCs w:val="24"/>
        </w:rPr>
        <w:t xml:space="preserve">Full Platform Control: </w:t>
      </w:r>
      <w:r>
        <w:rPr>
          <w:rFonts w:ascii="Arial" w:cs="Arial" w:eastAsia="Arial" w:hAnsi="Arial"/>
          <w:color w:val="444444"/>
          <w:sz w:val="24"/>
          <w:szCs w:val="24"/>
        </w:rPr>
        <w:t xml:space="preserve">Manage all aspects of the LMS from the Admin Control Panel.</w:t>
      </w:r>
    </w:p>
    <w:p>
      <w:pPr>
        <w:pStyle w:val="ListParagraph"/>
        <w:numPr>
          <w:ilvl w:val="0"/>
          <w:numId w:val="1"/>
        </w:numPr>
        <w:spacing w:after="80" w:before="80"/>
      </w:pPr>
      <w:r>
        <w:rPr>
          <w:rFonts w:ascii="Arial" w:cs="Arial" w:eastAsia="Arial" w:hAnsi="Arial"/>
          <w:b/>
          <w:bCs/>
          <w:color w:val="222222"/>
          <w:sz w:val="24"/>
          <w:szCs w:val="24"/>
        </w:rPr>
        <w:t xml:space="preserve">User &amp; Course Management: </w:t>
      </w:r>
      <w:r>
        <w:rPr>
          <w:rFonts w:ascii="Arial" w:cs="Arial" w:eastAsia="Arial" w:hAnsi="Arial"/>
          <w:color w:val="444444"/>
          <w:sz w:val="24"/>
          <w:szCs w:val="24"/>
        </w:rPr>
        <w:t xml:space="preserve">Approve or suspend courses, verify instructors, and moderate users.</w:t>
      </w:r>
    </w:p>
    <w:p>
      <w:pPr>
        <w:pStyle w:val="ListParagraph"/>
        <w:numPr>
          <w:ilvl w:val="0"/>
          <w:numId w:val="1"/>
        </w:numPr>
        <w:spacing w:after="80" w:before="80"/>
      </w:pPr>
      <w:r>
        <w:rPr>
          <w:rFonts w:ascii="Arial" w:cs="Arial" w:eastAsia="Arial" w:hAnsi="Arial"/>
          <w:b/>
          <w:bCs/>
          <w:color w:val="222222"/>
          <w:sz w:val="24"/>
          <w:szCs w:val="24"/>
        </w:rPr>
        <w:t xml:space="preserve">Monitoring &amp; Analytics: </w:t>
      </w:r>
      <w:r>
        <w:rPr>
          <w:rFonts w:ascii="Arial" w:cs="Arial" w:eastAsia="Arial" w:hAnsi="Arial"/>
          <w:color w:val="444444"/>
          <w:sz w:val="24"/>
          <w:szCs w:val="24"/>
        </w:rPr>
        <w:t xml:space="preserve">Review granular activity logs, track revenue, and monitor platform health.</w:t>
      </w:r>
    </w:p>
    <w:p>
      <w:pPr>
        <w:pStyle w:val="ListParagraph"/>
        <w:numPr>
          <w:ilvl w:val="0"/>
          <w:numId w:val="1"/>
        </w:numPr>
        <w:spacing w:after="80" w:before="80"/>
      </w:pPr>
      <w:r>
        <w:rPr>
          <w:rFonts w:ascii="Arial" w:cs="Arial" w:eastAsia="Arial" w:hAnsi="Arial"/>
          <w:b/>
          <w:bCs/>
          <w:color w:val="222222"/>
          <w:sz w:val="24"/>
          <w:szCs w:val="24"/>
        </w:rPr>
        <w:t xml:space="preserve">Platform Customization: </w:t>
      </w:r>
      <w:r>
        <w:rPr>
          <w:rFonts w:ascii="Arial" w:cs="Arial" w:eastAsia="Arial" w:hAnsi="Arial"/>
          <w:color w:val="444444"/>
          <w:sz w:val="24"/>
          <w:szCs w:val="24"/>
        </w:rPr>
        <w:t xml:space="preserve">Configure homepage hero sections, interactive sliders, noticeboards, and SEO categories.</w:t>
      </w:r>
    </w:p>
    <w:r>
      <w:br w:type="page"/>
    </w:r>
    <w:p>
      <w:pPr>
        <w:pStyle w:val="Heading1"/>
        <w:spacing w:after="200" w:before="400"/>
      </w:pPr>
      <w:r>
        <w:t xml:space="preserve">4. Authentication System</w:t>
      </w:r>
    </w:p>
    <w:p>
      <w:pPr>
        <w:spacing w:after="120" w:before="120"/>
      </w:pPr>
      <w:r>
        <w:rPr>
          <w:rFonts w:ascii="Arial" w:cs="Arial" w:eastAsia="Arial" w:hAnsi="Arial"/>
          <w:color w:val="444444"/>
          <w:sz w:val="24"/>
          <w:szCs w:val="24"/>
        </w:rPr>
        <w:t xml:space="preserve">EduLab features a robust, secure authentication system built on standard HTTP sessions, Laravel's authentication services, and custom role-based redirection middleware.</w:t>
      </w:r>
    </w:p>
    <w:p>
      <w:pPr>
        <w:pStyle w:val="Heading2"/>
        <w:spacing w:after="150" w:before="300"/>
      </w:pPr>
      <w:r>
        <w:t xml:space="preserve">Registration and Login Flows</w:t>
      </w:r>
    </w:p>
    <w:p>
      <w:pPr>
        <w:pStyle w:val="ListParagraph"/>
        <w:numPr>
          <w:ilvl w:val="0"/>
          <w:numId w:val="1"/>
        </w:numPr>
        <w:spacing w:after="80" w:before="80"/>
      </w:pPr>
      <w:r>
        <w:rPr>
          <w:rFonts w:ascii="Arial" w:cs="Arial" w:eastAsia="Arial" w:hAnsi="Arial"/>
          <w:b/>
          <w:bCs/>
          <w:color w:val="222222"/>
          <w:sz w:val="24"/>
          <w:szCs w:val="24"/>
        </w:rPr>
        <w:t xml:space="preserve">Role-Based Registration: </w:t>
      </w:r>
      <w:r>
        <w:rPr>
          <w:rFonts w:ascii="Arial" w:cs="Arial" w:eastAsia="Arial" w:hAnsi="Arial"/>
          <w:color w:val="444444"/>
          <w:sz w:val="24"/>
          <w:szCs w:val="24"/>
        </w:rPr>
        <w:t xml:space="preserve">The registration page separates sign-ups into Student, Instructor, and Organization pathways using a sleek interface. Validation rules dynamically adjust based on the selected role (e.g., instructors must provide a designation).</w:t>
      </w:r>
    </w:p>
    <w:p>
      <w:pPr>
        <w:pStyle w:val="ListParagraph"/>
        <w:numPr>
          <w:ilvl w:val="0"/>
          <w:numId w:val="1"/>
        </w:numPr>
        <w:spacing w:after="80" w:before="80"/>
      </w:pPr>
      <w:r>
        <w:rPr>
          <w:rFonts w:ascii="Arial" w:cs="Arial" w:eastAsia="Arial" w:hAnsi="Arial"/>
          <w:b/>
          <w:bCs/>
          <w:color w:val="222222"/>
          <w:sz w:val="24"/>
          <w:szCs w:val="24"/>
        </w:rPr>
        <w:t xml:space="preserve">Login Routing: </w:t>
      </w:r>
      <w:r>
        <w:rPr>
          <w:rFonts w:ascii="Arial" w:cs="Arial" w:eastAsia="Arial" w:hAnsi="Arial"/>
          <w:color w:val="444444"/>
          <w:sz w:val="24"/>
          <w:szCs w:val="24"/>
        </w:rPr>
        <w:t xml:space="preserve">Once authenticated, the application uses a dynamic helper method to redirect users to their correct dashboard prefix (/dashboard, /instructor, /org, /admin) rather than a generic home page.</w:t>
      </w:r>
    </w:p>
    <w:p>
      <w:pPr>
        <w:pStyle w:val="ListParagraph"/>
        <w:numPr>
          <w:ilvl w:val="0"/>
          <w:numId w:val="1"/>
        </w:numPr>
        <w:spacing w:after="80" w:before="80"/>
      </w:pPr>
      <w:r>
        <w:rPr>
          <w:rFonts w:ascii="Arial" w:cs="Arial" w:eastAsia="Arial" w:hAnsi="Arial"/>
          <w:b/>
          <w:bCs/>
          <w:color w:val="222222"/>
          <w:sz w:val="24"/>
          <w:szCs w:val="24"/>
        </w:rPr>
        <w:t xml:space="preserve">Password Handling: </w:t>
      </w:r>
      <w:r>
        <w:rPr>
          <w:rFonts w:ascii="Arial" w:cs="Arial" w:eastAsia="Arial" w:hAnsi="Arial"/>
          <w:color w:val="444444"/>
          <w:sz w:val="24"/>
          <w:szCs w:val="24"/>
        </w:rPr>
        <w:t xml:space="preserve">Passwords are encrypted using the BCrypt hashing algorithm and are never stored in plaintext.</w:t>
      </w:r>
    </w:p>
    <w:p>
      <w:pPr>
        <w:pStyle w:val="ListParagraph"/>
        <w:numPr>
          <w:ilvl w:val="0"/>
          <w:numId w:val="1"/>
        </w:numPr>
        <w:spacing w:after="80" w:before="80"/>
      </w:pPr>
      <w:r>
        <w:rPr>
          <w:rFonts w:ascii="Arial" w:cs="Arial" w:eastAsia="Arial" w:hAnsi="Arial"/>
          <w:b/>
          <w:bCs/>
          <w:color w:val="222222"/>
          <w:sz w:val="24"/>
          <w:szCs w:val="24"/>
        </w:rPr>
        <w:t xml:space="preserve">Access Control: </w:t>
      </w:r>
      <w:r>
        <w:rPr>
          <w:rFonts w:ascii="Arial" w:cs="Arial" w:eastAsia="Arial" w:hAnsi="Arial"/>
          <w:color w:val="444444"/>
          <w:sz w:val="24"/>
          <w:szCs w:val="24"/>
        </w:rPr>
        <w:t xml:space="preserve">Every dashboard route is protected by custom role-verification middleware. Attempting to access an unauthorized dashboard returns a 403 Forbidden response.</w:t>
      </w:r>
    </w:p>
    <w:r>
      <w:br w:type="page"/>
    </w:r>
    <w:p>
      <w:pPr>
        <w:pStyle w:val="Heading1"/>
        <w:spacing w:after="200" w:before="400"/>
      </w:pPr>
      <w:r>
        <w:t xml:space="preserve">5. Course Management</w:t>
      </w:r>
    </w:p>
    <w:p>
      <w:pPr>
        <w:spacing w:after="120" w:before="120"/>
      </w:pPr>
      <w:r>
        <w:rPr>
          <w:rFonts w:ascii="Arial" w:cs="Arial" w:eastAsia="Arial" w:hAnsi="Arial"/>
          <w:color w:val="444444"/>
          <w:sz w:val="24"/>
          <w:szCs w:val="24"/>
        </w:rPr>
        <w:t xml:space="preserve">The Course Management System governs the creation, modification, media uploads, and publishing lifecycle of learning materials.</w:t>
      </w:r>
    </w:p>
    <w:p>
      <w:pPr>
        <w:pStyle w:val="Heading2"/>
        <w:spacing w:after="150" w:before="300"/>
      </w:pPr>
      <w:r>
        <w:t xml:space="preserve">Course Lifecycle and Assets</w:t>
      </w:r>
    </w:p>
    <w:p>
      <w:pPr>
        <w:pStyle w:val="ListParagraph"/>
        <w:numPr>
          <w:ilvl w:val="0"/>
          <w:numId w:val="1"/>
        </w:numPr>
        <w:spacing w:after="80" w:before="80"/>
      </w:pPr>
      <w:r>
        <w:rPr>
          <w:rFonts w:ascii="Arial" w:cs="Arial" w:eastAsia="Arial" w:hAnsi="Arial"/>
          <w:b/>
          <w:bCs/>
          <w:color w:val="222222"/>
          <w:sz w:val="24"/>
          <w:szCs w:val="24"/>
        </w:rPr>
        <w:t xml:space="preserve">Course Creation: </w:t>
      </w:r>
      <w:r>
        <w:rPr>
          <w:rFonts w:ascii="Arial" w:cs="Arial" w:eastAsia="Arial" w:hAnsi="Arial"/>
          <w:color w:val="444444"/>
          <w:sz w:val="24"/>
          <w:szCs w:val="24"/>
        </w:rPr>
        <w:t xml:space="preserve">Instructors build courses by defining titles, descriptions, categories, and pricing options.</w:t>
      </w:r>
    </w:p>
    <w:p>
      <w:pPr>
        <w:pStyle w:val="ListParagraph"/>
        <w:numPr>
          <w:ilvl w:val="0"/>
          <w:numId w:val="1"/>
        </w:numPr>
        <w:spacing w:after="80" w:before="80"/>
      </w:pPr>
      <w:r>
        <w:rPr>
          <w:rFonts w:ascii="Arial" w:cs="Arial" w:eastAsia="Arial" w:hAnsi="Arial"/>
          <w:b/>
          <w:bCs/>
          <w:color w:val="222222"/>
          <w:sz w:val="24"/>
          <w:szCs w:val="24"/>
        </w:rPr>
        <w:t xml:space="preserve">Course Thumbnails: </w:t>
      </w:r>
      <w:r>
        <w:rPr>
          <w:rFonts w:ascii="Arial" w:cs="Arial" w:eastAsia="Arial" w:hAnsi="Arial"/>
          <w:color w:val="444444"/>
          <w:sz w:val="24"/>
          <w:szCs w:val="24"/>
        </w:rPr>
        <w:t xml:space="preserve">Uploaded thumbnails are validated, decoded, downscaled, compressed as WebP, and stored securely.</w:t>
      </w:r>
    </w:p>
    <w:p>
      <w:pPr>
        <w:pStyle w:val="ListParagraph"/>
        <w:numPr>
          <w:ilvl w:val="0"/>
          <w:numId w:val="1"/>
        </w:numPr>
        <w:spacing w:after="80" w:before="80"/>
      </w:pPr>
      <w:r>
        <w:rPr>
          <w:rFonts w:ascii="Arial" w:cs="Arial" w:eastAsia="Arial" w:hAnsi="Arial"/>
          <w:b/>
          <w:bCs/>
          <w:color w:val="222222"/>
          <w:sz w:val="24"/>
          <w:szCs w:val="24"/>
        </w:rPr>
        <w:t xml:space="preserve">Preview Videos: </w:t>
      </w:r>
      <w:r>
        <w:rPr>
          <w:rFonts w:ascii="Arial" w:cs="Arial" w:eastAsia="Arial" w:hAnsi="Arial"/>
          <w:color w:val="444444"/>
          <w:sz w:val="24"/>
          <w:szCs w:val="24"/>
        </w:rPr>
        <w:t xml:space="preserve">Instructors upload high-quality video previews used for the interactive card hover effect on the frontend catalog.</w:t>
      </w:r>
    </w:p>
    <w:p>
      <w:pPr>
        <w:pStyle w:val="ListParagraph"/>
        <w:numPr>
          <w:ilvl w:val="0"/>
          <w:numId w:val="1"/>
        </w:numPr>
        <w:spacing w:after="80" w:before="80"/>
      </w:pPr>
      <w:r>
        <w:rPr>
          <w:rFonts w:ascii="Arial" w:cs="Arial" w:eastAsia="Arial" w:hAnsi="Arial"/>
          <w:b/>
          <w:bCs/>
          <w:color w:val="222222"/>
          <w:sz w:val="24"/>
          <w:szCs w:val="24"/>
        </w:rPr>
        <w:t xml:space="preserve">Course Publishing: </w:t>
      </w:r>
      <w:r>
        <w:rPr>
          <w:rFonts w:ascii="Arial" w:cs="Arial" w:eastAsia="Arial" w:hAnsi="Arial"/>
          <w:color w:val="444444"/>
          <w:sz w:val="24"/>
          <w:szCs w:val="24"/>
        </w:rPr>
        <w:t xml:space="preserve">Courses transition from Draft to Pending (awaiting admin review), and finally to Active (published to the catalog).</w:t>
      </w:r>
    </w:p>
    <w:p>
      <w:pPr>
        <w:pStyle w:val="ListParagraph"/>
        <w:numPr>
          <w:ilvl w:val="0"/>
          <w:numId w:val="1"/>
        </w:numPr>
        <w:spacing w:after="80" w:before="80"/>
      </w:pPr>
      <w:r>
        <w:rPr>
          <w:rFonts w:ascii="Arial" w:cs="Arial" w:eastAsia="Arial" w:hAnsi="Arial"/>
          <w:b/>
          <w:bCs/>
          <w:color w:val="222222"/>
          <w:sz w:val="24"/>
          <w:szCs w:val="24"/>
        </w:rPr>
        <w:t xml:space="preserve">Enrollment System: </w:t>
      </w:r>
      <w:r>
        <w:rPr>
          <w:rFonts w:ascii="Arial" w:cs="Arial" w:eastAsia="Arial" w:hAnsi="Arial"/>
          <w:color w:val="444444"/>
          <w:sz w:val="24"/>
          <w:szCs w:val="24"/>
        </w:rPr>
        <w:t xml:space="preserve">Robust logic separates public catalog viewers from enrolled students, preventing unauthorized access to premium lessons.</w:t>
      </w:r>
    </w:p>
    <w:r>
      <w:br w:type="page"/>
    </w:r>
    <w:p>
      <w:pPr>
        <w:pStyle w:val="Heading1"/>
        <w:spacing w:after="200" w:before="400"/>
      </w:pPr>
      <w:r>
        <w:t xml:space="preserve">6. Student Learning Workflow</w:t>
      </w:r>
    </w:p>
    <w:p>
      <w:pPr>
        <w:spacing w:after="120" w:before="120"/>
      </w:pPr>
      <w:r>
        <w:rPr>
          <w:rFonts w:ascii="Arial" w:cs="Arial" w:eastAsia="Arial" w:hAnsi="Arial"/>
          <w:color w:val="444444"/>
          <w:sz w:val="24"/>
          <w:szCs w:val="24"/>
        </w:rPr>
        <w:t xml:space="preserve">EduLab's core student learning loop is designed to be highly immersive and cohesive.</w:t>
      </w:r>
    </w:p>
    <w:p>
      <w:pPr>
        <w:pStyle w:val="ListParagraph"/>
        <w:numPr>
          <w:ilvl w:val="0"/>
          <w:numId w:val="1"/>
        </w:numPr>
        <w:spacing w:after="80" w:before="80"/>
      </w:pPr>
      <w:r>
        <w:rPr>
          <w:rFonts w:ascii="Arial" w:cs="Arial" w:eastAsia="Arial" w:hAnsi="Arial"/>
          <w:b/>
          <w:bCs/>
          <w:color w:val="222222"/>
          <w:sz w:val="24"/>
          <w:szCs w:val="24"/>
        </w:rPr>
        <w:t xml:space="preserve">Course Enrollment: </w:t>
      </w:r>
      <w:r>
        <w:rPr>
          <w:rFonts w:ascii="Arial" w:cs="Arial" w:eastAsia="Arial" w:hAnsi="Arial"/>
          <w:color w:val="444444"/>
          <w:sz w:val="24"/>
          <w:szCs w:val="24"/>
        </w:rPr>
        <w:t xml:space="preserve">Students find courses and enroll instantly (free) or securely purchase them via integrated payment gateways.</w:t>
      </w:r>
    </w:p>
    <w:p>
      <w:pPr>
        <w:pStyle w:val="ListParagraph"/>
        <w:numPr>
          <w:ilvl w:val="0"/>
          <w:numId w:val="1"/>
        </w:numPr>
        <w:spacing w:after="80" w:before="80"/>
      </w:pPr>
      <w:r>
        <w:rPr>
          <w:rFonts w:ascii="Arial" w:cs="Arial" w:eastAsia="Arial" w:hAnsi="Arial"/>
          <w:b/>
          <w:bCs/>
          <w:color w:val="222222"/>
          <w:sz w:val="24"/>
          <w:szCs w:val="24"/>
        </w:rPr>
        <w:t xml:space="preserve">Lesson Access &amp; Video Learning: </w:t>
      </w:r>
      <w:r>
        <w:rPr>
          <w:rFonts w:ascii="Arial" w:cs="Arial" w:eastAsia="Arial" w:hAnsi="Arial"/>
          <w:color w:val="444444"/>
          <w:sz w:val="24"/>
          <w:szCs w:val="24"/>
        </w:rPr>
        <w:t xml:space="preserve">The interactive lesson viewer features a collapsible curriculum sidebar, HTML5 video player, and attached resource downloads.</w:t>
      </w:r>
    </w:p>
    <w:p>
      <w:pPr>
        <w:pStyle w:val="ListParagraph"/>
        <w:numPr>
          <w:ilvl w:val="0"/>
          <w:numId w:val="1"/>
        </w:numPr>
        <w:spacing w:after="80" w:before="80"/>
      </w:pPr>
      <w:r>
        <w:rPr>
          <w:rFonts w:ascii="Arial" w:cs="Arial" w:eastAsia="Arial" w:hAnsi="Arial"/>
          <w:b/>
          <w:bCs/>
          <w:color w:val="222222"/>
          <w:sz w:val="24"/>
          <w:szCs w:val="24"/>
        </w:rPr>
        <w:t xml:space="preserve">Assignment Submission: </w:t>
      </w:r>
      <w:r>
        <w:rPr>
          <w:rFonts w:ascii="Arial" w:cs="Arial" w:eastAsia="Arial" w:hAnsi="Arial"/>
          <w:color w:val="444444"/>
          <w:sz w:val="24"/>
          <w:szCs w:val="24"/>
        </w:rPr>
        <w:t xml:space="preserve">Students read assignment instructions and upload their completed document deliverables before the deadline.</w:t>
      </w:r>
    </w:p>
    <w:p>
      <w:pPr>
        <w:pStyle w:val="ListParagraph"/>
        <w:numPr>
          <w:ilvl w:val="0"/>
          <w:numId w:val="1"/>
        </w:numPr>
        <w:spacing w:after="80" w:before="80"/>
      </w:pPr>
      <w:r>
        <w:rPr>
          <w:rFonts w:ascii="Arial" w:cs="Arial" w:eastAsia="Arial" w:hAnsi="Arial"/>
          <w:b/>
          <w:bCs/>
          <w:color w:val="222222"/>
          <w:sz w:val="24"/>
          <w:szCs w:val="24"/>
        </w:rPr>
        <w:t xml:space="preserve">Quiz Participation: </w:t>
      </w:r>
      <w:r>
        <w:rPr>
          <w:rFonts w:ascii="Arial" w:cs="Arial" w:eastAsia="Arial" w:hAnsi="Arial"/>
          <w:color w:val="444444"/>
          <w:sz w:val="24"/>
          <w:szCs w:val="24"/>
        </w:rPr>
        <w:t xml:space="preserve">Students take timed quizzes that auto-submit when the countdown reaches zero.</w:t>
      </w:r>
    </w:p>
    <w:p>
      <w:pPr>
        <w:pStyle w:val="ListParagraph"/>
        <w:numPr>
          <w:ilvl w:val="0"/>
          <w:numId w:val="1"/>
        </w:numPr>
        <w:spacing w:after="80" w:before="80"/>
      </w:pPr>
      <w:r>
        <w:rPr>
          <w:rFonts w:ascii="Arial" w:cs="Arial" w:eastAsia="Arial" w:hAnsi="Arial"/>
          <w:b/>
          <w:bCs/>
          <w:color w:val="222222"/>
          <w:sz w:val="24"/>
          <w:szCs w:val="24"/>
        </w:rPr>
        <w:t xml:space="preserve">Progress Tracking: </w:t>
      </w:r>
      <w:r>
        <w:rPr>
          <w:rFonts w:ascii="Arial" w:cs="Arial" w:eastAsia="Arial" w:hAnsi="Arial"/>
          <w:color w:val="444444"/>
          <w:sz w:val="24"/>
          <w:szCs w:val="24"/>
        </w:rPr>
        <w:t xml:space="preserve">Toggling a lesson as complete updates the database and dynamically calculates the user's completion percentage.</w:t>
      </w:r>
    </w:p>
    <w:p>
      <w:pPr>
        <w:pStyle w:val="ListParagraph"/>
        <w:numPr>
          <w:ilvl w:val="0"/>
          <w:numId w:val="1"/>
        </w:numPr>
        <w:spacing w:after="80" w:before="80"/>
      </w:pPr>
      <w:r>
        <w:rPr>
          <w:rFonts w:ascii="Arial" w:cs="Arial" w:eastAsia="Arial" w:hAnsi="Arial"/>
          <w:b/>
          <w:bCs/>
          <w:color w:val="222222"/>
          <w:sz w:val="24"/>
          <w:szCs w:val="24"/>
        </w:rPr>
        <w:t xml:space="preserve">Resume Learning: </w:t>
      </w:r>
      <w:r>
        <w:rPr>
          <w:rFonts w:ascii="Arial" w:cs="Arial" w:eastAsia="Arial" w:hAnsi="Arial"/>
          <w:color w:val="444444"/>
          <w:sz w:val="24"/>
          <w:szCs w:val="24"/>
        </w:rPr>
        <w:t xml:space="preserve">The system remembers the last watched video position and the last accessed lesson, providing a prominent button to jump straight back into the action.</w:t>
      </w:r>
    </w:p>
    <w:r>
      <w:br w:type="page"/>
    </w:r>
    <w:p>
      <w:pPr>
        <w:pStyle w:val="Heading1"/>
        <w:spacing w:after="200" w:before="400"/>
      </w:pPr>
      <w:r>
        <w:t xml:space="preserve">7. Admin Features</w:t>
      </w:r>
    </w:p>
    <w:p>
      <w:pPr>
        <w:spacing w:after="120" w:before="120"/>
      </w:pPr>
      <w:r>
        <w:rPr>
          <w:rFonts w:ascii="Arial" w:cs="Arial" w:eastAsia="Arial" w:hAnsi="Arial"/>
          <w:color w:val="444444"/>
          <w:sz w:val="24"/>
          <w:szCs w:val="24"/>
        </w:rPr>
        <w:t xml:space="preserve">The administrative control panel is the command center of the LMS.</w:t>
      </w:r>
    </w:p>
    <w:p>
      <w:pPr>
        <w:pStyle w:val="ListParagraph"/>
        <w:numPr>
          <w:ilvl w:val="0"/>
          <w:numId w:val="1"/>
        </w:numPr>
        <w:spacing w:after="80" w:before="80"/>
      </w:pPr>
      <w:r>
        <w:rPr>
          <w:rFonts w:ascii="Arial" w:cs="Arial" w:eastAsia="Arial" w:hAnsi="Arial"/>
          <w:b/>
          <w:bCs/>
          <w:color w:val="222222"/>
          <w:sz w:val="24"/>
          <w:szCs w:val="24"/>
        </w:rPr>
        <w:t xml:space="preserve">User Management: </w:t>
      </w:r>
      <w:r>
        <w:rPr>
          <w:rFonts w:ascii="Arial" w:cs="Arial" w:eastAsia="Arial" w:hAnsi="Arial"/>
          <w:color w:val="444444"/>
          <w:sz w:val="24"/>
          <w:szCs w:val="24"/>
        </w:rPr>
        <w:t xml:space="preserve">Admins review instructor applications, suspend malicious users, and manage student accounts.</w:t>
      </w:r>
    </w:p>
    <w:p>
      <w:pPr>
        <w:pStyle w:val="ListParagraph"/>
        <w:numPr>
          <w:ilvl w:val="0"/>
          <w:numId w:val="1"/>
        </w:numPr>
        <w:spacing w:after="80" w:before="80"/>
      </w:pPr>
      <w:r>
        <w:rPr>
          <w:rFonts w:ascii="Arial" w:cs="Arial" w:eastAsia="Arial" w:hAnsi="Arial"/>
          <w:b/>
          <w:bCs/>
          <w:color w:val="222222"/>
          <w:sz w:val="24"/>
          <w:szCs w:val="24"/>
        </w:rPr>
        <w:t xml:space="preserve">Course Management: </w:t>
      </w:r>
      <w:r>
        <w:rPr>
          <w:rFonts w:ascii="Arial" w:cs="Arial" w:eastAsia="Arial" w:hAnsi="Arial"/>
          <w:color w:val="444444"/>
          <w:sz w:val="24"/>
          <w:szCs w:val="24"/>
        </w:rPr>
        <w:t xml:space="preserve">Admins review pending courses, inspect lessons, and toggle course visibility in the catalog.</w:t>
      </w:r>
    </w:p>
    <w:p>
      <w:pPr>
        <w:pStyle w:val="ListParagraph"/>
        <w:numPr>
          <w:ilvl w:val="0"/>
          <w:numId w:val="1"/>
        </w:numPr>
        <w:spacing w:after="80" w:before="80"/>
      </w:pPr>
      <w:r>
        <w:rPr>
          <w:rFonts w:ascii="Arial" w:cs="Arial" w:eastAsia="Arial" w:hAnsi="Arial"/>
          <w:b/>
          <w:bCs/>
          <w:color w:val="222222"/>
          <w:sz w:val="24"/>
          <w:szCs w:val="24"/>
        </w:rPr>
        <w:t xml:space="preserve">Slider Management: </w:t>
      </w:r>
      <w:r>
        <w:rPr>
          <w:rFonts w:ascii="Arial" w:cs="Arial" w:eastAsia="Arial" w:hAnsi="Arial"/>
          <w:color w:val="444444"/>
          <w:sz w:val="24"/>
          <w:szCs w:val="24"/>
        </w:rPr>
        <w:t xml:space="preserve">Admins utilize a dynamic CMS to configure the homepage carousels, setting custom transition durations and images.</w:t>
      </w:r>
    </w:p>
    <w:p>
      <w:pPr>
        <w:pStyle w:val="ListParagraph"/>
        <w:numPr>
          <w:ilvl w:val="0"/>
          <w:numId w:val="1"/>
        </w:numPr>
        <w:spacing w:after="80" w:before="80"/>
      </w:pPr>
      <w:r>
        <w:rPr>
          <w:rFonts w:ascii="Arial" w:cs="Arial" w:eastAsia="Arial" w:hAnsi="Arial"/>
          <w:b/>
          <w:bCs/>
          <w:color w:val="222222"/>
          <w:sz w:val="24"/>
          <w:szCs w:val="24"/>
        </w:rPr>
        <w:t xml:space="preserve">Platform Monitoring &amp; Analytics: </w:t>
      </w:r>
      <w:r>
        <w:rPr>
          <w:rFonts w:ascii="Arial" w:cs="Arial" w:eastAsia="Arial" w:hAnsi="Arial"/>
          <w:color w:val="444444"/>
          <w:sz w:val="24"/>
          <w:szCs w:val="24"/>
        </w:rPr>
        <w:t xml:space="preserve">Admins track all administrative actions in secure, append-only activity logs containing IP addresses and user agents.</w:t>
      </w:r>
    </w:p>
    <w:p>
      <w:pPr>
        <w:pStyle w:val="ListParagraph"/>
        <w:numPr>
          <w:ilvl w:val="0"/>
          <w:numId w:val="1"/>
        </w:numPr>
        <w:spacing w:after="80" w:before="80"/>
      </w:pPr>
      <w:r>
        <w:rPr>
          <w:rFonts w:ascii="Arial" w:cs="Arial" w:eastAsia="Arial" w:hAnsi="Arial"/>
          <w:b/>
          <w:bCs/>
          <w:color w:val="222222"/>
          <w:sz w:val="24"/>
          <w:szCs w:val="24"/>
        </w:rPr>
        <w:t xml:space="preserve">Settings Management: </w:t>
      </w:r>
      <w:r>
        <w:rPr>
          <w:rFonts w:ascii="Arial" w:cs="Arial" w:eastAsia="Arial" w:hAnsi="Arial"/>
          <w:color w:val="444444"/>
          <w:sz w:val="24"/>
          <w:szCs w:val="24"/>
        </w:rPr>
        <w:t xml:space="preserve">Admins manage platform categories, FAQs, noticeboards, currencies, and site languages.</w:t>
      </w:r>
    </w:p>
    <w:r>
      <w:br w:type="page"/>
    </w:r>
    <w:p>
      <w:pPr>
        <w:pStyle w:val="Heading1"/>
        <w:spacing w:after="200" w:before="400"/>
      </w:pPr>
      <w:r>
        <w:t xml:space="preserve">8. Frontend and UI Features</w:t>
      </w:r>
    </w:p>
    <w:p>
      <w:pPr>
        <w:spacing w:after="120" w:before="120"/>
      </w:pPr>
      <w:r>
        <w:rPr>
          <w:rFonts w:ascii="Arial" w:cs="Arial" w:eastAsia="Arial" w:hAnsi="Arial"/>
          <w:color w:val="444444"/>
          <w:sz w:val="24"/>
          <w:szCs w:val="24"/>
        </w:rPr>
        <w:t xml:space="preserve">EduLab features a visually premium frontend designed to maximize student engagement and streamline workflows. Rather than using generic templates, the styling is custom-built.</w:t>
      </w:r>
    </w:p>
    <w:p>
      <w:pPr>
        <w:pStyle w:val="ListParagraph"/>
        <w:numPr>
          <w:ilvl w:val="0"/>
          <w:numId w:val="1"/>
        </w:numPr>
        <w:spacing w:after="80" w:before="80"/>
      </w:pPr>
      <w:r>
        <w:rPr>
          <w:rFonts w:ascii="Arial" w:cs="Arial" w:eastAsia="Arial" w:hAnsi="Arial"/>
          <w:b/>
          <w:bCs/>
          <w:color w:val="222222"/>
          <w:sz w:val="24"/>
          <w:szCs w:val="24"/>
        </w:rPr>
        <w:t xml:space="preserve">Responsive Design: </w:t>
      </w:r>
      <w:r>
        <w:rPr>
          <w:rFonts w:ascii="Arial" w:cs="Arial" w:eastAsia="Arial" w:hAnsi="Arial"/>
          <w:color w:val="444444"/>
          <w:sz w:val="24"/>
          <w:szCs w:val="24"/>
        </w:rPr>
        <w:t xml:space="preserve">All layouts, grids, and dashboards degrade gracefully to mobile screens with sliding drawers and touch-optimized menus.</w:t>
      </w:r>
    </w:p>
    <w:p>
      <w:pPr>
        <w:pStyle w:val="ListParagraph"/>
        <w:numPr>
          <w:ilvl w:val="0"/>
          <w:numId w:val="1"/>
        </w:numPr>
        <w:spacing w:after="80" w:before="80"/>
      </w:pPr>
      <w:r>
        <w:rPr>
          <w:rFonts w:ascii="Arial" w:cs="Arial" w:eastAsia="Arial" w:hAnsi="Arial"/>
          <w:b/>
          <w:bCs/>
          <w:color w:val="222222"/>
          <w:sz w:val="24"/>
          <w:szCs w:val="24"/>
        </w:rPr>
        <w:t xml:space="preserve">Animations &amp; Hover Previews: </w:t>
      </w:r>
      <w:r>
        <w:rPr>
          <w:rFonts w:ascii="Arial" w:cs="Arial" w:eastAsia="Arial" w:hAnsi="Arial"/>
          <w:color w:val="444444"/>
          <w:sz w:val="24"/>
          <w:szCs w:val="24"/>
        </w:rPr>
        <w:t xml:space="preserve">Hovering over a course card triggers a lightweight Alpine.js-powered preview video loop, giving students a glimpse of the content.</w:t>
      </w:r>
    </w:p>
    <w:p>
      <w:pPr>
        <w:pStyle w:val="ListParagraph"/>
        <w:numPr>
          <w:ilvl w:val="0"/>
          <w:numId w:val="1"/>
        </w:numPr>
        <w:spacing w:after="80" w:before="80"/>
      </w:pPr>
      <w:r>
        <w:rPr>
          <w:rFonts w:ascii="Arial" w:cs="Arial" w:eastAsia="Arial" w:hAnsi="Arial"/>
          <w:b/>
          <w:bCs/>
          <w:color w:val="222222"/>
          <w:sz w:val="24"/>
          <w:szCs w:val="24"/>
        </w:rPr>
        <w:t xml:space="preserve">Course Cards: </w:t>
      </w:r>
      <w:r>
        <w:rPr>
          <w:rFonts w:ascii="Arial" w:cs="Arial" w:eastAsia="Arial" w:hAnsi="Arial"/>
          <w:color w:val="444444"/>
          <w:sz w:val="24"/>
          <w:szCs w:val="24"/>
        </w:rPr>
        <w:t xml:space="preserve">Modern, glassmorphism-styled cards displaying course titles, dynamic ratings, lesson counts, and pricing.</w:t>
      </w:r>
    </w:p>
    <w:p>
      <w:pPr>
        <w:pStyle w:val="ListParagraph"/>
        <w:numPr>
          <w:ilvl w:val="0"/>
          <w:numId w:val="1"/>
        </w:numPr>
        <w:spacing w:after="80" w:before="80"/>
      </w:pPr>
      <w:r>
        <w:rPr>
          <w:rFonts w:ascii="Arial" w:cs="Arial" w:eastAsia="Arial" w:hAnsi="Arial"/>
          <w:b/>
          <w:bCs/>
          <w:color w:val="222222"/>
          <w:sz w:val="24"/>
          <w:szCs w:val="24"/>
        </w:rPr>
        <w:t xml:space="preserve">Hero Sections &amp; Sliders: </w:t>
      </w:r>
      <w:r>
        <w:rPr>
          <w:rFonts w:ascii="Arial" w:cs="Arial" w:eastAsia="Arial" w:hAnsi="Arial"/>
          <w:color w:val="444444"/>
          <w:sz w:val="24"/>
          <w:szCs w:val="24"/>
        </w:rPr>
        <w:t xml:space="preserve">Engaging landing page elements with dynamic, admin-controlled content and smooth transitions.</w:t>
      </w:r>
    </w:p>
    <w:p>
      <w:pPr>
        <w:pStyle w:val="ListParagraph"/>
        <w:numPr>
          <w:ilvl w:val="0"/>
          <w:numId w:val="1"/>
        </w:numPr>
        <w:spacing w:after="80" w:before="80"/>
      </w:pPr>
      <w:r>
        <w:rPr>
          <w:rFonts w:ascii="Arial" w:cs="Arial" w:eastAsia="Arial" w:hAnsi="Arial"/>
          <w:b/>
          <w:bCs/>
          <w:color w:val="222222"/>
          <w:sz w:val="24"/>
          <w:szCs w:val="24"/>
        </w:rPr>
        <w:t xml:space="preserve">Dashboard Interfaces: </w:t>
      </w:r>
      <w:r>
        <w:rPr>
          <w:rFonts w:ascii="Arial" w:cs="Arial" w:eastAsia="Arial" w:hAnsi="Arial"/>
          <w:color w:val="444444"/>
          <w:sz w:val="24"/>
          <w:szCs w:val="24"/>
        </w:rPr>
        <w:t xml:space="preserve">Clean, sidebar-driven navigation that isolates focus on the task at hand, whether it's grading, learning, or administrating.</w:t>
      </w:r>
    </w:p>
    <w:r>
      <w:br w:type="page"/>
    </w:r>
    <w:p>
      <w:pPr>
        <w:pStyle w:val="Heading1"/>
        <w:spacing w:after="200" w:before="400"/>
      </w:pPr>
      <w:r>
        <w:t xml:space="preserve">9. Technologies Used</w:t>
      </w:r>
    </w:p>
    <w:p>
      <w:pPr>
        <w:spacing w:after="120" w:before="120"/>
      </w:pPr>
      <w:r>
        <w:rPr>
          <w:rFonts w:ascii="Arial" w:cs="Arial" w:eastAsia="Arial" w:hAnsi="Arial"/>
          <w:color w:val="444444"/>
          <w:sz w:val="24"/>
          <w:szCs w:val="24"/>
        </w:rPr>
        <w:t xml:space="preserve">EduLab is built using a modern, performant software stack selected to ensure security, rapid page loads, and ease of deployment.</w:t>
      </w:r>
    </w:p>
    <w:p>
      <w:pPr>
        <w:pStyle w:val="Heading2"/>
        <w:spacing w:after="150" w:before="300"/>
      </w:pPr>
      <w:r>
        <w:t xml:space="preserve">Core Stack</w:t>
      </w:r>
    </w:p>
    <w:p>
      <w:pPr>
        <w:pStyle w:val="ListParagraph"/>
        <w:numPr>
          <w:ilvl w:val="0"/>
          <w:numId w:val="1"/>
        </w:numPr>
        <w:spacing w:after="80" w:before="80"/>
      </w:pPr>
      <w:r>
        <w:rPr>
          <w:rFonts w:ascii="Arial" w:cs="Arial" w:eastAsia="Arial" w:hAnsi="Arial"/>
          <w:b/>
          <w:bCs/>
          <w:color w:val="222222"/>
          <w:sz w:val="24"/>
          <w:szCs w:val="24"/>
        </w:rPr>
        <w:t xml:space="preserve">Frontend Technologies: </w:t>
      </w:r>
      <w:r>
        <w:rPr>
          <w:rFonts w:ascii="Arial" w:cs="Arial" w:eastAsia="Arial" w:hAnsi="Arial"/>
          <w:color w:val="444444"/>
          <w:sz w:val="24"/>
          <w:szCs w:val="24"/>
        </w:rPr>
        <w:t xml:space="preserve">Tailwind CSS v4 (for utility-first responsive styling) and HTML5.</w:t>
      </w:r>
    </w:p>
    <w:p>
      <w:pPr>
        <w:pStyle w:val="ListParagraph"/>
        <w:numPr>
          <w:ilvl w:val="0"/>
          <w:numId w:val="1"/>
        </w:numPr>
        <w:spacing w:after="80" w:before="80"/>
      </w:pPr>
      <w:r>
        <w:rPr>
          <w:rFonts w:ascii="Arial" w:cs="Arial" w:eastAsia="Arial" w:hAnsi="Arial"/>
          <w:b/>
          <w:bCs/>
          <w:color w:val="222222"/>
          <w:sz w:val="24"/>
          <w:szCs w:val="24"/>
        </w:rPr>
        <w:t xml:space="preserve">UI Frameworks: </w:t>
      </w:r>
      <w:r>
        <w:rPr>
          <w:rFonts w:ascii="Arial" w:cs="Arial" w:eastAsia="Arial" w:hAnsi="Arial"/>
          <w:color w:val="444444"/>
          <w:sz w:val="24"/>
          <w:szCs w:val="24"/>
        </w:rPr>
        <w:t xml:space="preserve">Alpine.js 3 (for lightweight interactive components like dropdowns, modals, and video toggles) and Remixicon (for vector iconography).</w:t>
      </w:r>
    </w:p>
    <w:p>
      <w:pPr>
        <w:pStyle w:val="ListParagraph"/>
        <w:numPr>
          <w:ilvl w:val="0"/>
          <w:numId w:val="1"/>
        </w:numPr>
        <w:spacing w:after="80" w:before="80"/>
      </w:pPr>
      <w:r>
        <w:rPr>
          <w:rFonts w:ascii="Arial" w:cs="Arial" w:eastAsia="Arial" w:hAnsi="Arial"/>
          <w:b/>
          <w:bCs/>
          <w:color w:val="222222"/>
          <w:sz w:val="24"/>
          <w:szCs w:val="24"/>
        </w:rPr>
        <w:t xml:space="preserve">Backend Technologies: </w:t>
      </w:r>
      <w:r>
        <w:rPr>
          <w:rFonts w:ascii="Arial" w:cs="Arial" w:eastAsia="Arial" w:hAnsi="Arial"/>
          <w:color w:val="444444"/>
          <w:sz w:val="24"/>
          <w:szCs w:val="24"/>
        </w:rPr>
        <w:t xml:space="preserve">PHP 8.3+ leveraging strict typing, and Laravel 13.8 (the backbone framework providing Eloquent ORM, middleware, and validation engines).</w:t>
      </w:r>
    </w:p>
    <w:p>
      <w:pPr>
        <w:pStyle w:val="ListParagraph"/>
        <w:numPr>
          <w:ilvl w:val="0"/>
          <w:numId w:val="1"/>
        </w:numPr>
        <w:spacing w:after="80" w:before="80"/>
      </w:pPr>
      <w:r>
        <w:rPr>
          <w:rFonts w:ascii="Arial" w:cs="Arial" w:eastAsia="Arial" w:hAnsi="Arial"/>
          <w:b/>
          <w:bCs/>
          <w:color w:val="222222"/>
          <w:sz w:val="24"/>
          <w:szCs w:val="24"/>
        </w:rPr>
        <w:t xml:space="preserve">Database Technologies: </w:t>
      </w:r>
      <w:r>
        <w:rPr>
          <w:rFonts w:ascii="Arial" w:cs="Arial" w:eastAsia="Arial" w:hAnsi="Arial"/>
          <w:color w:val="444444"/>
          <w:sz w:val="24"/>
          <w:szCs w:val="24"/>
        </w:rPr>
        <w:t xml:space="preserve">SQLite (for rapid local development/testing) and MySQL (for production environments).</w:t>
      </w:r>
    </w:p>
    <w:p>
      <w:pPr>
        <w:pStyle w:val="ListParagraph"/>
        <w:numPr>
          <w:ilvl w:val="0"/>
          <w:numId w:val="1"/>
        </w:numPr>
        <w:spacing w:after="80" w:before="80"/>
      </w:pPr>
      <w:r>
        <w:rPr>
          <w:rFonts w:ascii="Arial" w:cs="Arial" w:eastAsia="Arial" w:hAnsi="Arial"/>
          <w:b/>
          <w:bCs/>
          <w:color w:val="222222"/>
          <w:sz w:val="24"/>
          <w:szCs w:val="24"/>
        </w:rPr>
        <w:t xml:space="preserve">Authentication Libraries: </w:t>
      </w:r>
      <w:r>
        <w:rPr>
          <w:rFonts w:ascii="Arial" w:cs="Arial" w:eastAsia="Arial" w:hAnsi="Arial"/>
          <w:color w:val="444444"/>
          <w:sz w:val="24"/>
          <w:szCs w:val="24"/>
        </w:rPr>
        <w:t xml:space="preserve">Laravel's native Auth session guards and BCrypt hashing engine.</w:t>
      </w:r>
    </w:p>
    <w:p>
      <w:pPr>
        <w:pStyle w:val="ListParagraph"/>
        <w:numPr>
          <w:ilvl w:val="0"/>
          <w:numId w:val="1"/>
        </w:numPr>
        <w:spacing w:after="80" w:before="80"/>
      </w:pPr>
      <w:r>
        <w:rPr>
          <w:rFonts w:ascii="Arial" w:cs="Arial" w:eastAsia="Arial" w:hAnsi="Arial"/>
          <w:b/>
          <w:bCs/>
          <w:color w:val="222222"/>
          <w:sz w:val="24"/>
          <w:szCs w:val="24"/>
        </w:rPr>
        <w:t xml:space="preserve">Additional Tools: </w:t>
      </w:r>
      <w:r>
        <w:rPr>
          <w:rFonts w:ascii="Arial" w:cs="Arial" w:eastAsia="Arial" w:hAnsi="Arial"/>
          <w:color w:val="444444"/>
          <w:sz w:val="24"/>
          <w:szCs w:val="24"/>
        </w:rPr>
        <w:t xml:space="preserve">Vite 8 (for asset bundling and hot-module replacement) and barryvdh/laravel-dompdf (for PDF certificate generation).</w:t>
      </w:r>
    </w:p>
    <w:r>
      <w:br w:type="page"/>
    </w:r>
    <w:p>
      <w:pPr>
        <w:pStyle w:val="Heading1"/>
        <w:spacing w:after="200" w:before="400"/>
      </w:pPr>
      <w:r>
        <w:t xml:space="preserve">10. Database and Backend Overview</w:t>
      </w:r>
    </w:p>
    <w:p>
      <w:pPr>
        <w:spacing w:after="120" w:before="120"/>
      </w:pPr>
      <w:r>
        <w:rPr>
          <w:rFonts w:ascii="Arial" w:cs="Arial" w:eastAsia="Arial" w:hAnsi="Arial"/>
          <w:color w:val="444444"/>
          <w:sz w:val="24"/>
          <w:szCs w:val="24"/>
        </w:rPr>
        <w:t xml:space="preserve">The database schema is optimized for speed, relational integrity, and high-performance querying without exposing any sensitive credentials.</w:t>
      </w:r>
    </w:p>
    <w:p>
      <w:pPr>
        <w:pStyle w:val="Heading2"/>
        <w:spacing w:after="150" w:before="300"/>
      </w:pPr>
      <w:r>
        <w:t xml:space="preserve">Main Entities &amp; Relationships</w:t>
      </w:r>
    </w:p>
    <w:p>
      <w:pPr>
        <w:pStyle w:val="ListParagraph"/>
        <w:numPr>
          <w:ilvl w:val="0"/>
          <w:numId w:val="1"/>
        </w:numPr>
        <w:spacing w:after="80" w:before="80"/>
      </w:pPr>
      <w:r>
        <w:rPr>
          <w:rFonts w:ascii="Arial" w:cs="Arial" w:eastAsia="Arial" w:hAnsi="Arial"/>
          <w:b/>
          <w:bCs/>
          <w:color w:val="222222"/>
          <w:sz w:val="24"/>
          <w:szCs w:val="24"/>
        </w:rPr>
        <w:t xml:space="preserve">users Table: </w:t>
      </w:r>
      <w:r>
        <w:rPr>
          <w:rFonts w:ascii="Arial" w:cs="Arial" w:eastAsia="Arial" w:hAnsi="Arial"/>
          <w:color w:val="444444"/>
          <w:sz w:val="24"/>
          <w:szCs w:val="24"/>
        </w:rPr>
        <w:t xml:space="preserve">Stores user identities and role enums. Serves as the center of the relational model.</w:t>
      </w:r>
    </w:p>
    <w:p>
      <w:pPr>
        <w:pStyle w:val="ListParagraph"/>
        <w:numPr>
          <w:ilvl w:val="0"/>
          <w:numId w:val="1"/>
        </w:numPr>
        <w:spacing w:after="80" w:before="80"/>
      </w:pPr>
      <w:r>
        <w:rPr>
          <w:rFonts w:ascii="Arial" w:cs="Arial" w:eastAsia="Arial" w:hAnsi="Arial"/>
          <w:b/>
          <w:bCs/>
          <w:color w:val="222222"/>
          <w:sz w:val="24"/>
          <w:szCs w:val="24"/>
        </w:rPr>
        <w:t xml:space="preserve">courses Table: </w:t>
      </w:r>
      <w:r>
        <w:rPr>
          <w:rFonts w:ascii="Arial" w:cs="Arial" w:eastAsia="Arial" w:hAnsi="Arial"/>
          <w:color w:val="444444"/>
          <w:sz w:val="24"/>
          <w:szCs w:val="24"/>
        </w:rPr>
        <w:t xml:space="preserve">Stores course metadata. Belongs to an instructor (user_id). Has many lessons.</w:t>
      </w:r>
    </w:p>
    <w:p>
      <w:pPr>
        <w:pStyle w:val="ListParagraph"/>
        <w:numPr>
          <w:ilvl w:val="0"/>
          <w:numId w:val="1"/>
        </w:numPr>
        <w:spacing w:after="80" w:before="80"/>
      </w:pPr>
      <w:r>
        <w:rPr>
          <w:rFonts w:ascii="Arial" w:cs="Arial" w:eastAsia="Arial" w:hAnsi="Arial"/>
          <w:b/>
          <w:bCs/>
          <w:color w:val="222222"/>
          <w:sz w:val="24"/>
          <w:szCs w:val="24"/>
        </w:rPr>
        <w:t xml:space="preserve">lessons Table: </w:t>
      </w:r>
      <w:r>
        <w:rPr>
          <w:rFonts w:ascii="Arial" w:cs="Arial" w:eastAsia="Arial" w:hAnsi="Arial"/>
          <w:color w:val="444444"/>
          <w:sz w:val="24"/>
          <w:szCs w:val="24"/>
        </w:rPr>
        <w:t xml:space="preserve">Stores curriculum sections and video paths. Belongs to a course.</w:t>
      </w:r>
    </w:p>
    <w:p>
      <w:pPr>
        <w:pStyle w:val="ListParagraph"/>
        <w:numPr>
          <w:ilvl w:val="0"/>
          <w:numId w:val="1"/>
        </w:numPr>
        <w:spacing w:after="80" w:before="80"/>
      </w:pPr>
      <w:r>
        <w:rPr>
          <w:rFonts w:ascii="Arial" w:cs="Arial" w:eastAsia="Arial" w:hAnsi="Arial"/>
          <w:b/>
          <w:bCs/>
          <w:color w:val="222222"/>
          <w:sz w:val="24"/>
          <w:szCs w:val="24"/>
        </w:rPr>
        <w:t xml:space="preserve">enrollments Table: </w:t>
      </w:r>
      <w:r>
        <w:rPr>
          <w:rFonts w:ascii="Arial" w:cs="Arial" w:eastAsia="Arial" w:hAnsi="Arial"/>
          <w:color w:val="444444"/>
          <w:sz w:val="24"/>
          <w:szCs w:val="24"/>
        </w:rPr>
        <w:t xml:space="preserve">A pivot table mapping users to the courses they purchased.</w:t>
      </w:r>
    </w:p>
    <w:p>
      <w:pPr>
        <w:pStyle w:val="ListParagraph"/>
        <w:numPr>
          <w:ilvl w:val="0"/>
          <w:numId w:val="1"/>
        </w:numPr>
        <w:spacing w:after="80" w:before="80"/>
      </w:pPr>
      <w:r>
        <w:rPr>
          <w:rFonts w:ascii="Arial" w:cs="Arial" w:eastAsia="Arial" w:hAnsi="Arial"/>
          <w:b/>
          <w:bCs/>
          <w:color w:val="222222"/>
          <w:sz w:val="24"/>
          <w:szCs w:val="24"/>
        </w:rPr>
        <w:t xml:space="preserve">lesson_completions Table: </w:t>
      </w:r>
      <w:r>
        <w:rPr>
          <w:rFonts w:ascii="Arial" w:cs="Arial" w:eastAsia="Arial" w:hAnsi="Arial"/>
          <w:color w:val="444444"/>
          <w:sz w:val="24"/>
          <w:szCs w:val="24"/>
        </w:rPr>
        <w:t xml:space="preserve">Tracks completion timestamps and video playhead positions for specific user/lesson pairs.</w:t>
      </w:r>
    </w:p>
    <w:p>
      <w:pPr>
        <w:pStyle w:val="ListParagraph"/>
        <w:numPr>
          <w:ilvl w:val="0"/>
          <w:numId w:val="1"/>
        </w:numPr>
        <w:spacing w:after="80" w:before="80"/>
      </w:pPr>
      <w:r>
        <w:rPr>
          <w:rFonts w:ascii="Arial" w:cs="Arial" w:eastAsia="Arial" w:hAnsi="Arial"/>
          <w:b/>
          <w:bCs/>
          <w:color w:val="222222"/>
          <w:sz w:val="24"/>
          <w:szCs w:val="24"/>
        </w:rPr>
        <w:t xml:space="preserve">quizzes &amp; quiz_results Tables: </w:t>
      </w:r>
      <w:r>
        <w:rPr>
          <w:rFonts w:ascii="Arial" w:cs="Arial" w:eastAsia="Arial" w:hAnsi="Arial"/>
          <w:color w:val="444444"/>
          <w:sz w:val="24"/>
          <w:szCs w:val="24"/>
        </w:rPr>
        <w:t xml:space="preserve">Stores questions, correct answers, timers, and attempt logs.</w:t>
      </w:r>
    </w:p>
    <w:p>
      <w:pPr>
        <w:pStyle w:val="Heading2"/>
        <w:spacing w:after="150" w:before="300"/>
      </w:pPr>
      <w:r>
        <w:t xml:space="preserve">Data Flow &amp; API Interactions</w:t>
      </w:r>
    </w:p>
    <w:p>
      <w:pPr>
        <w:spacing w:after="120" w:before="120"/>
      </w:pPr>
      <w:r>
        <w:rPr>
          <w:rFonts w:ascii="Arial" w:cs="Arial" w:eastAsia="Arial" w:hAnsi="Arial"/>
          <w:color w:val="444444"/>
          <w:sz w:val="24"/>
          <w:szCs w:val="24"/>
        </w:rPr>
        <w:t xml:space="preserve">Data flows securely from the client to the server via POST/PUT requests. Controllers validate inputs using strict rules before passing data to specialized Services. Model events (like 'saved' or 'deleted') trigger cache invalidation automatically to keep homepage statistics and course catalogs up to date.</w:t>
      </w:r>
    </w:p>
    <w:r>
      <w:br w:type="page"/>
    </w:r>
    <w:p>
      <w:pPr>
        <w:pStyle w:val="Heading1"/>
        <w:spacing w:after="200" w:before="400"/>
      </w:pPr>
      <w:r>
        <w:t xml:space="preserve">11. Security Features</w:t>
      </w:r>
    </w:p>
    <w:p>
      <w:pPr>
        <w:spacing w:after="120" w:before="120"/>
      </w:pPr>
      <w:r>
        <w:rPr>
          <w:rFonts w:ascii="Arial" w:cs="Arial" w:eastAsia="Arial" w:hAnsi="Arial"/>
          <w:color w:val="444444"/>
          <w:sz w:val="24"/>
          <w:szCs w:val="24"/>
        </w:rPr>
        <w:t xml:space="preserve">Security is integrated into every layer of the EduLab platform, protecting user data, preventing unauthorized access, and securing financial transactions.</w:t>
      </w:r>
    </w:p>
    <w:p>
      <w:pPr>
        <w:pStyle w:val="ListParagraph"/>
        <w:numPr>
          <w:ilvl w:val="0"/>
          <w:numId w:val="1"/>
        </w:numPr>
        <w:spacing w:after="80" w:before="80"/>
      </w:pPr>
      <w:r>
        <w:rPr>
          <w:rFonts w:ascii="Arial" w:cs="Arial" w:eastAsia="Arial" w:hAnsi="Arial"/>
          <w:b/>
          <w:bCs/>
          <w:color w:val="222222"/>
          <w:sz w:val="24"/>
          <w:szCs w:val="24"/>
        </w:rPr>
        <w:t xml:space="preserve">Authentication Security: </w:t>
      </w:r>
      <w:r>
        <w:rPr>
          <w:rFonts w:ascii="Arial" w:cs="Arial" w:eastAsia="Arial" w:hAnsi="Arial"/>
          <w:color w:val="444444"/>
          <w:sz w:val="24"/>
          <w:szCs w:val="24"/>
        </w:rPr>
        <w:t xml:space="preserve">Robust session management prevents session hijacking.</w:t>
      </w:r>
    </w:p>
    <w:p>
      <w:pPr>
        <w:pStyle w:val="ListParagraph"/>
        <w:numPr>
          <w:ilvl w:val="0"/>
          <w:numId w:val="1"/>
        </w:numPr>
        <w:spacing w:after="80" w:before="80"/>
      </w:pPr>
      <w:r>
        <w:rPr>
          <w:rFonts w:ascii="Arial" w:cs="Arial" w:eastAsia="Arial" w:hAnsi="Arial"/>
          <w:b/>
          <w:bCs/>
          <w:color w:val="222222"/>
          <w:sz w:val="24"/>
          <w:szCs w:val="24"/>
        </w:rPr>
        <w:t xml:space="preserve">Authorization &amp; Access Restrictions: </w:t>
      </w:r>
      <w:r>
        <w:rPr>
          <w:rFonts w:ascii="Arial" w:cs="Arial" w:eastAsia="Arial" w:hAnsi="Arial"/>
          <w:color w:val="444444"/>
          <w:sz w:val="24"/>
          <w:szCs w:val="24"/>
        </w:rPr>
        <w:t xml:space="preserve">Custom role-based middleware guards ensure that users can only access their designated dashboards. Unique index constraints in the database prevent duplicate enrollments and double-quiz submissions.</w:t>
      </w:r>
    </w:p>
    <w:p>
      <w:pPr>
        <w:pStyle w:val="ListParagraph"/>
        <w:numPr>
          <w:ilvl w:val="0"/>
          <w:numId w:val="1"/>
        </w:numPr>
        <w:spacing w:after="80" w:before="80"/>
      </w:pPr>
      <w:r>
        <w:rPr>
          <w:rFonts w:ascii="Arial" w:cs="Arial" w:eastAsia="Arial" w:hAnsi="Arial"/>
          <w:b/>
          <w:bCs/>
          <w:color w:val="222222"/>
          <w:sz w:val="24"/>
          <w:szCs w:val="24"/>
        </w:rPr>
        <w:t xml:space="preserve">Password Hashing: </w:t>
      </w:r>
      <w:r>
        <w:rPr>
          <w:rFonts w:ascii="Arial" w:cs="Arial" w:eastAsia="Arial" w:hAnsi="Arial"/>
          <w:color w:val="444444"/>
          <w:sz w:val="24"/>
          <w:szCs w:val="24"/>
        </w:rPr>
        <w:t xml:space="preserve">All user passwords are encrypted using the BCrypt hashing algorithm.</w:t>
      </w:r>
    </w:p>
    <w:p>
      <w:pPr>
        <w:pStyle w:val="ListParagraph"/>
        <w:numPr>
          <w:ilvl w:val="0"/>
          <w:numId w:val="1"/>
        </w:numPr>
        <w:spacing w:after="80" w:before="80"/>
      </w:pPr>
      <w:r>
        <w:rPr>
          <w:rFonts w:ascii="Arial" w:cs="Arial" w:eastAsia="Arial" w:hAnsi="Arial"/>
          <w:b/>
          <w:bCs/>
          <w:color w:val="222222"/>
          <w:sz w:val="24"/>
          <w:szCs w:val="24"/>
        </w:rPr>
        <w:t xml:space="preserve">API &amp; Form Security: </w:t>
      </w:r>
      <w:r>
        <w:rPr>
          <w:rFonts w:ascii="Arial" w:cs="Arial" w:eastAsia="Arial" w:hAnsi="Arial"/>
          <w:color w:val="444444"/>
          <w:sz w:val="24"/>
          <w:szCs w:val="24"/>
        </w:rPr>
        <w:t xml:space="preserve">Global CSRF (Cross-Site Request Forgery) token verification protects all state-mutating requests. PDO parameter binding via Eloquent strictly prevents SQL Injection. Blade templates automatically escape HTML characters to prevent XSS (Cross-Site Scripting).</w:t>
      </w:r>
    </w:p>
    <w:r>
      <w:br w:type="page"/>
    </w:r>
    <w:p>
      <w:pPr>
        <w:pStyle w:val="Heading1"/>
        <w:spacing w:after="200" w:before="400"/>
      </w:pPr>
      <w:r>
        <w:t xml:space="preserve">12. Key Features and Strengths</w:t>
      </w:r>
    </w:p>
    <w:p>
      <w:pPr>
        <w:spacing w:after="120" w:before="120"/>
      </w:pPr>
      <w:r>
        <w:rPr>
          <w:rFonts w:ascii="Arial" w:cs="Arial" w:eastAsia="Arial" w:hAnsi="Arial"/>
          <w:color w:val="444444"/>
          <w:sz w:val="24"/>
          <w:szCs w:val="24"/>
        </w:rPr>
        <w:t xml:space="preserve">EduLab offers strong technical architecture and significant business value, making it a compelling solution for modern educational needs.</w:t>
      </w:r>
    </w:p>
    <w:p>
      <w:pPr>
        <w:pStyle w:val="ListParagraph"/>
        <w:numPr>
          <w:ilvl w:val="0"/>
          <w:numId w:val="1"/>
        </w:numPr>
        <w:spacing w:after="80" w:before="80"/>
      </w:pPr>
      <w:r>
        <w:rPr>
          <w:rFonts w:ascii="Arial" w:cs="Arial" w:eastAsia="Arial" w:hAnsi="Arial"/>
          <w:b/>
          <w:bCs/>
          <w:color w:val="222222"/>
          <w:sz w:val="24"/>
          <w:szCs w:val="24"/>
        </w:rPr>
        <w:t xml:space="preserve">Modern LMS Features: </w:t>
      </w:r>
      <w:r>
        <w:rPr>
          <w:rFonts w:ascii="Arial" w:cs="Arial" w:eastAsia="Arial" w:hAnsi="Arial"/>
          <w:color w:val="444444"/>
          <w:sz w:val="24"/>
          <w:szCs w:val="24"/>
        </w:rPr>
        <w:t xml:space="preserve">Includes verifiable PDF certificates, interactive hover previews, and automated quiz grading.</w:t>
      </w:r>
    </w:p>
    <w:p>
      <w:pPr>
        <w:pStyle w:val="ListParagraph"/>
        <w:numPr>
          <w:ilvl w:val="0"/>
          <w:numId w:val="1"/>
        </w:numPr>
        <w:spacing w:after="80" w:before="80"/>
      </w:pPr>
      <w:r>
        <w:rPr>
          <w:rFonts w:ascii="Arial" w:cs="Arial" w:eastAsia="Arial" w:hAnsi="Arial"/>
          <w:b/>
          <w:bCs/>
          <w:color w:val="222222"/>
          <w:sz w:val="24"/>
          <w:szCs w:val="24"/>
        </w:rPr>
        <w:t xml:space="preserve">Dynamic Content Management: </w:t>
      </w:r>
      <w:r>
        <w:rPr>
          <w:rFonts w:ascii="Arial" w:cs="Arial" w:eastAsia="Arial" w:hAnsi="Arial"/>
          <w:color w:val="444444"/>
          <w:sz w:val="24"/>
          <w:szCs w:val="24"/>
        </w:rPr>
        <w:t xml:space="preserve">Admins control homepage hero sections, categories, and sliders entirely from the backend CMS without touching code.</w:t>
      </w:r>
    </w:p>
    <w:p>
      <w:pPr>
        <w:pStyle w:val="ListParagraph"/>
        <w:numPr>
          <w:ilvl w:val="0"/>
          <w:numId w:val="1"/>
        </w:numPr>
        <w:spacing w:after="80" w:before="80"/>
      </w:pPr>
      <w:r>
        <w:rPr>
          <w:rFonts w:ascii="Arial" w:cs="Arial" w:eastAsia="Arial" w:hAnsi="Arial"/>
          <w:b/>
          <w:bCs/>
          <w:color w:val="222222"/>
          <w:sz w:val="24"/>
          <w:szCs w:val="24"/>
        </w:rPr>
        <w:t xml:space="preserve">Learning Continuity: </w:t>
      </w:r>
      <w:r>
        <w:rPr>
          <w:rFonts w:ascii="Arial" w:cs="Arial" w:eastAsia="Arial" w:hAnsi="Arial"/>
          <w:color w:val="444444"/>
          <w:sz w:val="24"/>
          <w:szCs w:val="24"/>
        </w:rPr>
        <w:t xml:space="preserve">The Resume Learning feature tracks video playheads and lesson completions, reducing friction for returning students.</w:t>
      </w:r>
    </w:p>
    <w:p>
      <w:pPr>
        <w:pStyle w:val="ListParagraph"/>
        <w:numPr>
          <w:ilvl w:val="0"/>
          <w:numId w:val="1"/>
        </w:numPr>
        <w:spacing w:after="80" w:before="80"/>
      </w:pPr>
      <w:r>
        <w:rPr>
          <w:rFonts w:ascii="Arial" w:cs="Arial" w:eastAsia="Arial" w:hAnsi="Arial"/>
          <w:b/>
          <w:bCs/>
          <w:color w:val="222222"/>
          <w:sz w:val="24"/>
          <w:szCs w:val="24"/>
        </w:rPr>
        <w:t xml:space="preserve">Responsive Design: </w:t>
      </w:r>
      <w:r>
        <w:rPr>
          <w:rFonts w:ascii="Arial" w:cs="Arial" w:eastAsia="Arial" w:hAnsi="Arial"/>
          <w:color w:val="444444"/>
          <w:sz w:val="24"/>
          <w:szCs w:val="24"/>
        </w:rPr>
        <w:t xml:space="preserve">The platform is fully optimized for mobile devices, ensuring learning can happen anywhere.</w:t>
      </w:r>
    </w:p>
    <w:p>
      <w:pPr>
        <w:pStyle w:val="ListParagraph"/>
        <w:numPr>
          <w:ilvl w:val="0"/>
          <w:numId w:val="1"/>
        </w:numPr>
        <w:spacing w:after="80" w:before="80"/>
      </w:pPr>
      <w:r>
        <w:rPr>
          <w:rFonts w:ascii="Arial" w:cs="Arial" w:eastAsia="Arial" w:hAnsi="Arial"/>
          <w:b/>
          <w:bCs/>
          <w:color w:val="222222"/>
          <w:sz w:val="24"/>
          <w:szCs w:val="24"/>
        </w:rPr>
        <w:t xml:space="preserve">Scalability: </w:t>
      </w:r>
      <w:r>
        <w:rPr>
          <w:rFonts w:ascii="Arial" w:cs="Arial" w:eastAsia="Arial" w:hAnsi="Arial"/>
          <w:color w:val="444444"/>
          <w:sz w:val="24"/>
          <w:szCs w:val="24"/>
        </w:rPr>
        <w:t xml:space="preserve">Thin controllers, a dedicated service layer, and database-driven cache management ensure the platform can scale to thousands of concurrent users efficiently.</w:t>
      </w:r>
    </w:p>
    <w:r>
      <w:br w:type="page"/>
    </w:r>
    <w:p>
      <w:pPr>
        <w:pStyle w:val="Heading1"/>
        <w:spacing w:after="200" w:before="400"/>
      </w:pPr>
      <w:r>
        <w:t xml:space="preserve">13. Challenges and Solutions</w:t>
      </w:r>
    </w:p>
    <w:p>
      <w:pPr>
        <w:spacing w:after="120" w:before="120"/>
      </w:pPr>
      <w:r>
        <w:rPr>
          <w:rFonts w:ascii="Arial" w:cs="Arial" w:eastAsia="Arial" w:hAnsi="Arial"/>
          <w:color w:val="444444"/>
          <w:sz w:val="24"/>
          <w:szCs w:val="24"/>
        </w:rPr>
        <w:t xml:space="preserve">During the development and stabilization of the EduLab platform, several technical and UX challenges were successfully resolved:</w:t>
      </w:r>
    </w:p>
    <w:p>
      <w:pPr>
        <w:pStyle w:val="Heading2"/>
        <w:spacing w:after="150" w:before="300"/>
      </w:pPr>
      <w:r>
        <w:t xml:space="preserve">Technical &amp; UX Improvements</w:t>
      </w:r>
    </w:p>
    <w:p>
      <w:pPr>
        <w:pStyle w:val="ListParagraph"/>
        <w:numPr>
          <w:ilvl w:val="0"/>
          <w:numId w:val="1"/>
        </w:numPr>
        <w:spacing w:after="80" w:before="80"/>
      </w:pPr>
      <w:r>
        <w:rPr>
          <w:rFonts w:ascii="Arial" w:cs="Arial" w:eastAsia="Arial" w:hAnsi="Arial"/>
          <w:b/>
          <w:bCs/>
          <w:color w:val="222222"/>
          <w:sz w:val="24"/>
          <w:szCs w:val="24"/>
        </w:rPr>
        <w:t xml:space="preserve">Authentication Fixes: </w:t>
      </w:r>
      <w:r>
        <w:rPr>
          <w:rFonts w:ascii="Arial" w:cs="Arial" w:eastAsia="Arial" w:hAnsi="Arial"/>
          <w:color w:val="444444"/>
          <w:sz w:val="24"/>
          <w:szCs w:val="24"/>
        </w:rPr>
        <w:t xml:space="preserve">Challenge: All users were incorrectly redirected to the student dashboard upon registration. Solution: Implemented a robust redirectToDashboard() helper that correctly routes users based on their assigned role guard.</w:t>
      </w:r>
    </w:p>
    <w:p>
      <w:pPr>
        <w:pStyle w:val="ListParagraph"/>
        <w:numPr>
          <w:ilvl w:val="0"/>
          <w:numId w:val="1"/>
        </w:numPr>
        <w:spacing w:after="80" w:before="80"/>
      </w:pPr>
      <w:r>
        <w:rPr>
          <w:rFonts w:ascii="Arial" w:cs="Arial" w:eastAsia="Arial" w:hAnsi="Arial"/>
          <w:b/>
          <w:bCs/>
          <w:color w:val="222222"/>
          <w:sz w:val="24"/>
          <w:szCs w:val="24"/>
        </w:rPr>
        <w:t xml:space="preserve">Performance Improvements: </w:t>
      </w:r>
      <w:r>
        <w:rPr>
          <w:rFonts w:ascii="Arial" w:cs="Arial" w:eastAsia="Arial" w:hAnsi="Arial"/>
          <w:color w:val="444444"/>
          <w:sz w:val="24"/>
          <w:szCs w:val="24"/>
        </w:rPr>
        <w:t xml:space="preserve">Challenge: Course hover preview videos were failing to load on the public catalog. Solution: Refactored the Blade component to receive the full Eloquent Course model, allowing Alpine.js to dynamically resolve free-preview lessons and video URLs.</w:t>
      </w:r>
    </w:p>
    <w:p>
      <w:pPr>
        <w:pStyle w:val="ListParagraph"/>
        <w:numPr>
          <w:ilvl w:val="0"/>
          <w:numId w:val="1"/>
        </w:numPr>
        <w:spacing w:after="80" w:before="80"/>
      </w:pPr>
      <w:r>
        <w:rPr>
          <w:rFonts w:ascii="Arial" w:cs="Arial" w:eastAsia="Arial" w:hAnsi="Arial"/>
          <w:b/>
          <w:bCs/>
          <w:color w:val="222222"/>
          <w:sz w:val="24"/>
          <w:szCs w:val="24"/>
        </w:rPr>
        <w:t xml:space="preserve">Profile Route Resolutions: </w:t>
      </w:r>
      <w:r>
        <w:rPr>
          <w:rFonts w:ascii="Arial" w:cs="Arial" w:eastAsia="Arial" w:hAnsi="Arial"/>
          <w:color w:val="444444"/>
          <w:sz w:val="24"/>
          <w:szCs w:val="24"/>
        </w:rPr>
        <w:t xml:space="preserve">Challenge: Accessing public profiles resulted in 500 Server Errors due to invalid object property access. Solution: Correctly implemented null coalescing operators and accessed relationship methods safely in the views, resolving the crashes entirely.</w:t>
      </w:r>
    </w:p>
    <w:r>
      <w:br w:type="page"/>
    </w:r>
    <w:p>
      <w:pPr>
        <w:pStyle w:val="Heading1"/>
        <w:spacing w:after="200" w:before="400"/>
      </w:pPr>
      <w:r>
        <w:t xml:space="preserve">14. Conclusion</w:t>
      </w:r>
    </w:p>
    <w:p>
      <w:pPr>
        <w:spacing w:after="120" w:before="120"/>
      </w:pPr>
      <w:r>
        <w:rPr>
          <w:rFonts w:ascii="Arial" w:cs="Arial" w:eastAsia="Arial" w:hAnsi="Arial"/>
          <w:color w:val="444444"/>
          <w:sz w:val="24"/>
          <w:szCs w:val="24"/>
        </w:rPr>
        <w:t xml:space="preserve">EduLab is a highly secure, scalable, and feature-rich Learning Management System. By combining Laravel's powerful backend architecture with a responsive frontend built on Tailwind CSS v4 and Alpine.js, the platform delivers a premium user experience tailored to students, instructors, organizations, and administrators.</w:t>
      </w:r>
    </w:p>
    <w:p>
      <w:pPr>
        <w:spacing w:after="120" w:before="120"/>
      </w:pPr>
      <w:r>
        <w:rPr>
          <w:rFonts w:ascii="Arial" w:cs="Arial" w:eastAsia="Arial" w:hAnsi="Arial"/>
          <w:color w:val="444444"/>
          <w:sz w:val="24"/>
          <w:szCs w:val="24"/>
        </w:rPr>
        <w:t xml:space="preserve">The system successfully achieves its goal of democratizing online education by providing automated assessment engines, verifiable PDF certificates, dynamic progress tracking, and administrative audit trails. Its modular service layer ensures that the platform is not only ready for immediate deployment but is also highly scalable for future expansions.</w:t>
      </w:r>
    </w:p>
    <w:p>
      <w:pPr>
        <w:spacing w:after="120" w:before="120"/>
      </w:pPr>
      <w:r>
        <w:rPr>
          <w:rFonts w:ascii="Arial" w:cs="Arial" w:eastAsia="Arial" w:hAnsi="Arial"/>
          <w:color w:val="444444"/>
          <w:sz w:val="24"/>
          <w:szCs w:val="24"/>
        </w:rPr>
        <w:t xml:space="preserve">In summary, EduLab is a stable, presentation-ready platform optimized and secure for active deployment in institutional training environments and corporate education portals.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2026-06-22T21:10:40.978Z</dcterms:created>
  <dcterms:modified xsi:type="dcterms:W3CDTF">2026-06-22T21:10:40.978Z</dcterms:modified>
</cp:coreProperties>
</file>

<file path=docProps/custom.xml><?xml version="1.0" encoding="utf-8"?>
<Properties xmlns="http://schemas.openxmlformats.org/officeDocument/2006/custom-properties" xmlns:vt="http://schemas.openxmlformats.org/officeDocument/2006/docPropsVTypes"/>
</file>