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88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08022311陈鲲龙</w:t>
      </w:r>
    </w:p>
    <w:p>
      <w:pPr>
        <w:numPr>
          <w:ilvl w:val="0"/>
          <w:numId w:val="0"/>
        </w:numPr>
        <w:spacing w:line="288" w:lineRule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假定用于通信的电文由8个字母组成，字母在电文中出现的频率分别为</w:t>
      </w:r>
      <w:r>
        <w:t>0.07</w:t>
      </w:r>
      <w:r>
        <w:rPr>
          <w:rFonts w:hint="eastAsia"/>
        </w:rPr>
        <w:t>，0</w:t>
      </w:r>
      <w:r>
        <w:t>.19</w:t>
      </w:r>
      <w:r>
        <w:rPr>
          <w:rFonts w:hint="eastAsia"/>
        </w:rPr>
        <w:t>，0</w:t>
      </w:r>
      <w:r>
        <w:t>.02</w:t>
      </w:r>
      <w:r>
        <w:rPr>
          <w:rFonts w:hint="eastAsia"/>
        </w:rPr>
        <w:t>，</w:t>
      </w:r>
      <w:r>
        <w:t>0.06</w:t>
      </w:r>
      <w:r>
        <w:rPr>
          <w:rFonts w:hint="eastAsia"/>
        </w:rPr>
        <w:t>，</w:t>
      </w:r>
      <w:r>
        <w:t>0.32</w:t>
      </w:r>
      <w:r>
        <w:rPr>
          <w:rFonts w:hint="eastAsia"/>
        </w:rPr>
        <w:t>，0</w:t>
      </w:r>
      <w:r>
        <w:t>.03</w:t>
      </w:r>
      <w:r>
        <w:rPr>
          <w:rFonts w:hint="eastAsia"/>
        </w:rPr>
        <w:t>，0</w:t>
      </w:r>
      <w:r>
        <w:t>.21</w:t>
      </w:r>
      <w:r>
        <w:rPr>
          <w:rFonts w:hint="eastAsia"/>
        </w:rPr>
        <w:t>，</w:t>
      </w:r>
      <w:r>
        <w:t>0.1</w:t>
      </w:r>
      <w:r>
        <w:rPr>
          <w:rFonts w:hint="eastAsia"/>
        </w:rPr>
        <w:t>，试为这8个字母设计赫夫曼编码。</w:t>
      </w:r>
    </w:p>
    <w:p>
      <w:pPr>
        <w:numPr>
          <w:ilvl w:val="1"/>
          <w:numId w:val="1"/>
        </w:numPr>
      </w:pPr>
      <w:r>
        <w:rPr>
          <w:rFonts w:hint="eastAsia"/>
        </w:rPr>
        <w:t>画出所构造的赫夫曼树（构造过程可略，左分支为0，右分支为1）；</w:t>
      </w:r>
    </w:p>
    <w:p>
      <w:pPr>
        <w:numPr>
          <w:ilvl w:val="1"/>
          <w:numId w:val="1"/>
        </w:numPr>
      </w:pPr>
      <w:r>
        <w:rPr>
          <w:rFonts w:hint="eastAsia"/>
        </w:rPr>
        <w:t>写出8个字母的赫夫曼编码并计算其带权路径长度；</w:t>
      </w:r>
    </w:p>
    <w:p>
      <w:pPr>
        <w:numPr>
          <w:ilvl w:val="1"/>
          <w:numId w:val="1"/>
        </w:numPr>
        <w:spacing w:after="93" w:afterLines="30"/>
        <w:rPr>
          <w:rFonts w:hint="eastAsia"/>
        </w:rPr>
      </w:pPr>
      <w:r>
        <w:rPr>
          <w:rFonts w:hint="eastAsia"/>
        </w:rPr>
        <w:t>关于该问题的另一种编码方案是使用0~</w:t>
      </w:r>
      <w:r>
        <w:t>7</w:t>
      </w:r>
      <w:r>
        <w:rPr>
          <w:rFonts w:hint="eastAsia"/>
        </w:rPr>
        <w:t>的二进制表示形式，请比较两种方案的优缺点。</w:t>
      </w:r>
    </w:p>
    <w:p>
      <w:pPr>
        <w:numPr>
          <w:ilvl w:val="0"/>
          <w:numId w:val="0"/>
        </w:numPr>
        <w:spacing w:after="93" w:afterLines="3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5257800"/>
            <wp:effectExtent l="0" t="0" r="0" b="0"/>
            <wp:docPr id="2" name="图片 2" descr="7e9f2b50564e7f6bc73a3b0a6cd7d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e9f2b50564e7f6bc73a3b0a6cd7d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二进制编码和赫夫曼编码优缺点比较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编码用三位二进制数000、001、010、011、100、101、110、111，即可对应8个字母，那么二进制编码的WPL可算出为3*（0.07+0.19+……）=3*1（总概率和为1）=3，所以二进制编码的WPL=3大于赫夫曼编码的WPL=2.61，体现了赫夫曼编码对于权值的优化，提升了结点访问效率；但赫夫曼编码也有缺点，就是其编码位数是不同的，也不可以随意用0补齐，否则破坏其路径代表意义，反而二进制编码是非常整齐的三位二进制数，所以在使用时二进制编码可能会比赫夫曼编码更方便，但对于数据量较大，权值差别大的情况，我认为还是要用赫夫曼编码来优化WPL，使其值尽可能的小。</w:t>
      </w:r>
    </w:p>
    <w:p/>
    <w:p>
      <w:pPr>
        <w:pStyle w:val="8"/>
        <w:numPr>
          <w:ilvl w:val="0"/>
          <w:numId w:val="0"/>
        </w:numPr>
        <w:ind w:left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Cs w:val="24"/>
        </w:rPr>
        <w:t>算法实现：</w:t>
      </w:r>
      <w:r>
        <w:rPr>
          <w:rFonts w:ascii="Times New Roman" w:hAnsi="Times New Roman" w:eastAsia="宋体" w:cs="Times New Roman"/>
          <w:szCs w:val="24"/>
        </w:rPr>
        <w:t>从二叉树中找出所有结点的最大值并返回，若为空树则返回0。</w:t>
      </w:r>
    </w:p>
    <w:p>
      <w:pPr>
        <w:ind w:firstLine="210" w:firstLineChars="100"/>
      </w:pPr>
      <w:r>
        <w:t>（</w:t>
      </w:r>
      <w:r>
        <w:rPr>
          <w:rFonts w:hint="eastAsia"/>
        </w:rPr>
        <w:t>提示：基于某种遍历算法。</w:t>
      </w:r>
      <w:r>
        <w:t>）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算法实现源代码如下：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maxnum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//储存树中最大值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//每个结点包含结点存放的数据以及指向此结点的左、右孩子结点的指针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lchild, * 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createTree(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//这里的&amp;十分重要 不可删去 否则值传递无法修改主函数中的tr变量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"请输入结点中存放的数据："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createTree(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//递归，直到结点的左右孩子都被赋0即nullptr才停止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createTree(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//比大小找树中最大值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maxnum)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preOrder(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//先序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findmax(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//(三种)遍历时顺便比较找最大值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preOrder(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preOrder(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inOrder(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//中序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findmax(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-&gt;lchild);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postOrder(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//后序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findmax(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postOrder(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postOrder(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"先序创建树（需要用0补成完全二叉树！）：\n"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createTree(tr);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"先序遍历：\n"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preOrder(tr);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"\n中序遍历：\n"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inOrder(tr);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"\n后序遍历：\n"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postOrder(tr);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"最大值为："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以一例来阐述二叉树的创建和遍历：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输入逻辑如下图：（输入0仅代表用空指针补成完全二叉树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940175" cy="3108325"/>
            <wp:effectExtent l="0" t="0" r="9525" b="3175"/>
            <wp:docPr id="4" name="图片 4" descr="43e1ecf3a8a15f67bcc74e7ae9d9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3e1ecf3a8a15f67bcc74e7ae9d9e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79309D"/>
    <w:multiLevelType w:val="multilevel"/>
    <w:tmpl w:val="7379309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default" w:ascii="Times New Roman" w:hAnsi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k0N2U3YzRhOWNhODU5ZGVmMGQ1YTM1MzIwZDY3ZTEifQ=="/>
  </w:docVars>
  <w:rsids>
    <w:rsidRoot w:val="00172A27"/>
    <w:rsid w:val="000929D2"/>
    <w:rsid w:val="001920CC"/>
    <w:rsid w:val="001B32BB"/>
    <w:rsid w:val="001E224C"/>
    <w:rsid w:val="0022771A"/>
    <w:rsid w:val="002A0CDC"/>
    <w:rsid w:val="002F4F5F"/>
    <w:rsid w:val="004F52AF"/>
    <w:rsid w:val="0057318F"/>
    <w:rsid w:val="006F4280"/>
    <w:rsid w:val="007A7780"/>
    <w:rsid w:val="009749E3"/>
    <w:rsid w:val="009E1C3A"/>
    <w:rsid w:val="00C94BF1"/>
    <w:rsid w:val="00D5448C"/>
    <w:rsid w:val="00D9165B"/>
    <w:rsid w:val="00DC7649"/>
    <w:rsid w:val="00E15372"/>
    <w:rsid w:val="00E71662"/>
    <w:rsid w:val="00EF3E8B"/>
    <w:rsid w:val="1B466534"/>
    <w:rsid w:val="30F66FF0"/>
    <w:rsid w:val="3F0011BE"/>
    <w:rsid w:val="5302611E"/>
    <w:rsid w:val="580F7605"/>
    <w:rsid w:val="7A8C4FC8"/>
    <w:rsid w:val="7ABB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60</TotalTime>
  <ScaleCrop>false</ScaleCrop>
  <LinksUpToDate>false</LinksUpToDate>
  <CharactersWithSpaces>296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2023-11-21T14:10:00Z</dcterms:created>
  <dc:creator>Yang Yang</dc:creator>
  <cp:lastModifiedBy>陳魚日匕匕龍(-᷅_-᷄)</cp:lastModifiedBy>
  <dcterms:modified xsi:type="dcterms:W3CDTF">2023-11-22T07:14:09Z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9A8C6E0A369F499F9C9F448DE906DE47_12</vt:lpwstr>
  </property>
</Properties>
</file>