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1046996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C3374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IE" w:eastAsia="en-US"/>
                </w:rPr>
                <w:alias w:val="Company"/>
                <w:id w:val="15524243"/>
                <w:placeholder>
                  <w:docPart w:val="2DB1D03F9E1D406A86DA68762E9DC65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C3374E" w:rsidRDefault="00C3374E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cORK iNSTITUTE OF TECHNOLOGY</w:t>
                    </w:r>
                  </w:p>
                </w:tc>
              </w:sdtContent>
            </w:sdt>
          </w:tr>
          <w:tr w:rsidR="00C3374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4930E4822B24452EAB7AC2D05962DA3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3374E" w:rsidRDefault="00C3374E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Advanced Object Technology</w:t>
                    </w:r>
                  </w:p>
                </w:tc>
              </w:sdtContent>
            </w:sdt>
          </w:tr>
          <w:tr w:rsidR="00C3374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3374E" w:rsidRDefault="00C3374E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Assignment 1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3374E" w:rsidRDefault="00C3374E">
                <w:pPr>
                  <w:pStyle w:val="NoSpacing"/>
                  <w:jc w:val="center"/>
                </w:pPr>
              </w:p>
            </w:tc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C3374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IE"/>
                      </w:rPr>
                      <w:t>Jimmy Collins – R00145569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C3374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C3374E" w:rsidRDefault="00C3374E"/>
        <w:p w:rsidR="00C3374E" w:rsidRDefault="00C3374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C3374E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3374E" w:rsidRDefault="00C3374E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C3374E" w:rsidRDefault="00C3374E"/>
        <w:p w:rsidR="004E0F65" w:rsidRPr="00C3374E" w:rsidRDefault="00C3374E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-212351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5F0C" w:rsidRDefault="009D5F0C">
          <w:pPr>
            <w:pStyle w:val="TOCHeading"/>
          </w:pPr>
          <w:r>
            <w:t>Contents</w:t>
          </w:r>
        </w:p>
        <w:p w:rsidR="009D5F0C" w:rsidRDefault="009D5F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299507" w:history="1">
            <w:r w:rsidRPr="0040524E">
              <w:rPr>
                <w:rStyle w:val="Hyperlink"/>
                <w:noProof/>
              </w:rPr>
              <w:t>Section 1 – Demonstrated Use of Object Orientated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_Toc475299507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2E47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08" w:history="1">
            <w:r w:rsidR="009D5F0C" w:rsidRPr="0040524E">
              <w:rPr>
                <w:rStyle w:val="Hyperlink"/>
                <w:noProof/>
              </w:rPr>
              <w:t>Re-Use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_Toc475299508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2E47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09" w:history="1">
            <w:r w:rsidR="009D5F0C" w:rsidRPr="0040524E">
              <w:rPr>
                <w:rStyle w:val="Hyperlink"/>
                <w:noProof/>
              </w:rPr>
              <w:t>Encapsulation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_Toc475299509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2E47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0" w:history="1">
            <w:r w:rsidR="009D5F0C" w:rsidRPr="0040524E">
              <w:rPr>
                <w:rStyle w:val="Hyperlink"/>
                <w:noProof/>
              </w:rPr>
              <w:t>Abstraction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_Toc475299510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2E47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1" w:history="1">
            <w:r w:rsidR="009D5F0C" w:rsidRPr="0040524E">
              <w:rPr>
                <w:rStyle w:val="Hyperlink"/>
                <w:noProof/>
              </w:rPr>
              <w:t>Inheritance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_Toc475299511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2E47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2" w:history="1">
            <w:r w:rsidR="009D5F0C" w:rsidRPr="0040524E">
              <w:rPr>
                <w:rStyle w:val="Hyperlink"/>
                <w:noProof/>
              </w:rPr>
              <w:t>Overloading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_Toc475299512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2E47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3" w:history="1">
            <w:r w:rsidR="009D5F0C" w:rsidRPr="0040524E">
              <w:rPr>
                <w:rStyle w:val="Hyperlink"/>
                <w:noProof/>
              </w:rPr>
              <w:t>Dynamic Binding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_Toc475299513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2E47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4" w:history="1">
            <w:r w:rsidR="009D5F0C" w:rsidRPr="0040524E">
              <w:rPr>
                <w:rStyle w:val="Hyperlink"/>
                <w:noProof/>
              </w:rPr>
              <w:t>Inner Class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_Toc475299514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2E47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5" w:history="1">
            <w:r w:rsidR="009D5F0C" w:rsidRPr="0040524E">
              <w:rPr>
                <w:rStyle w:val="Hyperlink"/>
                <w:noProof/>
              </w:rPr>
              <w:t>Nested Class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_Toc475299515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2E47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6" w:history="1">
            <w:r w:rsidR="009D5F0C" w:rsidRPr="0040524E">
              <w:rPr>
                <w:rStyle w:val="Hyperlink"/>
                <w:noProof/>
              </w:rPr>
              <w:t>Abstract Class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_Toc475299516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2E47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7" w:history="1">
            <w:r w:rsidR="009D5F0C" w:rsidRPr="0040524E">
              <w:rPr>
                <w:rStyle w:val="Hyperlink"/>
                <w:noProof/>
              </w:rPr>
              <w:t>Generic Method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_Toc475299517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2E47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8" w:history="1">
            <w:r w:rsidR="009D5F0C" w:rsidRPr="0040524E">
              <w:rPr>
                <w:rStyle w:val="Hyperlink"/>
                <w:noProof/>
              </w:rPr>
              <w:t>Generic Class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_Toc475299518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2E47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9" w:history="1">
            <w:r w:rsidR="009D5F0C" w:rsidRPr="0040524E">
              <w:rPr>
                <w:rStyle w:val="Hyperlink"/>
                <w:noProof/>
              </w:rPr>
              <w:t>Bounding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_Toc475299519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2E47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0" w:history="1">
            <w:r w:rsidR="009D5F0C" w:rsidRPr="0040524E">
              <w:rPr>
                <w:rStyle w:val="Hyperlink"/>
                <w:noProof/>
              </w:rPr>
              <w:t>Custom Exception Handler Type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_Toc475299520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2E47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1" w:history="1">
            <w:r w:rsidR="009D5F0C" w:rsidRPr="0040524E">
              <w:rPr>
                <w:rStyle w:val="Hyperlink"/>
                <w:noProof/>
              </w:rPr>
              <w:t>Section 2 – Usage of Design Patterns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_Toc475299521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2E47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2" w:history="1">
            <w:r w:rsidR="009D5F0C" w:rsidRPr="0040524E">
              <w:rPr>
                <w:rStyle w:val="Hyperlink"/>
                <w:noProof/>
              </w:rPr>
              <w:t>Strategy Pattern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_Toc475299522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2E47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3" w:history="1">
            <w:r w:rsidR="009D5F0C" w:rsidRPr="0040524E">
              <w:rPr>
                <w:rStyle w:val="Hyperlink"/>
                <w:noProof/>
              </w:rPr>
              <w:t>Observer Pattern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_Toc475299523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2E47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4" w:history="1">
            <w:r w:rsidR="009D5F0C" w:rsidRPr="0040524E">
              <w:rPr>
                <w:rStyle w:val="Hyperlink"/>
                <w:noProof/>
              </w:rPr>
              <w:t>Factory Pattern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_Toc475299524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2E47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5" w:history="1">
            <w:r w:rsidR="009D5F0C" w:rsidRPr="0040524E">
              <w:rPr>
                <w:rStyle w:val="Hyperlink"/>
                <w:noProof/>
              </w:rPr>
              <w:t>Section 3 – System UML Diagrams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_Toc475299525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2E47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6" w:history="1">
            <w:r w:rsidR="009D5F0C" w:rsidRPr="0040524E">
              <w:rPr>
                <w:rStyle w:val="Hyperlink"/>
                <w:noProof/>
              </w:rPr>
              <w:t>Section 4 – Code Screen Captures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_Toc475299526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2E47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7" w:history="1">
            <w:r w:rsidR="009D5F0C" w:rsidRPr="0040524E">
              <w:rPr>
                <w:rStyle w:val="Hyperlink"/>
                <w:noProof/>
              </w:rPr>
              <w:t>Section 5 – Evaluation of Work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_Toc475299527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9D5F0C">
          <w:r>
            <w:rPr>
              <w:b/>
              <w:bCs/>
              <w:noProof/>
            </w:rPr>
            <w:fldChar w:fldCharType="end"/>
          </w:r>
        </w:p>
      </w:sdtContent>
    </w:sdt>
    <w:p w:rsidR="009D5F0C" w:rsidRDefault="009D5F0C" w:rsidP="00C3374E">
      <w:pPr>
        <w:pStyle w:val="Heading2"/>
      </w:pPr>
    </w:p>
    <w:p w:rsidR="009D5F0C" w:rsidRDefault="009D5F0C" w:rsidP="009D5F0C"/>
    <w:p w:rsidR="009D5F0C" w:rsidRDefault="009D5F0C" w:rsidP="009D5F0C"/>
    <w:p w:rsidR="009D5F0C" w:rsidRDefault="009D5F0C" w:rsidP="009D5F0C"/>
    <w:p w:rsidR="009D5F0C" w:rsidRDefault="009D5F0C" w:rsidP="009D5F0C"/>
    <w:p w:rsidR="009D5F0C" w:rsidRDefault="009D5F0C" w:rsidP="009D5F0C"/>
    <w:p w:rsidR="009D5F0C" w:rsidRPr="009D5F0C" w:rsidRDefault="009D5F0C" w:rsidP="009D5F0C"/>
    <w:p w:rsidR="004E0F65" w:rsidRPr="000D38D1" w:rsidRDefault="004E0F65" w:rsidP="00C3374E">
      <w:pPr>
        <w:pStyle w:val="Heading2"/>
      </w:pPr>
      <w:bookmarkStart w:id="0" w:name="_Toc475299507"/>
      <w:r w:rsidRPr="000D38D1">
        <w:lastRenderedPageBreak/>
        <w:t>Section 1 – Demonstrated Use of Object Orientated Concepts</w:t>
      </w:r>
      <w:bookmarkEnd w:id="0"/>
    </w:p>
    <w:p w:rsidR="004E0F65" w:rsidRDefault="004E0F65" w:rsidP="00BF4A09">
      <w:pPr>
        <w:pStyle w:val="Heading3"/>
      </w:pPr>
      <w:bookmarkStart w:id="1" w:name="_Toc475299508"/>
      <w:r>
        <w:t>Re-Use</w:t>
      </w:r>
      <w:bookmarkEnd w:id="1"/>
    </w:p>
    <w:p w:rsidR="00C3374E" w:rsidRDefault="00A00F4E">
      <w:r>
        <w:t>Logging?</w:t>
      </w:r>
    </w:p>
    <w:p w:rsidR="004E0F65" w:rsidRDefault="004E0F65" w:rsidP="00BF4A09">
      <w:pPr>
        <w:pStyle w:val="Heading3"/>
      </w:pPr>
      <w:bookmarkStart w:id="2" w:name="_Toc475299509"/>
      <w:r>
        <w:t>Encapsulation</w:t>
      </w:r>
      <w:bookmarkEnd w:id="2"/>
      <w:r w:rsidR="000379C7">
        <w:t xml:space="preserve"> </w:t>
      </w:r>
    </w:p>
    <w:p w:rsidR="00C3374E" w:rsidRDefault="00C3374E">
      <w:r>
        <w:t>TODO</w:t>
      </w:r>
      <w:r w:rsidR="00BF4A09">
        <w:t xml:space="preserve"> – demonstrated by </w:t>
      </w:r>
      <w:r w:rsidR="00A00F4E">
        <w:t>Flow</w:t>
      </w:r>
      <w:r w:rsidR="00CD68E6">
        <w:t>FileStats.java</w:t>
      </w:r>
      <w:r w:rsidR="00BF4A09">
        <w:t>?</w:t>
      </w:r>
    </w:p>
    <w:p w:rsidR="004E0F65" w:rsidRDefault="004E0F65" w:rsidP="00BF4A09">
      <w:pPr>
        <w:pStyle w:val="Heading3"/>
      </w:pPr>
      <w:bookmarkStart w:id="3" w:name="_Toc475299510"/>
      <w:r>
        <w:t>Abstraction</w:t>
      </w:r>
      <w:bookmarkEnd w:id="3"/>
    </w:p>
    <w:p w:rsidR="00C3374E" w:rsidRDefault="00C3374E">
      <w:r>
        <w:t>TODO</w:t>
      </w:r>
      <w:r w:rsidR="004D6B94">
        <w:t xml:space="preserve"> – ensure to differentiate with Encapsulation</w:t>
      </w:r>
    </w:p>
    <w:p w:rsidR="004E0F65" w:rsidRDefault="004E0F65" w:rsidP="00BF4A09">
      <w:pPr>
        <w:pStyle w:val="Heading3"/>
      </w:pPr>
      <w:bookmarkStart w:id="4" w:name="_Toc475299511"/>
      <w:r>
        <w:t>Inheritance</w:t>
      </w:r>
      <w:bookmarkEnd w:id="4"/>
    </w:p>
    <w:p w:rsidR="00C3374E" w:rsidRDefault="00AD141B">
      <w:r>
        <w:t>Illustrated by BinetFileParser extending ParsableFile. More files types could be supported here in the future easily.</w:t>
      </w:r>
    </w:p>
    <w:p w:rsidR="004E0F65" w:rsidRDefault="004E0F65" w:rsidP="00BF4A09">
      <w:pPr>
        <w:pStyle w:val="Heading3"/>
      </w:pPr>
      <w:bookmarkStart w:id="5" w:name="_Toc475299512"/>
      <w:r>
        <w:t>Overloading</w:t>
      </w:r>
      <w:bookmarkEnd w:id="5"/>
    </w:p>
    <w:p w:rsidR="00C3374E" w:rsidRDefault="00300373">
      <w:r>
        <w:t>Illustrated in my logging class where there are different logging methods (TODO: Move UI logging method from Utility.java to Logger.java, it can be a further overloaded method.</w:t>
      </w:r>
    </w:p>
    <w:p w:rsidR="004E0F65" w:rsidRDefault="004E0F65" w:rsidP="00BF4A09">
      <w:pPr>
        <w:pStyle w:val="Heading3"/>
      </w:pPr>
      <w:bookmarkStart w:id="6" w:name="_Toc475299513"/>
      <w:r>
        <w:t>Dynamic Binding</w:t>
      </w:r>
      <w:bookmarkEnd w:id="6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7" w:name="_Toc475299514"/>
      <w:r>
        <w:t>Inner Class</w:t>
      </w:r>
      <w:bookmarkEnd w:id="7"/>
    </w:p>
    <w:p w:rsidR="00C3374E" w:rsidRDefault="001F0BFD">
      <w:r>
        <w:t>ParsingObserver used in MainController – used to update General tab on the UI as a file parses.</w:t>
      </w:r>
    </w:p>
    <w:p w:rsidR="004E0F65" w:rsidRDefault="004E0F65" w:rsidP="00BF4A09">
      <w:pPr>
        <w:pStyle w:val="Heading3"/>
      </w:pPr>
      <w:bookmarkStart w:id="8" w:name="_Toc475299515"/>
      <w:r>
        <w:t>Nested Class</w:t>
      </w:r>
      <w:bookmarkEnd w:id="8"/>
    </w:p>
    <w:p w:rsidR="00C3374E" w:rsidRDefault="0074410D">
      <w:r>
        <w:t>Used for some listener event?</w:t>
      </w:r>
    </w:p>
    <w:p w:rsidR="004E0F65" w:rsidRDefault="004E0F65" w:rsidP="00BF4A09">
      <w:pPr>
        <w:pStyle w:val="Heading3"/>
      </w:pPr>
      <w:bookmarkStart w:id="9" w:name="_Toc475299516"/>
      <w:r>
        <w:t>Abstract Class</w:t>
      </w:r>
      <w:bookmarkEnd w:id="9"/>
    </w:p>
    <w:p w:rsidR="00C3374E" w:rsidRDefault="00A00F4E">
      <w:r>
        <w:t>Covered by Display</w:t>
      </w:r>
      <w:r w:rsidR="00C04F4F">
        <w:t>Strategy – just make this interface abstract? (Interfaces are inherently abstract).</w:t>
      </w:r>
    </w:p>
    <w:p w:rsidR="002E478F" w:rsidRDefault="002E478F">
      <w:r>
        <w:t>Covered by ParsableFile.</w:t>
      </w:r>
      <w:bookmarkStart w:id="10" w:name="_GoBack"/>
      <w:bookmarkEnd w:id="10"/>
    </w:p>
    <w:p w:rsidR="00A43E9E" w:rsidRDefault="00A43E9E">
      <w:r>
        <w:t>Covered by Oserver.java</w:t>
      </w:r>
    </w:p>
    <w:p w:rsidR="004E0F65" w:rsidRDefault="004E0F65" w:rsidP="00BF4A09">
      <w:pPr>
        <w:pStyle w:val="Heading3"/>
      </w:pPr>
      <w:bookmarkStart w:id="11" w:name="_Toc475299517"/>
      <w:r>
        <w:t>Generic Method</w:t>
      </w:r>
      <w:bookmarkEnd w:id="11"/>
    </w:p>
    <w:p w:rsidR="00C3374E" w:rsidRDefault="00C3374E">
      <w:r>
        <w:t>TODO</w:t>
      </w:r>
      <w:r w:rsidR="00BF4A09">
        <w:t xml:space="preserve"> – used in Utility.java – </w:t>
      </w:r>
      <w:r w:rsidR="00BF4A09" w:rsidRPr="006719F7">
        <w:t>SortMapByValue</w:t>
      </w:r>
    </w:p>
    <w:p w:rsidR="004E0F65" w:rsidRDefault="004E0F65" w:rsidP="00BF4A09">
      <w:pPr>
        <w:pStyle w:val="Heading3"/>
      </w:pPr>
      <w:bookmarkStart w:id="12" w:name="_Toc475299518"/>
      <w:r>
        <w:t>Generic Class</w:t>
      </w:r>
      <w:bookmarkEnd w:id="12"/>
    </w:p>
    <w:p w:rsidR="00C3374E" w:rsidRDefault="00C3374E">
      <w:r>
        <w:t>TODO</w:t>
      </w:r>
      <w:r w:rsidR="00984E87">
        <w:t xml:space="preserve"> – ArrayList?</w:t>
      </w:r>
    </w:p>
    <w:p w:rsidR="004E0F65" w:rsidRDefault="004E0F65" w:rsidP="00BF4A09">
      <w:pPr>
        <w:pStyle w:val="Heading3"/>
      </w:pPr>
      <w:bookmarkStart w:id="13" w:name="_Toc475299519"/>
      <w:r>
        <w:t>Bounding</w:t>
      </w:r>
      <w:bookmarkEnd w:id="13"/>
    </w:p>
    <w:p w:rsidR="00C3374E" w:rsidRDefault="00C3374E">
      <w:r>
        <w:t>TODO</w:t>
      </w:r>
      <w:r w:rsidR="00BF4A09">
        <w:t xml:space="preserve"> used in Utility.java – </w:t>
      </w:r>
      <w:r w:rsidR="00BF4A09" w:rsidRPr="000D5142">
        <w:t>GetTopElements</w:t>
      </w:r>
    </w:p>
    <w:p w:rsidR="004E0F65" w:rsidRDefault="004E0F65" w:rsidP="00BF4A09">
      <w:pPr>
        <w:pStyle w:val="Heading3"/>
      </w:pPr>
      <w:bookmarkStart w:id="14" w:name="_Toc475299520"/>
      <w:r>
        <w:t>Custom Exception Handler Type</w:t>
      </w:r>
      <w:bookmarkEnd w:id="14"/>
    </w:p>
    <w:p w:rsidR="00C3374E" w:rsidRDefault="00C3374E">
      <w:r>
        <w:t>TODO</w:t>
      </w:r>
      <w:r w:rsidR="00A00F4E">
        <w:t xml:space="preserve"> – for parsing bad info from file?</w:t>
      </w:r>
    </w:p>
    <w:p w:rsidR="000D38D1" w:rsidRDefault="000D38D1"/>
    <w:p w:rsidR="00BF4A09" w:rsidRDefault="00BF4A09"/>
    <w:p w:rsidR="00BF4A09" w:rsidRDefault="00BF4A09"/>
    <w:p w:rsidR="00BF4A09" w:rsidRDefault="00BF4A09"/>
    <w:p w:rsidR="00BF4A09" w:rsidRDefault="00BF4A09"/>
    <w:p w:rsidR="00BF4A09" w:rsidRDefault="00BF4A09"/>
    <w:p w:rsidR="000D38D1" w:rsidRPr="000D38D1" w:rsidRDefault="000D38D1" w:rsidP="00BF4A09">
      <w:pPr>
        <w:pStyle w:val="Heading2"/>
      </w:pPr>
      <w:bookmarkStart w:id="15" w:name="_Toc475299521"/>
      <w:r w:rsidRPr="000D38D1">
        <w:t>Section 2 – Usage of Design Patterns</w:t>
      </w:r>
      <w:bookmarkEnd w:id="15"/>
    </w:p>
    <w:p w:rsidR="000D38D1" w:rsidRDefault="000D38D1" w:rsidP="00BF4A09">
      <w:pPr>
        <w:pStyle w:val="Heading3"/>
      </w:pPr>
      <w:bookmarkStart w:id="16" w:name="_Toc475299522"/>
      <w:r>
        <w:t>Strategy Pattern</w:t>
      </w:r>
      <w:bookmarkEnd w:id="16"/>
    </w:p>
    <w:p w:rsidR="00C3374E" w:rsidRDefault="00CB1C57">
      <w:r>
        <w:t>This is u</w:t>
      </w:r>
      <w:r w:rsidR="00CD68E6">
        <w:t>sed to allow choosing of different chart types – pie chart, bar chart etc. Support for other charts could be added easily.</w:t>
      </w:r>
      <w:r w:rsidR="00AC2FA4">
        <w:t xml:space="preserve"> User can also change chart types dynamically at runtime.</w:t>
      </w:r>
    </w:p>
    <w:p w:rsidR="000D38D1" w:rsidRDefault="000D38D1" w:rsidP="00BF4A09">
      <w:pPr>
        <w:pStyle w:val="Heading3"/>
      </w:pPr>
      <w:bookmarkStart w:id="17" w:name="_Toc475299523"/>
      <w:r>
        <w:t>Observer Pattern</w:t>
      </w:r>
      <w:bookmarkEnd w:id="17"/>
    </w:p>
    <w:p w:rsidR="00C3374E" w:rsidRDefault="00F37B79">
      <w:r>
        <w:t xml:space="preserve">Used to monitor file parsing info and display on the UI on the </w:t>
      </w:r>
      <w:r w:rsidR="00E500D9">
        <w:t>general</w:t>
      </w:r>
      <w:r>
        <w:t xml:space="preserve"> tab as a file parses.</w:t>
      </w:r>
    </w:p>
    <w:p w:rsidR="000D38D1" w:rsidRDefault="000D38D1" w:rsidP="00BF4A09">
      <w:pPr>
        <w:pStyle w:val="Heading3"/>
      </w:pPr>
      <w:bookmarkStart w:id="18" w:name="_Toc475299524"/>
      <w:r>
        <w:t>Factory Pattern</w:t>
      </w:r>
      <w:bookmarkEnd w:id="18"/>
    </w:p>
    <w:p w:rsidR="00C3374E" w:rsidRDefault="00C3374E">
      <w:r>
        <w:t>TODO</w:t>
      </w:r>
    </w:p>
    <w:p w:rsidR="00F20F1D" w:rsidRDefault="00F20F1D"/>
    <w:p w:rsidR="000D38D1" w:rsidRPr="00F20F1D" w:rsidRDefault="00F20F1D" w:rsidP="00BF4A09">
      <w:pPr>
        <w:pStyle w:val="Heading2"/>
      </w:pPr>
      <w:bookmarkStart w:id="19" w:name="_Toc475299525"/>
      <w:r w:rsidRPr="00F20F1D">
        <w:t>Section 3 – System UML Diagrams</w:t>
      </w:r>
      <w:bookmarkEnd w:id="19"/>
    </w:p>
    <w:p w:rsidR="00F20F1D" w:rsidRDefault="00F20F1D">
      <w:r>
        <w:t>TODO</w:t>
      </w:r>
      <w:r w:rsidR="00A00F4E">
        <w:t xml:space="preserve"> – use Visual Paradigm.</w:t>
      </w:r>
    </w:p>
    <w:p w:rsidR="00F20F1D" w:rsidRDefault="00F20F1D"/>
    <w:p w:rsidR="00F20F1D" w:rsidRPr="00F20F1D" w:rsidRDefault="00F20F1D" w:rsidP="00BF4A09">
      <w:pPr>
        <w:pStyle w:val="Heading2"/>
      </w:pPr>
      <w:bookmarkStart w:id="20" w:name="_Toc475299526"/>
      <w:r w:rsidRPr="00F20F1D">
        <w:t>Section 4 – Code Screen Captures</w:t>
      </w:r>
      <w:bookmarkEnd w:id="20"/>
    </w:p>
    <w:p w:rsidR="00F20F1D" w:rsidRDefault="00F20F1D">
      <w:r>
        <w:t>TODO</w:t>
      </w:r>
      <w:r w:rsidR="00A00F4E">
        <w:t xml:space="preserve"> – 1) Generic function.</w:t>
      </w:r>
    </w:p>
    <w:p w:rsidR="00E500D9" w:rsidRDefault="00E500D9">
      <w:r>
        <w:t>TODO – 2) File Parsing? Inner class in Main Controller?</w:t>
      </w:r>
    </w:p>
    <w:p w:rsidR="00F20F1D" w:rsidRDefault="00F20F1D"/>
    <w:p w:rsidR="00F20F1D" w:rsidRPr="00F20F1D" w:rsidRDefault="00F20F1D" w:rsidP="00BF4A09">
      <w:pPr>
        <w:pStyle w:val="Heading2"/>
      </w:pPr>
      <w:bookmarkStart w:id="21" w:name="_Toc475299527"/>
      <w:r w:rsidRPr="00F20F1D">
        <w:t>Section 5 – Evaluation of Work</w:t>
      </w:r>
      <w:bookmarkEnd w:id="21"/>
    </w:p>
    <w:sectPr w:rsidR="00F20F1D" w:rsidRPr="00F20F1D" w:rsidSect="00C3374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F65"/>
    <w:rsid w:val="000379C7"/>
    <w:rsid w:val="000D38D1"/>
    <w:rsid w:val="000D5142"/>
    <w:rsid w:val="001B26AD"/>
    <w:rsid w:val="001F0BFD"/>
    <w:rsid w:val="002E478F"/>
    <w:rsid w:val="00300373"/>
    <w:rsid w:val="00475E30"/>
    <w:rsid w:val="004D6B94"/>
    <w:rsid w:val="004E0F65"/>
    <w:rsid w:val="0065011A"/>
    <w:rsid w:val="006719F7"/>
    <w:rsid w:val="00675DF6"/>
    <w:rsid w:val="0074410D"/>
    <w:rsid w:val="00984E87"/>
    <w:rsid w:val="009D5F0C"/>
    <w:rsid w:val="00A00F4E"/>
    <w:rsid w:val="00A43E9E"/>
    <w:rsid w:val="00AC2FA4"/>
    <w:rsid w:val="00AD141B"/>
    <w:rsid w:val="00BF4A09"/>
    <w:rsid w:val="00C04F4F"/>
    <w:rsid w:val="00C3374E"/>
    <w:rsid w:val="00CB1C57"/>
    <w:rsid w:val="00CD68E6"/>
    <w:rsid w:val="00DE607C"/>
    <w:rsid w:val="00E500D9"/>
    <w:rsid w:val="00F20F1D"/>
    <w:rsid w:val="00F37B79"/>
    <w:rsid w:val="00FD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DB1D03F9E1D406A86DA68762E9DC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8239E-92C4-4548-A171-C313934B645C}"/>
      </w:docPartPr>
      <w:docPartBody>
        <w:p w:rsidR="007A09C4" w:rsidRDefault="0092561D" w:rsidP="0092561D">
          <w:pPr>
            <w:pStyle w:val="2DB1D03F9E1D406A86DA68762E9DC65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1D"/>
    <w:rsid w:val="001A0139"/>
    <w:rsid w:val="006C3DEA"/>
    <w:rsid w:val="006C4F5A"/>
    <w:rsid w:val="007A09C4"/>
    <w:rsid w:val="0092561D"/>
    <w:rsid w:val="00BD7B9D"/>
    <w:rsid w:val="00F0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B1D03F9E1D406A86DA68762E9DC655">
    <w:name w:val="2DB1D03F9E1D406A86DA68762E9DC655"/>
    <w:rsid w:val="0092561D"/>
  </w:style>
  <w:style w:type="paragraph" w:customStyle="1" w:styleId="4930E4822B24452EAB7AC2D05962DA31">
    <w:name w:val="4930E4822B24452EAB7AC2D05962DA31"/>
    <w:rsid w:val="0092561D"/>
  </w:style>
  <w:style w:type="paragraph" w:customStyle="1" w:styleId="C06736E465094579ACBC65294028DF3D">
    <w:name w:val="C06736E465094579ACBC65294028DF3D"/>
    <w:rsid w:val="0092561D"/>
  </w:style>
  <w:style w:type="paragraph" w:customStyle="1" w:styleId="DEBA54F6EFF84152B193D323671EF7F8">
    <w:name w:val="DEBA54F6EFF84152B193D323671EF7F8"/>
    <w:rsid w:val="0092561D"/>
  </w:style>
  <w:style w:type="paragraph" w:customStyle="1" w:styleId="A0FD17CC22CC4D10AD67801F1480F178">
    <w:name w:val="A0FD17CC22CC4D10AD67801F1480F178"/>
    <w:rsid w:val="0092561D"/>
  </w:style>
  <w:style w:type="paragraph" w:customStyle="1" w:styleId="1A3B948770524B20978986F613016AB7">
    <w:name w:val="1A3B948770524B20978986F613016AB7"/>
    <w:rsid w:val="0092561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B1D03F9E1D406A86DA68762E9DC655">
    <w:name w:val="2DB1D03F9E1D406A86DA68762E9DC655"/>
    <w:rsid w:val="0092561D"/>
  </w:style>
  <w:style w:type="paragraph" w:customStyle="1" w:styleId="4930E4822B24452EAB7AC2D05962DA31">
    <w:name w:val="4930E4822B24452EAB7AC2D05962DA31"/>
    <w:rsid w:val="0092561D"/>
  </w:style>
  <w:style w:type="paragraph" w:customStyle="1" w:styleId="C06736E465094579ACBC65294028DF3D">
    <w:name w:val="C06736E465094579ACBC65294028DF3D"/>
    <w:rsid w:val="0092561D"/>
  </w:style>
  <w:style w:type="paragraph" w:customStyle="1" w:styleId="DEBA54F6EFF84152B193D323671EF7F8">
    <w:name w:val="DEBA54F6EFF84152B193D323671EF7F8"/>
    <w:rsid w:val="0092561D"/>
  </w:style>
  <w:style w:type="paragraph" w:customStyle="1" w:styleId="A0FD17CC22CC4D10AD67801F1480F178">
    <w:name w:val="A0FD17CC22CC4D10AD67801F1480F178"/>
    <w:rsid w:val="0092561D"/>
  </w:style>
  <w:style w:type="paragraph" w:customStyle="1" w:styleId="1A3B948770524B20978986F613016AB7">
    <w:name w:val="1A3B948770524B20978986F613016AB7"/>
    <w:rsid w:val="009256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05574-FF70-4B04-AC35-3F2E1CFE0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Object Technology</vt:lpstr>
    </vt:vector>
  </TitlesOfParts>
  <Company>cORK iNSTITUTE OF TECHNOLOGY</Company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Object Technology</dc:title>
  <dc:subject>Assignment 1</dc:subject>
  <dc:creator>Jimmy Collins – R00145569</dc:creator>
  <cp:lastModifiedBy>Jimmy</cp:lastModifiedBy>
  <cp:revision>31</cp:revision>
  <dcterms:created xsi:type="dcterms:W3CDTF">2017-02-19T18:15:00Z</dcterms:created>
  <dcterms:modified xsi:type="dcterms:W3CDTF">2017-03-05T16:43:00Z</dcterms:modified>
</cp:coreProperties>
</file>