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875F0B" w:rsidRDefault="006A33D8" w:rsidP="006A33D8">
      <w:pPr>
        <w:jc w:val="center"/>
        <w:rPr>
          <w:rFonts w:eastAsia="Times New Roman" w:cs="Times New Roman"/>
          <w:b/>
          <w:smallCaps/>
        </w:rPr>
      </w:pPr>
    </w:p>
    <w:p w14:paraId="1EF71878" w14:textId="68200990" w:rsidR="006A33D8" w:rsidRPr="00875F0B" w:rsidRDefault="00875F0B" w:rsidP="006A33D8">
      <w:pPr>
        <w:jc w:val="center"/>
        <w:rPr>
          <w:rFonts w:eastAsia="Times New Roman" w:cs="Times New Roman"/>
          <w:b/>
          <w:smallCaps/>
          <w:sz w:val="36"/>
          <w:szCs w:val="36"/>
        </w:rPr>
      </w:pPr>
      <w:r w:rsidRPr="00875F0B">
        <w:rPr>
          <w:rFonts w:eastAsia="Times New Roman" w:cs="Times New Roman"/>
          <w:b/>
          <w:smallCaps/>
          <w:sz w:val="36"/>
          <w:szCs w:val="36"/>
        </w:rPr>
        <w:t>Plantilla de lecciones aprendidas</w:t>
      </w:r>
    </w:p>
    <w:p w14:paraId="08726E0B" w14:textId="1EE7B94A" w:rsidR="006A33D8" w:rsidRPr="00875F0B" w:rsidRDefault="006A33D8" w:rsidP="006A33D8">
      <w:pPr>
        <w:jc w:val="center"/>
        <w:rPr>
          <w:rFonts w:eastAsia="Times New Roman" w:cs="Times New Roman"/>
        </w:rPr>
      </w:pPr>
      <w:r w:rsidRPr="00875F0B">
        <w:rPr>
          <w:rFonts w:eastAsia="Times New Roman" w:cs="Times New Roman"/>
        </w:rPr>
        <w:t>Esta plantilla de Lecciones aprendidas es gratuita para que la copie y use en su proyecto </w:t>
      </w:r>
    </w:p>
    <w:p w14:paraId="28F4432F" w14:textId="77777777" w:rsidR="006A33D8" w:rsidRPr="00875F0B" w:rsidRDefault="006A33D8" w:rsidP="006A33D8">
      <w:pPr>
        <w:jc w:val="center"/>
        <w:rPr>
          <w:rFonts w:eastAsia="Times New Roman" w:cs="Times New Roman"/>
        </w:rPr>
      </w:pPr>
      <w:r w:rsidRPr="00875F0B">
        <w:rPr>
          <w:rFonts w:eastAsia="Times New Roman" w:cs="Times New Roman"/>
        </w:rPr>
        <w:t>y dentro de su organización. Esperamos que encuentre esta plantilla útil y</w:t>
      </w:r>
    </w:p>
    <w:p w14:paraId="3DC23BD7" w14:textId="77777777" w:rsidR="006A33D8" w:rsidRPr="00875F0B" w:rsidRDefault="006A33D8" w:rsidP="006A33D8">
      <w:pPr>
        <w:jc w:val="center"/>
        <w:rPr>
          <w:rFonts w:eastAsia="Times New Roman" w:cs="Times New Roman"/>
        </w:rPr>
      </w:pPr>
      <w:r w:rsidRPr="00875F0B">
        <w:rPr>
          <w:rFonts w:eastAsia="Times New Roman" w:cs="Times New Roman"/>
        </w:rPr>
        <w:t>bienvenidos sus comentarios La distribución pública de este documento solo está permitida</w:t>
      </w:r>
    </w:p>
    <w:p w14:paraId="5F7E71CF" w14:textId="77777777" w:rsidR="006A33D8" w:rsidRPr="00875F0B" w:rsidRDefault="006A33D8" w:rsidP="006A33D8">
      <w:pPr>
        <w:jc w:val="center"/>
        <w:rPr>
          <w:rFonts w:eastAsia="Times New Roman" w:cs="Times New Roman"/>
        </w:rPr>
      </w:pPr>
      <w:r w:rsidRPr="00875F0B">
        <w:rPr>
          <w:rFonts w:eastAsia="Times New Roman" w:cs="Times New Roman"/>
        </w:rPr>
        <w:t>del sitio web oficial de Project Management Docs en:</w:t>
      </w:r>
    </w:p>
    <w:p w14:paraId="10E0EFB7" w14:textId="77777777" w:rsidR="006A33D8" w:rsidRPr="00875F0B" w:rsidRDefault="0019456A" w:rsidP="006A33D8">
      <w:pPr>
        <w:jc w:val="center"/>
        <w:rPr>
          <w:rFonts w:eastAsia="Times New Roman" w:cs="Times New Roman"/>
        </w:rPr>
      </w:pPr>
      <w:hyperlink r:id="rId7" w:history="1">
        <w:r w:rsidR="006A33D8" w:rsidRPr="00875F0B">
          <w:rPr>
            <w:rStyle w:val="Hyperlink"/>
            <w:rFonts w:eastAsia="Times New Roman" w:cs="Times New Roman"/>
          </w:rPr>
          <w:t>ProjectManagementDocs.com</w:t>
        </w:r>
      </w:hyperlink>
    </w:p>
    <w:p w14:paraId="2058E6F8" w14:textId="77777777" w:rsidR="006A33D8" w:rsidRPr="00875F0B" w:rsidRDefault="006A33D8" w:rsidP="006A33D8">
      <w:pPr>
        <w:jc w:val="center"/>
        <w:rPr>
          <w:rFonts w:eastAsia="Times New Roman" w:cs="Times New Roman"/>
        </w:rPr>
      </w:pPr>
    </w:p>
    <w:p w14:paraId="0DA1875F" w14:textId="77777777" w:rsidR="006A33D8" w:rsidRPr="00875F0B" w:rsidRDefault="006A33D8" w:rsidP="006A33D8"/>
    <w:p w14:paraId="08D301BC" w14:textId="77777777" w:rsidR="006A33D8" w:rsidRPr="00875F0B" w:rsidRDefault="006A33D8" w:rsidP="006A33D8"/>
    <w:p w14:paraId="21F641F2" w14:textId="1243DEE8" w:rsidR="006A33D8" w:rsidRPr="00875F0B" w:rsidRDefault="00875F0B" w:rsidP="006A33D8">
      <w:pPr>
        <w:jc w:val="center"/>
        <w:rPr>
          <w:b/>
          <w:smallCaps/>
          <w:sz w:val="36"/>
          <w:szCs w:val="36"/>
        </w:rPr>
      </w:pPr>
      <w:r w:rsidRPr="00875F0B">
        <w:rPr>
          <w:b/>
          <w:smallCaps/>
          <w:sz w:val="36"/>
          <w:szCs w:val="36"/>
        </w:rPr>
        <w:t>Lecciones aprendidas</w:t>
      </w:r>
    </w:p>
    <w:p w14:paraId="7F4CA0AD" w14:textId="77777777" w:rsidR="006A33D8" w:rsidRPr="00875F0B" w:rsidRDefault="006A33D8" w:rsidP="006A33D8">
      <w:pPr>
        <w:jc w:val="center"/>
        <w:rPr>
          <w:b/>
          <w:smallCaps/>
          <w:sz w:val="28"/>
          <w:szCs w:val="28"/>
        </w:rPr>
      </w:pPr>
      <w:r w:rsidRPr="00875F0B">
        <w:rPr>
          <w:b/>
          <w:smallCaps/>
          <w:sz w:val="28"/>
          <w:szCs w:val="28"/>
        </w:rPr>
        <w:t>&lt;Nombre del proyecto&gt;</w:t>
      </w:r>
    </w:p>
    <w:p w14:paraId="39BCFCCB" w14:textId="77777777" w:rsidR="006A33D8" w:rsidRPr="00875F0B" w:rsidRDefault="006A33D8" w:rsidP="006A33D8">
      <w:pPr>
        <w:jc w:val="center"/>
        <w:rPr>
          <w:b/>
          <w:smallCaps/>
          <w:sz w:val="28"/>
          <w:szCs w:val="28"/>
        </w:rPr>
      </w:pPr>
    </w:p>
    <w:p w14:paraId="223AB99C" w14:textId="77777777" w:rsidR="006A33D8" w:rsidRPr="00875F0B" w:rsidRDefault="006A33D8" w:rsidP="006A33D8">
      <w:pPr>
        <w:jc w:val="center"/>
        <w:rPr>
          <w:b/>
          <w:smallCaps/>
          <w:sz w:val="28"/>
          <w:szCs w:val="28"/>
        </w:rPr>
      </w:pPr>
    </w:p>
    <w:p w14:paraId="41EF628C" w14:textId="77777777" w:rsidR="006A33D8" w:rsidRPr="00875F0B" w:rsidRDefault="006A33D8" w:rsidP="006A33D8">
      <w:pPr>
        <w:jc w:val="center"/>
        <w:rPr>
          <w:b/>
          <w:smallCaps/>
          <w:sz w:val="28"/>
          <w:szCs w:val="28"/>
        </w:rPr>
      </w:pPr>
    </w:p>
    <w:p w14:paraId="17A47CA3" w14:textId="77777777" w:rsidR="006A33D8" w:rsidRPr="00875F0B" w:rsidRDefault="006A33D8" w:rsidP="006A33D8">
      <w:pPr>
        <w:jc w:val="center"/>
        <w:rPr>
          <w:b/>
          <w:smallCaps/>
          <w:sz w:val="28"/>
          <w:szCs w:val="28"/>
        </w:rPr>
      </w:pPr>
    </w:p>
    <w:p w14:paraId="1C4E42A6" w14:textId="77777777" w:rsidR="006A33D8" w:rsidRPr="00875F0B" w:rsidRDefault="006A33D8" w:rsidP="006A33D8">
      <w:pPr>
        <w:jc w:val="center"/>
        <w:rPr>
          <w:b/>
          <w:smallCaps/>
          <w:sz w:val="28"/>
          <w:szCs w:val="28"/>
        </w:rPr>
      </w:pPr>
      <w:r w:rsidRPr="00875F0B">
        <w:rPr>
          <w:b/>
          <w:smallCaps/>
          <w:sz w:val="28"/>
          <w:szCs w:val="28"/>
        </w:rPr>
        <w:t>nombre de empresa</w:t>
      </w:r>
    </w:p>
    <w:p w14:paraId="015F8E16" w14:textId="77777777" w:rsidR="006A33D8" w:rsidRPr="00875F0B" w:rsidRDefault="006A33D8" w:rsidP="006A33D8">
      <w:pPr>
        <w:jc w:val="center"/>
        <w:rPr>
          <w:b/>
          <w:smallCaps/>
          <w:sz w:val="28"/>
          <w:szCs w:val="28"/>
        </w:rPr>
      </w:pPr>
      <w:r w:rsidRPr="00875F0B">
        <w:rPr>
          <w:b/>
          <w:smallCaps/>
          <w:sz w:val="28"/>
          <w:szCs w:val="28"/>
        </w:rPr>
        <w:t>Dirección</w:t>
      </w:r>
    </w:p>
    <w:p w14:paraId="49DA82CF" w14:textId="77777777" w:rsidR="006A33D8" w:rsidRPr="00875F0B" w:rsidRDefault="006A33D8" w:rsidP="006A33D8">
      <w:pPr>
        <w:jc w:val="center"/>
        <w:rPr>
          <w:b/>
          <w:smallCaps/>
          <w:sz w:val="28"/>
          <w:szCs w:val="28"/>
        </w:rPr>
      </w:pPr>
      <w:r w:rsidRPr="00875F0B">
        <w:rPr>
          <w:b/>
          <w:smallCaps/>
          <w:sz w:val="28"/>
          <w:szCs w:val="28"/>
        </w:rPr>
        <w:t>Ciudad (*): Estado (*): Código postal</w:t>
      </w:r>
    </w:p>
    <w:p w14:paraId="5ED92E78" w14:textId="77777777" w:rsidR="006A33D8" w:rsidRPr="00875F0B" w:rsidRDefault="006A33D8" w:rsidP="006A33D8">
      <w:pPr>
        <w:jc w:val="center"/>
        <w:rPr>
          <w:b/>
          <w:smallCaps/>
          <w:sz w:val="28"/>
          <w:szCs w:val="28"/>
        </w:rPr>
      </w:pPr>
    </w:p>
    <w:p w14:paraId="4CD88CC8" w14:textId="77777777" w:rsidR="006A33D8" w:rsidRPr="00875F0B" w:rsidRDefault="006A33D8" w:rsidP="006A33D8">
      <w:pPr>
        <w:jc w:val="center"/>
        <w:rPr>
          <w:b/>
          <w:smallCaps/>
          <w:sz w:val="28"/>
          <w:szCs w:val="28"/>
        </w:rPr>
      </w:pPr>
    </w:p>
    <w:p w14:paraId="2A9DB0AB" w14:textId="77777777" w:rsidR="006A33D8" w:rsidRPr="00875F0B" w:rsidRDefault="006A33D8" w:rsidP="006A33D8">
      <w:pPr>
        <w:jc w:val="center"/>
        <w:rPr>
          <w:b/>
          <w:smallCaps/>
          <w:sz w:val="28"/>
          <w:szCs w:val="28"/>
        </w:rPr>
      </w:pPr>
    </w:p>
    <w:p w14:paraId="7E8F6C0E" w14:textId="77777777" w:rsidR="006A33D8" w:rsidRPr="00875F0B" w:rsidRDefault="006A33D8" w:rsidP="006A33D8">
      <w:pPr>
        <w:jc w:val="center"/>
        <w:rPr>
          <w:b/>
          <w:smallCaps/>
          <w:sz w:val="28"/>
          <w:szCs w:val="28"/>
        </w:rPr>
      </w:pPr>
      <w:r w:rsidRPr="00875F0B">
        <w:rPr>
          <w:b/>
          <w:smallCaps/>
          <w:sz w:val="28"/>
          <w:szCs w:val="28"/>
        </w:rPr>
        <w:t>Fecha</w:t>
      </w:r>
    </w:p>
    <w:p w14:paraId="5F31506B" w14:textId="77777777" w:rsidR="006A33D8" w:rsidRPr="00875F0B" w:rsidRDefault="006A33D8" w:rsidP="006A33D8">
      <w:r w:rsidRPr="00875F0B">
        <w:br w:type="page"/>
      </w:r>
    </w:p>
    <w:p w14:paraId="01E6F21D" w14:textId="77777777" w:rsidR="006A33D8" w:rsidRPr="00875F0B" w:rsidRDefault="006A33D8" w:rsidP="006A33D8"/>
    <w:p w14:paraId="13E302D4" w14:textId="77777777" w:rsidR="006A33D8" w:rsidRPr="00875F0B" w:rsidRDefault="006A33D8" w:rsidP="006A33D8">
      <w:pPr>
        <w:rPr>
          <w:b/>
          <w:smallCaps/>
          <w:sz w:val="28"/>
          <w:szCs w:val="28"/>
        </w:rPr>
      </w:pPr>
      <w:r w:rsidRPr="00875F0B">
        <w:rPr>
          <w:b/>
          <w:smallCaps/>
          <w:sz w:val="28"/>
          <w:szCs w:val="28"/>
        </w:rPr>
        <w:t>Tabla de contenido</w:t>
      </w:r>
    </w:p>
    <w:p w14:paraId="63F2A5C4" w14:textId="5F1DFE27" w:rsidR="00875F0B" w:rsidRPr="00875F0B" w:rsidRDefault="00875F0B" w:rsidP="00875F0B">
      <w:pPr>
        <w:pStyle w:val="TOC1"/>
        <w:tabs>
          <w:tab w:val="right" w:leader="dot" w:pos="9350"/>
        </w:tabs>
        <w:rPr>
          <w:rFonts w:asciiTheme="minorHAnsi" w:eastAsia="SimSun" w:hAnsiTheme="minorHAnsi"/>
          <w:noProof/>
          <w:sz w:val="22"/>
          <w:szCs w:val="22"/>
          <w:lang w:eastAsia="zh-CN"/>
        </w:rPr>
      </w:pPr>
      <w:r w:rsidRPr="00875F0B">
        <w:rPr>
          <w:rFonts w:asciiTheme="minorHAnsi" w:hAnsiTheme="minorHAnsi"/>
        </w:rPr>
        <w:fldChar w:fldCharType="begin"/>
      </w:r>
      <w:r w:rsidRPr="00875F0B">
        <w:rPr>
          <w:rFonts w:asciiTheme="minorHAnsi" w:hAnsiTheme="minorHAnsi"/>
        </w:rPr>
        <w:instrText xml:space="preserve"> TOC \o "1-3" \h \z \u </w:instrText>
      </w:r>
      <w:r w:rsidRPr="00875F0B">
        <w:rPr>
          <w:rFonts w:asciiTheme="minorHAnsi" w:hAnsiTheme="minorHAnsi"/>
        </w:rPr>
        <w:fldChar w:fldCharType="separate"/>
      </w:r>
      <w:hyperlink w:anchor="_Toc332377397" w:history="1">
        <w:r w:rsidRPr="00875F0B">
          <w:rPr>
            <w:rStyle w:val="Hyperlink"/>
            <w:rFonts w:asciiTheme="minorHAnsi" w:hAnsiTheme="minorHAnsi"/>
            <w:smallCaps/>
            <w:noProof/>
          </w:rPr>
          <w:t>Introducción</w:t>
        </w:r>
        <w:r w:rsidRPr="00875F0B">
          <w:rPr>
            <w:rFonts w:asciiTheme="minorHAnsi" w:hAnsiTheme="minorHAnsi"/>
            <w:noProof/>
            <w:webHidden/>
          </w:rPr>
          <w:tab/>
        </w:r>
        <w:r w:rsidRPr="00875F0B">
          <w:rPr>
            <w:rFonts w:asciiTheme="minorHAnsi" w:hAnsiTheme="minorHAnsi"/>
            <w:noProof/>
            <w:webHidden/>
          </w:rPr>
          <w:fldChar w:fldCharType="begin"/>
        </w:r>
        <w:r w:rsidRPr="00875F0B">
          <w:rPr>
            <w:rFonts w:asciiTheme="minorHAnsi" w:hAnsiTheme="minorHAnsi"/>
            <w:noProof/>
            <w:webHidden/>
          </w:rPr>
          <w:instrText xml:space="preserve"> PAGEREF _Toc332377397 \h </w:instrText>
        </w:r>
        <w:r w:rsidRPr="00875F0B">
          <w:rPr>
            <w:rFonts w:asciiTheme="minorHAnsi" w:hAnsiTheme="minorHAnsi"/>
            <w:noProof/>
            <w:webHidden/>
          </w:rPr>
        </w:r>
        <w:r w:rsidRPr="00875F0B">
          <w:rPr>
            <w:rFonts w:asciiTheme="minorHAnsi" w:hAnsiTheme="minorHAnsi"/>
            <w:noProof/>
            <w:webHidden/>
          </w:rPr>
          <w:fldChar w:fldCharType="separate"/>
        </w:r>
        <w:r>
          <w:rPr>
            <w:rFonts w:asciiTheme="minorHAnsi" w:hAnsiTheme="minorHAnsi"/>
            <w:noProof/>
            <w:webHidden/>
          </w:rPr>
          <w:t>3</w:t>
        </w:r>
        <w:r w:rsidRPr="00875F0B">
          <w:rPr>
            <w:rFonts w:asciiTheme="minorHAnsi" w:hAnsiTheme="minorHAnsi"/>
            <w:noProof/>
            <w:webHidden/>
          </w:rPr>
          <w:fldChar w:fldCharType="end"/>
        </w:r>
      </w:hyperlink>
    </w:p>
    <w:p w14:paraId="6ECE45D7" w14:textId="0F0DE292" w:rsidR="00875F0B" w:rsidRPr="00875F0B" w:rsidRDefault="00875F0B" w:rsidP="00875F0B">
      <w:pPr>
        <w:pStyle w:val="TOC1"/>
        <w:tabs>
          <w:tab w:val="right" w:leader="dot" w:pos="9350"/>
        </w:tabs>
        <w:rPr>
          <w:rFonts w:asciiTheme="minorHAnsi" w:eastAsia="SimSun" w:hAnsiTheme="minorHAnsi"/>
          <w:noProof/>
          <w:sz w:val="22"/>
          <w:szCs w:val="22"/>
          <w:lang w:eastAsia="zh-CN"/>
        </w:rPr>
      </w:pPr>
      <w:hyperlink w:anchor="_Toc332377398" w:history="1">
        <w:r w:rsidRPr="00875F0B">
          <w:rPr>
            <w:rStyle w:val="Hyperlink"/>
            <w:rFonts w:asciiTheme="minorHAnsi" w:hAnsiTheme="minorHAnsi"/>
            <w:smallCaps/>
            <w:noProof/>
          </w:rPr>
          <w:t>Enfoque de lecciones aprendidas</w:t>
        </w:r>
        <w:r w:rsidRPr="00875F0B">
          <w:rPr>
            <w:rFonts w:asciiTheme="minorHAnsi" w:hAnsiTheme="minorHAnsi"/>
            <w:noProof/>
            <w:webHidden/>
          </w:rPr>
          <w:tab/>
        </w:r>
        <w:bookmarkStart w:id="0" w:name="_GoBack"/>
        <w:bookmarkEnd w:id="0"/>
        <w:r w:rsidRPr="00875F0B">
          <w:rPr>
            <w:rFonts w:asciiTheme="minorHAnsi" w:hAnsiTheme="minorHAnsi"/>
            <w:noProof/>
            <w:webHidden/>
          </w:rPr>
          <w:fldChar w:fldCharType="begin"/>
        </w:r>
        <w:r w:rsidRPr="00875F0B">
          <w:rPr>
            <w:rFonts w:asciiTheme="minorHAnsi" w:hAnsiTheme="minorHAnsi"/>
            <w:noProof/>
            <w:webHidden/>
          </w:rPr>
          <w:instrText xml:space="preserve"> PAGEREF _Toc332377398 \h </w:instrText>
        </w:r>
        <w:r w:rsidRPr="00875F0B">
          <w:rPr>
            <w:rFonts w:asciiTheme="minorHAnsi" w:hAnsiTheme="minorHAnsi"/>
            <w:noProof/>
            <w:webHidden/>
          </w:rPr>
        </w:r>
        <w:r w:rsidRPr="00875F0B">
          <w:rPr>
            <w:rFonts w:asciiTheme="minorHAnsi" w:hAnsiTheme="minorHAnsi"/>
            <w:noProof/>
            <w:webHidden/>
          </w:rPr>
          <w:fldChar w:fldCharType="separate"/>
        </w:r>
        <w:r>
          <w:rPr>
            <w:rFonts w:asciiTheme="minorHAnsi" w:hAnsiTheme="minorHAnsi"/>
            <w:noProof/>
            <w:webHidden/>
          </w:rPr>
          <w:t>3</w:t>
        </w:r>
        <w:r w:rsidRPr="00875F0B">
          <w:rPr>
            <w:rFonts w:asciiTheme="minorHAnsi" w:hAnsiTheme="minorHAnsi"/>
            <w:noProof/>
            <w:webHidden/>
          </w:rPr>
          <w:fldChar w:fldCharType="end"/>
        </w:r>
      </w:hyperlink>
    </w:p>
    <w:p w14:paraId="7A5A29AF" w14:textId="4729BDFB" w:rsidR="00875F0B" w:rsidRPr="00875F0B" w:rsidRDefault="00875F0B" w:rsidP="00875F0B">
      <w:pPr>
        <w:pStyle w:val="TOC1"/>
        <w:tabs>
          <w:tab w:val="right" w:leader="dot" w:pos="9350"/>
        </w:tabs>
        <w:rPr>
          <w:rFonts w:asciiTheme="minorHAnsi" w:eastAsia="SimSun" w:hAnsiTheme="minorHAnsi"/>
          <w:noProof/>
          <w:sz w:val="22"/>
          <w:szCs w:val="22"/>
          <w:lang w:eastAsia="zh-CN"/>
        </w:rPr>
      </w:pPr>
      <w:hyperlink w:anchor="_Toc332377399" w:history="1">
        <w:r w:rsidRPr="00875F0B">
          <w:rPr>
            <w:rStyle w:val="Hyperlink"/>
            <w:rFonts w:asciiTheme="minorHAnsi" w:hAnsiTheme="minorHAnsi"/>
            <w:smallCaps/>
            <w:noProof/>
          </w:rPr>
          <w:t>Lecciones aprendidas de este proyecto</w:t>
        </w:r>
        <w:r w:rsidRPr="00875F0B">
          <w:rPr>
            <w:rFonts w:asciiTheme="minorHAnsi" w:hAnsiTheme="minorHAnsi"/>
            <w:noProof/>
            <w:webHidden/>
          </w:rPr>
          <w:tab/>
        </w:r>
        <w:r w:rsidRPr="00875F0B">
          <w:rPr>
            <w:rFonts w:asciiTheme="minorHAnsi" w:hAnsiTheme="minorHAnsi"/>
            <w:noProof/>
            <w:webHidden/>
          </w:rPr>
          <w:fldChar w:fldCharType="begin"/>
        </w:r>
        <w:r w:rsidRPr="00875F0B">
          <w:rPr>
            <w:rFonts w:asciiTheme="minorHAnsi" w:hAnsiTheme="minorHAnsi"/>
            <w:noProof/>
            <w:webHidden/>
          </w:rPr>
          <w:instrText xml:space="preserve"> PAGEREF _Toc332377399 \h </w:instrText>
        </w:r>
        <w:r w:rsidRPr="00875F0B">
          <w:rPr>
            <w:rFonts w:asciiTheme="minorHAnsi" w:hAnsiTheme="minorHAnsi"/>
            <w:noProof/>
            <w:webHidden/>
          </w:rPr>
        </w:r>
        <w:r w:rsidRPr="00875F0B">
          <w:rPr>
            <w:rFonts w:asciiTheme="minorHAnsi" w:hAnsiTheme="minorHAnsi"/>
            <w:noProof/>
            <w:webHidden/>
          </w:rPr>
          <w:fldChar w:fldCharType="separate"/>
        </w:r>
        <w:r>
          <w:rPr>
            <w:rFonts w:asciiTheme="minorHAnsi" w:hAnsiTheme="minorHAnsi"/>
            <w:noProof/>
            <w:webHidden/>
          </w:rPr>
          <w:t>4 4</w:t>
        </w:r>
        <w:r w:rsidRPr="00875F0B">
          <w:rPr>
            <w:rFonts w:asciiTheme="minorHAnsi" w:hAnsiTheme="minorHAnsi"/>
            <w:noProof/>
            <w:webHidden/>
          </w:rPr>
          <w:fldChar w:fldCharType="end"/>
        </w:r>
      </w:hyperlink>
    </w:p>
    <w:p w14:paraId="6FFE2405" w14:textId="2CD9FDAC" w:rsidR="00875F0B" w:rsidRPr="00875F0B" w:rsidRDefault="00875F0B" w:rsidP="00875F0B">
      <w:pPr>
        <w:pStyle w:val="TOC1"/>
        <w:tabs>
          <w:tab w:val="right" w:leader="dot" w:pos="9350"/>
        </w:tabs>
        <w:rPr>
          <w:rFonts w:asciiTheme="minorHAnsi" w:eastAsia="SimSun" w:hAnsiTheme="minorHAnsi"/>
          <w:noProof/>
          <w:sz w:val="22"/>
          <w:szCs w:val="22"/>
          <w:lang w:eastAsia="zh-CN"/>
        </w:rPr>
      </w:pPr>
      <w:hyperlink w:anchor="_Toc332377400" w:history="1">
        <w:r w:rsidRPr="00875F0B">
          <w:rPr>
            <w:rStyle w:val="Hyperlink"/>
            <w:rFonts w:asciiTheme="minorHAnsi" w:hAnsiTheme="minorHAnsi"/>
            <w:smallCaps/>
            <w:noProof/>
          </w:rPr>
          <w:t>Lecciones aprendidas Base de conocimiento / Base de datos</w:t>
        </w:r>
        <w:r w:rsidRPr="00875F0B">
          <w:rPr>
            <w:rFonts w:asciiTheme="minorHAnsi" w:hAnsiTheme="minorHAnsi"/>
            <w:noProof/>
            <w:webHidden/>
          </w:rPr>
          <w:tab/>
        </w:r>
        <w:r w:rsidRPr="00875F0B">
          <w:rPr>
            <w:rFonts w:asciiTheme="minorHAnsi" w:hAnsiTheme="minorHAnsi"/>
            <w:noProof/>
            <w:webHidden/>
          </w:rPr>
          <w:fldChar w:fldCharType="begin"/>
        </w:r>
        <w:r w:rsidRPr="00875F0B">
          <w:rPr>
            <w:rFonts w:asciiTheme="minorHAnsi" w:hAnsiTheme="minorHAnsi"/>
            <w:noProof/>
            <w:webHidden/>
          </w:rPr>
          <w:instrText xml:space="preserve"> PAGEREF _Toc332377400 \h </w:instrText>
        </w:r>
        <w:r w:rsidRPr="00875F0B">
          <w:rPr>
            <w:rFonts w:asciiTheme="minorHAnsi" w:hAnsiTheme="minorHAnsi"/>
            <w:noProof/>
            <w:webHidden/>
          </w:rPr>
        </w:r>
        <w:r w:rsidRPr="00875F0B">
          <w:rPr>
            <w:rFonts w:asciiTheme="minorHAnsi" w:hAnsiTheme="minorHAnsi"/>
            <w:noProof/>
            <w:webHidden/>
          </w:rPr>
          <w:fldChar w:fldCharType="separate"/>
        </w:r>
        <w:r>
          <w:rPr>
            <w:rFonts w:asciiTheme="minorHAnsi" w:hAnsiTheme="minorHAnsi"/>
            <w:noProof/>
            <w:webHidden/>
          </w:rPr>
          <w:t>6 6</w:t>
        </w:r>
        <w:r w:rsidRPr="00875F0B">
          <w:rPr>
            <w:rFonts w:asciiTheme="minorHAnsi" w:hAnsiTheme="minorHAnsi"/>
            <w:noProof/>
            <w:webHidden/>
          </w:rPr>
          <w:fldChar w:fldCharType="end"/>
        </w:r>
      </w:hyperlink>
    </w:p>
    <w:p w14:paraId="03B8C0FE" w14:textId="1CCC7298" w:rsidR="00875F0B" w:rsidRPr="00875F0B" w:rsidRDefault="00875F0B" w:rsidP="00875F0B">
      <w:pPr>
        <w:pStyle w:val="TOC1"/>
        <w:tabs>
          <w:tab w:val="right" w:leader="dot" w:pos="9350"/>
        </w:tabs>
        <w:rPr>
          <w:rFonts w:asciiTheme="minorHAnsi" w:eastAsia="SimSun" w:hAnsiTheme="minorHAnsi"/>
          <w:noProof/>
          <w:sz w:val="22"/>
          <w:szCs w:val="22"/>
          <w:lang w:eastAsia="zh-CN"/>
        </w:rPr>
      </w:pPr>
      <w:hyperlink w:anchor="_Toc332377401" w:history="1">
        <w:r w:rsidRPr="00875F0B">
          <w:rPr>
            <w:rStyle w:val="Hyperlink"/>
            <w:rFonts w:asciiTheme="minorHAnsi" w:hAnsiTheme="minorHAnsi"/>
            <w:smallCaps/>
            <w:noProof/>
          </w:rPr>
          <w:t>Lecciones aprendidas aplicadas de proyectos anteriores</w:t>
        </w:r>
        <w:r w:rsidRPr="00875F0B">
          <w:rPr>
            <w:rFonts w:asciiTheme="minorHAnsi" w:hAnsiTheme="minorHAnsi"/>
            <w:noProof/>
            <w:webHidden/>
          </w:rPr>
          <w:tab/>
        </w:r>
        <w:r w:rsidRPr="00875F0B">
          <w:rPr>
            <w:rFonts w:asciiTheme="minorHAnsi" w:hAnsiTheme="minorHAnsi"/>
            <w:noProof/>
            <w:webHidden/>
          </w:rPr>
          <w:fldChar w:fldCharType="begin"/>
        </w:r>
        <w:r w:rsidRPr="00875F0B">
          <w:rPr>
            <w:rFonts w:asciiTheme="minorHAnsi" w:hAnsiTheme="minorHAnsi"/>
            <w:noProof/>
            <w:webHidden/>
          </w:rPr>
          <w:instrText xml:space="preserve"> PAGEREF _Toc332377401 \h </w:instrText>
        </w:r>
        <w:r w:rsidRPr="00875F0B">
          <w:rPr>
            <w:rFonts w:asciiTheme="minorHAnsi" w:hAnsiTheme="minorHAnsi"/>
            <w:noProof/>
            <w:webHidden/>
          </w:rPr>
        </w:r>
        <w:r w:rsidRPr="00875F0B">
          <w:rPr>
            <w:rFonts w:asciiTheme="minorHAnsi" w:hAnsiTheme="minorHAnsi"/>
            <w:noProof/>
            <w:webHidden/>
          </w:rPr>
          <w:fldChar w:fldCharType="separate"/>
        </w:r>
        <w:r>
          <w:rPr>
            <w:rFonts w:asciiTheme="minorHAnsi" w:hAnsiTheme="minorHAnsi"/>
            <w:noProof/>
            <w:webHidden/>
          </w:rPr>
          <w:t>6 6</w:t>
        </w:r>
        <w:r w:rsidRPr="00875F0B">
          <w:rPr>
            <w:rFonts w:asciiTheme="minorHAnsi" w:hAnsiTheme="minorHAnsi"/>
            <w:noProof/>
            <w:webHidden/>
          </w:rPr>
          <w:fldChar w:fldCharType="end"/>
        </w:r>
      </w:hyperlink>
    </w:p>
    <w:p w14:paraId="61D07669" w14:textId="5A3A3FC5" w:rsidR="00875F0B" w:rsidRPr="00875F0B" w:rsidRDefault="00875F0B" w:rsidP="00875F0B">
      <w:pPr>
        <w:pStyle w:val="TOC1"/>
        <w:tabs>
          <w:tab w:val="right" w:leader="dot" w:pos="9350"/>
        </w:tabs>
        <w:rPr>
          <w:rFonts w:asciiTheme="minorHAnsi" w:eastAsia="SimSun" w:hAnsiTheme="minorHAnsi"/>
          <w:noProof/>
          <w:sz w:val="22"/>
          <w:szCs w:val="22"/>
          <w:lang w:eastAsia="zh-CN"/>
        </w:rPr>
      </w:pPr>
      <w:hyperlink w:anchor="_Toc332377402" w:history="1">
        <w:r w:rsidRPr="00875F0B">
          <w:rPr>
            <w:rStyle w:val="Hyperlink"/>
            <w:rFonts w:asciiTheme="minorHAnsi" w:hAnsiTheme="minorHAnsi"/>
            <w:smallCaps/>
            <w:noProof/>
          </w:rPr>
          <w:t>Recomendaciones de mejora de procesos</w:t>
        </w:r>
        <w:r w:rsidRPr="00875F0B">
          <w:rPr>
            <w:rFonts w:asciiTheme="minorHAnsi" w:hAnsiTheme="minorHAnsi"/>
            <w:noProof/>
            <w:webHidden/>
          </w:rPr>
          <w:tab/>
        </w:r>
        <w:r w:rsidRPr="00875F0B">
          <w:rPr>
            <w:rFonts w:asciiTheme="minorHAnsi" w:hAnsiTheme="minorHAnsi"/>
            <w:noProof/>
            <w:webHidden/>
          </w:rPr>
          <w:fldChar w:fldCharType="begin"/>
        </w:r>
        <w:r w:rsidRPr="00875F0B">
          <w:rPr>
            <w:rFonts w:asciiTheme="minorHAnsi" w:hAnsiTheme="minorHAnsi"/>
            <w:noProof/>
            <w:webHidden/>
          </w:rPr>
          <w:instrText xml:space="preserve"> PAGEREF _Toc332377402 \h </w:instrText>
        </w:r>
        <w:r w:rsidRPr="00875F0B">
          <w:rPr>
            <w:rFonts w:asciiTheme="minorHAnsi" w:hAnsiTheme="minorHAnsi"/>
            <w:noProof/>
            <w:webHidden/>
          </w:rPr>
        </w:r>
        <w:r w:rsidRPr="00875F0B">
          <w:rPr>
            <w:rFonts w:asciiTheme="minorHAnsi" w:hAnsiTheme="minorHAnsi"/>
            <w:noProof/>
            <w:webHidden/>
          </w:rPr>
          <w:fldChar w:fldCharType="separate"/>
        </w:r>
        <w:r>
          <w:rPr>
            <w:rFonts w:asciiTheme="minorHAnsi" w:hAnsiTheme="minorHAnsi"/>
            <w:noProof/>
            <w:webHidden/>
          </w:rPr>
          <w:t>6 6</w:t>
        </w:r>
        <w:r w:rsidRPr="00875F0B">
          <w:rPr>
            <w:rFonts w:asciiTheme="minorHAnsi" w:hAnsiTheme="minorHAnsi"/>
            <w:noProof/>
            <w:webHidden/>
          </w:rPr>
          <w:fldChar w:fldCharType="end"/>
        </w:r>
      </w:hyperlink>
    </w:p>
    <w:p w14:paraId="00974D53" w14:textId="155B8572" w:rsidR="006A33D8" w:rsidRPr="00875F0B" w:rsidRDefault="00875F0B" w:rsidP="00875F0B">
      <w:pPr>
        <w:ind w:left="720"/>
      </w:pPr>
      <w:r w:rsidRPr="00875F0B">
        <w:fldChar w:fldCharType="end"/>
      </w:r>
    </w:p>
    <w:p w14:paraId="477E2CD0" w14:textId="77777777" w:rsidR="006A33D8" w:rsidRPr="00875F0B" w:rsidRDefault="006A33D8" w:rsidP="006A33D8"/>
    <w:p w14:paraId="4E8A023A" w14:textId="77777777" w:rsidR="006A33D8" w:rsidRPr="00875F0B" w:rsidRDefault="006A33D8" w:rsidP="006A33D8"/>
    <w:p w14:paraId="1F844822" w14:textId="77777777" w:rsidR="006A33D8" w:rsidRPr="00875F0B" w:rsidRDefault="006A33D8" w:rsidP="006A33D8"/>
    <w:p w14:paraId="18590201" w14:textId="77777777" w:rsidR="00875F0B" w:rsidRPr="00875F0B" w:rsidRDefault="006A33D8" w:rsidP="00875F0B">
      <w:pPr>
        <w:pStyle w:val="Heading1"/>
        <w:jc w:val="left"/>
        <w:rPr>
          <w:rFonts w:asciiTheme="minorHAnsi" w:hAnsiTheme="minorHAnsi"/>
          <w:smallCaps/>
          <w:sz w:val="28"/>
          <w:szCs w:val="28"/>
        </w:rPr>
      </w:pPr>
      <w:r w:rsidRPr="00875F0B">
        <w:rPr>
          <w:rFonts w:asciiTheme="minorHAnsi" w:hAnsiTheme="minorHAnsi"/>
          <w:sz w:val="24"/>
        </w:rPr>
        <w:br w:type="page"/>
      </w:r>
      <w:bookmarkStart w:id="1" w:name="_Toc226016639"/>
      <w:bookmarkStart w:id="2" w:name="_Toc332377397"/>
      <w:r w:rsidR="00875F0B" w:rsidRPr="00875F0B">
        <w:rPr>
          <w:rFonts w:asciiTheme="minorHAnsi" w:hAnsiTheme="minorHAnsi"/>
          <w:smallCaps/>
          <w:sz w:val="28"/>
          <w:szCs w:val="28"/>
        </w:rPr>
        <w:lastRenderedPageBreak/>
        <w:t>Introducción</w:t>
      </w:r>
      <w:bookmarkEnd w:id="1"/>
      <w:bookmarkEnd w:id="2"/>
    </w:p>
    <w:p w14:paraId="29AE957D" w14:textId="77777777" w:rsidR="00875F0B" w:rsidRPr="00875F0B" w:rsidRDefault="00875F0B" w:rsidP="00875F0B">
      <w:pPr>
        <w:rPr>
          <w:color w:val="008000"/>
        </w:rPr>
      </w:pPr>
      <w:r w:rsidRPr="00875F0B">
        <w:rPr>
          <w:color w:val="008000"/>
        </w:rPr>
        <w:t xml:space="preserve">Capturar las lecciones aprendidas es una parte integral de cada proyecto y sirve para varios propósitos. Si bien la finalización de un documento formal de lecciones aprendidas se completa durante el proceso de cierre del proyecto, la captura de las lecciones aprendidas debe ocurrir durante todo el ciclo de vida del proyecto para garantizar que toda la información se documente de manera oportuna y precisa. El documento de lecciones aprendidas sirve como una herramienta valiosa para el uso de otros gerentes de proyectos dentro de una organización a quienes se les asignan proyectos similares. Este documento no solo debe describir qué salió mal durante un proyecto y sugerencias para evitar eventos similares en el futuro, sino que también debe describir qué salió bien y cómo proyectos similares pueden beneficiarse de esta información. Este documento debe comunicarse al patrocinador del proyecto y a la Oficina de Gestión de Proyectos (PMO) para su inclusión en los activos y archivos de la organización como parte de la base de datos de lecciones aprendidas. Si la organización no tiene una PMO, se deben utilizar otros medios formales de comunicar las lecciones aprendidas para garantizar que todos los gerentes de proyecto estén incluidos.</w:t>
      </w:r>
    </w:p>
    <w:p w14:paraId="29A9ADEF" w14:textId="77777777" w:rsidR="00875F0B" w:rsidRPr="00875F0B" w:rsidRDefault="00875F0B" w:rsidP="00875F0B"/>
    <w:p w14:paraId="6D827546" w14:textId="77777777" w:rsidR="00875F0B" w:rsidRPr="00875F0B" w:rsidRDefault="00875F0B" w:rsidP="00875F0B">
      <w:r w:rsidRPr="00875F0B">
        <w:t xml:space="preserve">El propósito del documento de lecciones aprendidas para el Proyecto de construcción de nuevos edificios (NBC) es capturar las lecciones aprendidas del proyecto en un documento formal para uso de otros gerentes de proyectos en proyectos futuros similares. Este documento puede usarse como parte de la planificación de nuevos proyectos para proyectos similares con el fin de determinar qué problemas ocurrieron y cómo se manejaron esos problemas y se pueden evitar en el futuro. Además, este documento detalla qué salió bien con el proyecto y por qué, para que otros gerentes de proyecto puedan capitalizar estas acciones. Los gerentes de proyecto también pueden usar este documento para determinar quiénes eran los miembros del equipo del proyecto para solicitar comentarios para planificar sus proyectos en el futuro. Este documento se comunicará formalmente con la organización y formará parte de los activos y archivos de la organización.</w:t>
      </w:r>
    </w:p>
    <w:p w14:paraId="40D9FB43" w14:textId="77777777" w:rsidR="00875F0B" w:rsidRPr="00875F0B" w:rsidRDefault="00875F0B" w:rsidP="00875F0B"/>
    <w:p w14:paraId="0589047F" w14:textId="77777777" w:rsidR="00875F0B" w:rsidRPr="00875F0B" w:rsidRDefault="00875F0B" w:rsidP="00875F0B"/>
    <w:p w14:paraId="747E36BA" w14:textId="77777777" w:rsidR="00875F0B" w:rsidRPr="00875F0B" w:rsidRDefault="00875F0B" w:rsidP="00875F0B">
      <w:pPr>
        <w:pStyle w:val="Heading1"/>
        <w:jc w:val="left"/>
        <w:rPr>
          <w:rFonts w:asciiTheme="minorHAnsi" w:hAnsiTheme="minorHAnsi"/>
          <w:smallCaps/>
          <w:sz w:val="28"/>
          <w:szCs w:val="28"/>
        </w:rPr>
      </w:pPr>
      <w:bookmarkStart w:id="3" w:name="_Toc226016640"/>
      <w:bookmarkStart w:id="4" w:name="_Toc332377398"/>
      <w:r w:rsidRPr="00875F0B">
        <w:rPr>
          <w:rFonts w:asciiTheme="minorHAnsi" w:hAnsiTheme="minorHAnsi"/>
          <w:smallCaps/>
          <w:sz w:val="28"/>
          <w:szCs w:val="28"/>
        </w:rPr>
        <w:t>Enfoque de lecciones aprendidas</w:t>
      </w:r>
      <w:bookmarkEnd w:id="3"/>
      <w:bookmarkEnd w:id="4"/>
    </w:p>
    <w:p w14:paraId="29067F6C" w14:textId="77777777" w:rsidR="00875F0B" w:rsidRPr="00875F0B" w:rsidRDefault="00875F0B" w:rsidP="00875F0B">
      <w:pPr>
        <w:rPr>
          <w:color w:val="008000"/>
        </w:rPr>
      </w:pPr>
      <w:r w:rsidRPr="00875F0B">
        <w:rPr>
          <w:color w:val="008000"/>
        </w:rPr>
        <w:t xml:space="preserve">El enfoque de lecciones aprendidas describe cómo se creará el documento, en qué consistirá y cómo se clasificarán las lecciones. Es importante que el enfoque de las lecciones aprendidas se cubra en las etapas iniciales de la planificación del proyecto. La razón de esto es que se debe establecer una metodología junto con un conjunto apropiado de herramientas para capturar estas lecciones a lo largo del ciclo de vida del proyecto. Un diario de proyecto es un ejemplo de una herramienta para capturar estas lecciones. Si no se piensa en las lecciones aprendidas hasta el cierre del proyecto, es probable que se omitan muchas lecciones y detalles del documento. El contenido del documento de lecciones aprendidas también debe determinarse con anticipación. Deben ser lo suficientemente detallados como para proporcionar valor para uso futuro y los contenidos deben ser consistentes con otros documentos de lecciones aprendidas o estándares organizacionales. La categorización de las lecciones aprendidas es otra consideración. Muchas organizaciones clasifican las lecciones por fase del ciclo de vida del proyecto o por el área de conocimiento a la que se aplica la lección.</w:t>
      </w:r>
    </w:p>
    <w:p w14:paraId="795323D4" w14:textId="77777777" w:rsidR="00875F0B" w:rsidRPr="00875F0B" w:rsidRDefault="00875F0B" w:rsidP="00875F0B">
      <w:pPr>
        <w:rPr>
          <w:color w:val="008000"/>
        </w:rPr>
      </w:pPr>
    </w:p>
    <w:p w14:paraId="059274CE" w14:textId="77777777" w:rsidR="00875F0B" w:rsidRPr="00875F0B" w:rsidRDefault="00875F0B" w:rsidP="00875F0B">
      <w:r w:rsidRPr="00875F0B">
        <w:t>Las lecciones aprendidas del Proyecto NBC se compilan a partir de entradas del diario del proyecto a lo largo del ciclo de vida del proyecto. Las lecciones aprendidas también se obtuvieron de los riesgos realizados y no realizados en el registro de riesgos del proyecto, así como a través de entrevistas con los miembros del equipo del proyecto y otras partes interesadas, según sea necesario. Las lecciones aprendidas de este proyecto se utilizarán como referencias para proyectos futuros y contienen un nivel de detalle adecuado para que otros gerentes de proyecto puedan tener suficiente información sobre la cual ayudar a basar sus planes de proyecto. Las lecciones aprendidas en este documento se clasifican por área de conocimiento del proyecto. Estas áreas de conocimiento consisten en: gestión de adquisiciones, gestión de riesgos, gestión de integración, gestión de calidad, gestión de tiempo, gestión de costos, gestión de alcance, gestión de recursos humanos y gestión de comunicaciones. NOTA:</w:t>
      </w:r>
    </w:p>
    <w:p w14:paraId="5E97AED1" w14:textId="77777777" w:rsidR="00875F0B" w:rsidRPr="00875F0B" w:rsidRDefault="00875F0B" w:rsidP="00875F0B"/>
    <w:p w14:paraId="7C1A79AA" w14:textId="77777777" w:rsidR="00875F0B" w:rsidRPr="00875F0B" w:rsidRDefault="00875F0B" w:rsidP="00875F0B">
      <w:pPr>
        <w:pStyle w:val="Heading1"/>
        <w:jc w:val="left"/>
        <w:rPr>
          <w:rFonts w:asciiTheme="minorHAnsi" w:hAnsiTheme="minorHAnsi"/>
          <w:smallCaps/>
          <w:sz w:val="28"/>
          <w:szCs w:val="28"/>
        </w:rPr>
      </w:pPr>
      <w:bookmarkStart w:id="5" w:name="_Toc332377399"/>
      <w:r w:rsidRPr="00875F0B">
        <w:rPr>
          <w:rFonts w:asciiTheme="minorHAnsi" w:hAnsiTheme="minorHAnsi"/>
          <w:smallCaps/>
          <w:sz w:val="28"/>
          <w:szCs w:val="28"/>
        </w:rPr>
        <w:t>Lecciones aprendidas de este proyecto</w:t>
      </w:r>
      <w:bookmarkEnd w:id="5"/>
    </w:p>
    <w:p w14:paraId="1EBA649F" w14:textId="77777777" w:rsidR="00875F0B" w:rsidRPr="00875F0B" w:rsidRDefault="00875F0B" w:rsidP="00875F0B">
      <w:pPr>
        <w:rPr>
          <w:color w:val="008000"/>
        </w:rPr>
      </w:pPr>
      <w:r w:rsidRPr="00875F0B">
        <w:rPr>
          <w:color w:val="008000"/>
        </w:rPr>
        <w:t xml:space="preserve">Las lecciones aprendidas deben comunicarse de manera consistente. Además de la categorización y la descripción de la lección, es importante establecer cuál fue el impacto y proporcionar una recomendación para que los gerentes de proyecto la consideren en proyectos futuros.</w:t>
      </w:r>
    </w:p>
    <w:p w14:paraId="6FB2F6F5" w14:textId="77777777" w:rsidR="00875F0B" w:rsidRPr="00875F0B" w:rsidRDefault="00875F0B" w:rsidP="00875F0B">
      <w:pPr>
        <w:rPr>
          <w:color w:val="008000"/>
        </w:rPr>
      </w:pPr>
    </w:p>
    <w:p w14:paraId="3FB914FB" w14:textId="77777777" w:rsidR="00875F0B" w:rsidRPr="00875F0B" w:rsidRDefault="00875F0B" w:rsidP="00875F0B">
      <w:r w:rsidRPr="00875F0B">
        <w:t>La siguiente tabla enumera las lecciones aprendidas para el proyecto NBC. Estas lecciones se clasifican por área de conocimiento del proyecto y se proporcionan descripciones, impactos y recomendaciones para su consideración en futuros proyectos similares de construcción nueva. Es importante tener en cuenta que no solo se incluyen fallas o deficiencias, sino también éxitos.</w:t>
      </w:r>
    </w:p>
    <w:p w14:paraId="3A66C450" w14:textId="77777777" w:rsidR="00875F0B" w:rsidRPr="00875F0B" w:rsidRDefault="00875F0B" w:rsidP="00875F0B"/>
    <w:p w14:paraId="138616D1" w14:textId="77777777" w:rsidR="00875F0B" w:rsidRPr="00875F0B" w:rsidRDefault="00875F0B" w:rsidP="00875F0B">
      <w:pPr>
        <w:rPr>
          <w:color w:val="008000"/>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1620"/>
        <w:gridCol w:w="2430"/>
        <w:gridCol w:w="2430"/>
        <w:gridCol w:w="2250"/>
      </w:tblGrid>
      <w:tr w:rsidR="00875F0B" w:rsidRPr="00875F0B" w14:paraId="2CAC215D" w14:textId="77777777" w:rsidTr="00723AEA">
        <w:tc>
          <w:tcPr>
            <w:tcW w:w="1530" w:type="dxa"/>
            <w:tcBorders>
              <w:right w:val="single" w:sz="4" w:space="0" w:color="auto"/>
            </w:tcBorders>
            <w:shd w:val="clear" w:color="auto" w:fill="C0C0C0"/>
          </w:tcPr>
          <w:p w14:paraId="1A261D08" w14:textId="77777777" w:rsidR="00875F0B" w:rsidRPr="00875F0B" w:rsidRDefault="00875F0B" w:rsidP="00723AEA">
            <w:pPr>
              <w:keepLines/>
            </w:pPr>
            <w:r w:rsidRPr="00875F0B">
              <w:t>Categoría</w:t>
            </w:r>
          </w:p>
        </w:tc>
        <w:tc>
          <w:tcPr>
            <w:tcW w:w="1620" w:type="dxa"/>
            <w:tcBorders>
              <w:left w:val="single" w:sz="4" w:space="0" w:color="auto"/>
              <w:right w:val="single" w:sz="4" w:space="0" w:color="auto"/>
            </w:tcBorders>
            <w:shd w:val="clear" w:color="auto" w:fill="C0C0C0"/>
          </w:tcPr>
          <w:p w14:paraId="43346BDC" w14:textId="77777777" w:rsidR="00875F0B" w:rsidRPr="00875F0B" w:rsidRDefault="00875F0B" w:rsidP="00723AEA">
            <w:pPr>
              <w:keepLines/>
            </w:pPr>
            <w:r w:rsidRPr="00875F0B">
              <w:t>Nombre del problema</w:t>
            </w:r>
          </w:p>
        </w:tc>
        <w:tc>
          <w:tcPr>
            <w:tcW w:w="2430" w:type="dxa"/>
            <w:tcBorders>
              <w:left w:val="single" w:sz="4" w:space="0" w:color="auto"/>
              <w:right w:val="single" w:sz="4" w:space="0" w:color="auto"/>
            </w:tcBorders>
            <w:shd w:val="clear" w:color="auto" w:fill="C0C0C0"/>
          </w:tcPr>
          <w:p w14:paraId="4D1ABA5A" w14:textId="77777777" w:rsidR="00875F0B" w:rsidRPr="00875F0B" w:rsidRDefault="00875F0B" w:rsidP="00723AEA">
            <w:pPr>
              <w:keepLines/>
            </w:pPr>
            <w:r w:rsidRPr="00875F0B">
              <w:t>Problema / éxito</w:t>
            </w:r>
          </w:p>
        </w:tc>
        <w:tc>
          <w:tcPr>
            <w:tcW w:w="2430" w:type="dxa"/>
            <w:tcBorders>
              <w:left w:val="single" w:sz="4" w:space="0" w:color="auto"/>
              <w:right w:val="single" w:sz="4" w:space="0" w:color="auto"/>
            </w:tcBorders>
            <w:shd w:val="clear" w:color="auto" w:fill="C0C0C0"/>
          </w:tcPr>
          <w:p w14:paraId="156BE9F6" w14:textId="77777777" w:rsidR="00875F0B" w:rsidRPr="00875F0B" w:rsidRDefault="00875F0B" w:rsidP="00723AEA">
            <w:pPr>
              <w:keepLines/>
            </w:pPr>
            <w:r w:rsidRPr="00875F0B">
              <w:t>Impacto</w:t>
            </w:r>
          </w:p>
        </w:tc>
        <w:tc>
          <w:tcPr>
            <w:tcW w:w="2250" w:type="dxa"/>
            <w:tcBorders>
              <w:left w:val="single" w:sz="4" w:space="0" w:color="auto"/>
            </w:tcBorders>
            <w:shd w:val="clear" w:color="auto" w:fill="C0C0C0"/>
          </w:tcPr>
          <w:p w14:paraId="67FB3EFB" w14:textId="77777777" w:rsidR="00875F0B" w:rsidRPr="00875F0B" w:rsidRDefault="00875F0B" w:rsidP="00723AEA">
            <w:pPr>
              <w:keepLines/>
            </w:pPr>
            <w:r w:rsidRPr="00875F0B">
              <w:t>Recomendación</w:t>
            </w:r>
          </w:p>
        </w:tc>
      </w:tr>
      <w:tr w:rsidR="00875F0B" w:rsidRPr="00875F0B" w14:paraId="30A1A8BF" w14:textId="77777777" w:rsidTr="00723AEA">
        <w:tc>
          <w:tcPr>
            <w:tcW w:w="1530" w:type="dxa"/>
            <w:shd w:val="clear" w:color="auto" w:fill="auto"/>
          </w:tcPr>
          <w:p w14:paraId="6288C220" w14:textId="77777777" w:rsidR="00875F0B" w:rsidRPr="00875F0B" w:rsidRDefault="00875F0B" w:rsidP="00723AEA">
            <w:pPr>
              <w:keepLines/>
            </w:pPr>
            <w:r w:rsidRPr="00875F0B">
              <w:t>Dirección de Procuración</w:t>
            </w:r>
          </w:p>
        </w:tc>
        <w:tc>
          <w:tcPr>
            <w:tcW w:w="1620" w:type="dxa"/>
            <w:shd w:val="clear" w:color="auto" w:fill="auto"/>
          </w:tcPr>
          <w:p w14:paraId="338C418F" w14:textId="77777777" w:rsidR="00875F0B" w:rsidRPr="00875F0B" w:rsidRDefault="00875F0B" w:rsidP="00723AEA">
            <w:pPr>
              <w:keepLines/>
            </w:pPr>
            <w:r w:rsidRPr="00875F0B">
              <w:t>Requerimientos del contrato</w:t>
            </w:r>
          </w:p>
        </w:tc>
        <w:tc>
          <w:tcPr>
            <w:tcW w:w="2430" w:type="dxa"/>
            <w:shd w:val="clear" w:color="auto" w:fill="auto"/>
          </w:tcPr>
          <w:p w14:paraId="26BBCF10" w14:textId="77777777" w:rsidR="00875F0B" w:rsidRPr="00875F0B" w:rsidRDefault="00875F0B" w:rsidP="00723AEA">
            <w:pPr>
              <w:keepLines/>
            </w:pPr>
            <w:r w:rsidRPr="00875F0B">
              <w:t>El primer ministro no participó plenamente en el proceso del contrato.</w:t>
            </w:r>
          </w:p>
        </w:tc>
        <w:tc>
          <w:tcPr>
            <w:tcW w:w="2430" w:type="dxa"/>
            <w:shd w:val="clear" w:color="auto" w:fill="auto"/>
          </w:tcPr>
          <w:p w14:paraId="0E035090" w14:textId="77777777" w:rsidR="00875F0B" w:rsidRPr="00875F0B" w:rsidRDefault="00875F0B" w:rsidP="00723AEA">
            <w:pPr>
              <w:keepLines/>
            </w:pPr>
            <w:r w:rsidRPr="00875F0B">
              <w:t>Todos los requisitos no se incluyeron en la adjudicación del contrato inicial. Se requirió una modificación del contrato que agregó una semana al proyecto.</w:t>
            </w:r>
          </w:p>
        </w:tc>
        <w:tc>
          <w:tcPr>
            <w:tcW w:w="2250" w:type="dxa"/>
            <w:shd w:val="clear" w:color="auto" w:fill="auto"/>
          </w:tcPr>
          <w:p w14:paraId="30365D2F" w14:textId="77777777" w:rsidR="00875F0B" w:rsidRPr="00875F0B" w:rsidRDefault="00875F0B" w:rsidP="00723AEA">
            <w:pPr>
              <w:keepLines/>
            </w:pPr>
            <w:r w:rsidRPr="00875F0B">
              <w:t>El PM debe estar completamente involucrado en todos los procesos del contrato. Esto debe comunicarse tanto al PM como al personal contratado.</w:t>
            </w:r>
          </w:p>
        </w:tc>
      </w:tr>
      <w:tr w:rsidR="00875F0B" w:rsidRPr="00875F0B" w14:paraId="5D2BC354" w14:textId="77777777" w:rsidTr="00723AEA">
        <w:tc>
          <w:tcPr>
            <w:tcW w:w="1530" w:type="dxa"/>
            <w:shd w:val="clear" w:color="auto" w:fill="auto"/>
          </w:tcPr>
          <w:p w14:paraId="44D3649A" w14:textId="77777777" w:rsidR="00875F0B" w:rsidRPr="00875F0B" w:rsidRDefault="00875F0B" w:rsidP="00723AEA">
            <w:pPr>
              <w:keepLines/>
            </w:pPr>
            <w:r w:rsidRPr="00875F0B">
              <w:lastRenderedPageBreak/>
              <w:t>Administración de recursos humanos</w:t>
            </w:r>
          </w:p>
        </w:tc>
        <w:tc>
          <w:tcPr>
            <w:tcW w:w="1620" w:type="dxa"/>
            <w:shd w:val="clear" w:color="auto" w:fill="auto"/>
          </w:tcPr>
          <w:p w14:paraId="7CC75124" w14:textId="77777777" w:rsidR="00875F0B" w:rsidRPr="00875F0B" w:rsidRDefault="00875F0B" w:rsidP="00723AEA">
            <w:pPr>
              <w:keepLines/>
            </w:pPr>
            <w:r w:rsidRPr="00875F0B">
              <w:t>Plan de adjudicación</w:t>
            </w:r>
          </w:p>
        </w:tc>
        <w:tc>
          <w:tcPr>
            <w:tcW w:w="2430" w:type="dxa"/>
            <w:shd w:val="clear" w:color="auto" w:fill="auto"/>
          </w:tcPr>
          <w:p w14:paraId="0580D32F" w14:textId="77777777" w:rsidR="00875F0B" w:rsidRPr="00875F0B" w:rsidRDefault="00875F0B" w:rsidP="00723AEA">
            <w:pPr>
              <w:keepLines/>
            </w:pPr>
            <w:r w:rsidRPr="00875F0B">
              <w:t>No había ningún plan para otorgar premios y reconocimientos a los miembros del equipo.</w:t>
            </w:r>
          </w:p>
        </w:tc>
        <w:tc>
          <w:tcPr>
            <w:tcW w:w="2430" w:type="dxa"/>
            <w:shd w:val="clear" w:color="auto" w:fill="auto"/>
          </w:tcPr>
          <w:p w14:paraId="3A32645A" w14:textId="77777777" w:rsidR="00875F0B" w:rsidRPr="00875F0B" w:rsidRDefault="00875F0B" w:rsidP="00723AEA">
            <w:pPr>
              <w:keepLines/>
            </w:pPr>
            <w:r w:rsidRPr="00875F0B">
              <w:t>Hacia el final del proyecto, la moral era baja entre el equipo del proyecto. Hubo un mayor conflicto y los miembros del equipo pidieron abandonar el proyecto.</w:t>
            </w:r>
          </w:p>
        </w:tc>
        <w:tc>
          <w:tcPr>
            <w:tcW w:w="2250" w:type="dxa"/>
            <w:shd w:val="clear" w:color="auto" w:fill="auto"/>
          </w:tcPr>
          <w:p w14:paraId="3A40A5F7" w14:textId="77777777" w:rsidR="00875F0B" w:rsidRPr="00875F0B" w:rsidRDefault="00875F0B" w:rsidP="00723AEA">
            <w:pPr>
              <w:keepLines/>
            </w:pPr>
            <w:r w:rsidRPr="00875F0B">
              <w:t>El primer ministro debe instituir y comunicar un programa de premios / reconocimiento para cada proyecto.</w:t>
            </w:r>
          </w:p>
        </w:tc>
      </w:tr>
      <w:tr w:rsidR="00875F0B" w:rsidRPr="00875F0B" w14:paraId="6BEE8D89" w14:textId="77777777" w:rsidTr="00723AEA">
        <w:tc>
          <w:tcPr>
            <w:tcW w:w="1530" w:type="dxa"/>
            <w:shd w:val="clear" w:color="auto" w:fill="auto"/>
          </w:tcPr>
          <w:p w14:paraId="72F15C1B" w14:textId="77777777" w:rsidR="00875F0B" w:rsidRPr="00875F0B" w:rsidRDefault="00875F0B" w:rsidP="00723AEA">
            <w:pPr>
              <w:keepLines/>
            </w:pPr>
            <w:r w:rsidRPr="00875F0B">
              <w:t>Gestión del alcance</w:t>
            </w:r>
          </w:p>
        </w:tc>
        <w:tc>
          <w:tcPr>
            <w:tcW w:w="1620" w:type="dxa"/>
            <w:shd w:val="clear" w:color="auto" w:fill="auto"/>
          </w:tcPr>
          <w:p w14:paraId="30677BE9" w14:textId="77777777" w:rsidR="00875F0B" w:rsidRPr="00875F0B" w:rsidRDefault="00875F0B" w:rsidP="00723AEA">
            <w:pPr>
              <w:keepLines/>
            </w:pPr>
            <w:r w:rsidRPr="00875F0B">
              <w:t>Alcance Creep</w:t>
            </w:r>
          </w:p>
        </w:tc>
        <w:tc>
          <w:tcPr>
            <w:tcW w:w="2430" w:type="dxa"/>
            <w:shd w:val="clear" w:color="auto" w:fill="auto"/>
          </w:tcPr>
          <w:p w14:paraId="0D09561D" w14:textId="77777777" w:rsidR="00875F0B" w:rsidRPr="00875F0B" w:rsidRDefault="00875F0B" w:rsidP="00723AEA">
            <w:pPr>
              <w:keepLines/>
            </w:pPr>
            <w:r w:rsidRPr="00875F0B">
              <w:t>Las partes interesadas continuamente intentaron agregar al alcance del proyecto durante todo el ciclo de vida del proyecto.</w:t>
            </w:r>
          </w:p>
        </w:tc>
        <w:tc>
          <w:tcPr>
            <w:tcW w:w="2430" w:type="dxa"/>
            <w:shd w:val="clear" w:color="auto" w:fill="auto"/>
          </w:tcPr>
          <w:p w14:paraId="3A39606A" w14:textId="77777777" w:rsidR="00875F0B" w:rsidRPr="00875F0B" w:rsidRDefault="00875F0B" w:rsidP="00723AEA">
            <w:pPr>
              <w:keepLines/>
            </w:pPr>
            <w:r w:rsidRPr="00875F0B">
              <w:t>El primer ministro no tenía un plan para abordar la fluencia del alcance y permitió agregar algunos requisitos hasta que el patrocinador lo detuviera. El resultado general del proyecto fue un retraso de 3 semanas.</w:t>
            </w:r>
          </w:p>
        </w:tc>
        <w:tc>
          <w:tcPr>
            <w:tcW w:w="2250" w:type="dxa"/>
            <w:shd w:val="clear" w:color="auto" w:fill="auto"/>
          </w:tcPr>
          <w:p w14:paraId="4634A018" w14:textId="77777777" w:rsidR="00875F0B" w:rsidRPr="00875F0B" w:rsidRDefault="00875F0B" w:rsidP="00723AEA">
            <w:pPr>
              <w:keepLines/>
            </w:pPr>
            <w:r w:rsidRPr="00875F0B">
              <w:t>El primer ministro debe tener un proceso de aprobación para cualquier cambio de alcance propuesto y comunicar este proceso a todos los interesados.</w:t>
            </w:r>
          </w:p>
        </w:tc>
      </w:tr>
      <w:tr w:rsidR="00875F0B" w:rsidRPr="00875F0B" w14:paraId="5240C8F5" w14:textId="77777777" w:rsidTr="00723AEA">
        <w:tc>
          <w:tcPr>
            <w:tcW w:w="1530" w:type="dxa"/>
            <w:shd w:val="clear" w:color="auto" w:fill="auto"/>
          </w:tcPr>
          <w:p w14:paraId="39B8B249" w14:textId="77777777" w:rsidR="00875F0B" w:rsidRPr="00875F0B" w:rsidRDefault="00875F0B" w:rsidP="00723AEA">
            <w:pPr>
              <w:keepLines/>
            </w:pPr>
            <w:r w:rsidRPr="00875F0B">
              <w:t>Gestión de la calidad</w:t>
            </w:r>
          </w:p>
        </w:tc>
        <w:tc>
          <w:tcPr>
            <w:tcW w:w="1620" w:type="dxa"/>
            <w:shd w:val="clear" w:color="auto" w:fill="auto"/>
          </w:tcPr>
          <w:p w14:paraId="7D9C7B8C" w14:textId="77777777" w:rsidR="00875F0B" w:rsidRPr="00875F0B" w:rsidRDefault="00875F0B" w:rsidP="00723AEA">
            <w:pPr>
              <w:keepLines/>
            </w:pPr>
            <w:r w:rsidRPr="00875F0B">
              <w:t>Material de construcción</w:t>
            </w:r>
          </w:p>
        </w:tc>
        <w:tc>
          <w:tcPr>
            <w:tcW w:w="2430" w:type="dxa"/>
            <w:shd w:val="clear" w:color="auto" w:fill="auto"/>
          </w:tcPr>
          <w:p w14:paraId="773CB2AD" w14:textId="77777777" w:rsidR="00875F0B" w:rsidRPr="00875F0B" w:rsidRDefault="00875F0B" w:rsidP="00723AEA">
            <w:pPr>
              <w:keepLines/>
            </w:pPr>
            <w:r w:rsidRPr="00875F0B">
              <w:t>Se planificó un proceso para determinar la calidad aceptable del material de construcción en el proyecto.</w:t>
            </w:r>
          </w:p>
        </w:tc>
        <w:tc>
          <w:tcPr>
            <w:tcW w:w="2430" w:type="dxa"/>
            <w:shd w:val="clear" w:color="auto" w:fill="auto"/>
          </w:tcPr>
          <w:p w14:paraId="6E9F8AC2" w14:textId="77777777" w:rsidR="00875F0B" w:rsidRPr="00875F0B" w:rsidRDefault="00875F0B" w:rsidP="00723AEA">
            <w:pPr>
              <w:keepLines/>
            </w:pPr>
            <w:r w:rsidRPr="00875F0B">
              <w:t>Esto permitió que el equipo del proyecto trabajara con los contratistas para garantizar sin problemas que todos los materiales fueran de calidad aceptable y evitó cualquier retrabajo y demoras asociadas con materiales de calidad inferior.</w:t>
            </w:r>
          </w:p>
        </w:tc>
        <w:tc>
          <w:tcPr>
            <w:tcW w:w="2250" w:type="dxa"/>
            <w:shd w:val="clear" w:color="auto" w:fill="auto"/>
          </w:tcPr>
          <w:p w14:paraId="799B34AD" w14:textId="77777777" w:rsidR="00875F0B" w:rsidRPr="00875F0B" w:rsidRDefault="00875F0B" w:rsidP="00723AEA">
            <w:pPr>
              <w:keepLines/>
            </w:pPr>
            <w:r w:rsidRPr="00875F0B">
              <w:t>Siempre planifique estándares de calidad y asignaciones en el plan del proyecto. Esto ayuda a evitar retrasos y sobrecostos.</w:t>
            </w:r>
          </w:p>
        </w:tc>
      </w:tr>
      <w:tr w:rsidR="00875F0B" w:rsidRPr="00875F0B" w14:paraId="1FAE9EA2" w14:textId="77777777" w:rsidTr="00723AEA">
        <w:tc>
          <w:tcPr>
            <w:tcW w:w="1530" w:type="dxa"/>
            <w:shd w:val="clear" w:color="auto" w:fill="auto"/>
          </w:tcPr>
          <w:p w14:paraId="1A6A3F70" w14:textId="77777777" w:rsidR="00875F0B" w:rsidRPr="00875F0B" w:rsidRDefault="00875F0B" w:rsidP="00723AEA">
            <w:pPr>
              <w:keepLines/>
            </w:pPr>
            <w:r w:rsidRPr="00875F0B">
              <w:t>Gestión de riesgos</w:t>
            </w:r>
          </w:p>
        </w:tc>
        <w:tc>
          <w:tcPr>
            <w:tcW w:w="1620" w:type="dxa"/>
            <w:shd w:val="clear" w:color="auto" w:fill="auto"/>
          </w:tcPr>
          <w:p w14:paraId="79107CC2" w14:textId="77777777" w:rsidR="00875F0B" w:rsidRPr="00875F0B" w:rsidRDefault="00875F0B" w:rsidP="00723AEA">
            <w:pPr>
              <w:keepLines/>
            </w:pPr>
            <w:r w:rsidRPr="00875F0B">
              <w:t>Aprobación de zonificación</w:t>
            </w:r>
          </w:p>
        </w:tc>
        <w:tc>
          <w:tcPr>
            <w:tcW w:w="2430" w:type="dxa"/>
            <w:shd w:val="clear" w:color="auto" w:fill="auto"/>
          </w:tcPr>
          <w:p w14:paraId="088F0CDA" w14:textId="77777777" w:rsidR="00875F0B" w:rsidRPr="00875F0B" w:rsidRDefault="00875F0B" w:rsidP="00723AEA">
            <w:pPr>
              <w:keepLines/>
            </w:pPr>
            <w:r w:rsidRPr="00875F0B">
              <w:t>Se identificó un riesgo de que pueda haber demoras en recibir la aprobación de la junta de zonificación del condado. Esto fue un éxito porque se identificó temprano y se planificó.</w:t>
            </w:r>
          </w:p>
        </w:tc>
        <w:tc>
          <w:tcPr>
            <w:tcW w:w="2430" w:type="dxa"/>
            <w:shd w:val="clear" w:color="auto" w:fill="auto"/>
          </w:tcPr>
          <w:p w14:paraId="72ECA9BC" w14:textId="77777777" w:rsidR="00875F0B" w:rsidRPr="00875F0B" w:rsidRDefault="00875F0B" w:rsidP="00723AEA">
            <w:pPr>
              <w:keepLines/>
            </w:pPr>
            <w:r w:rsidRPr="00875F0B">
              <w:t>El impacto fue mínimo porque el PM incluyó posibles demoras de zonificación en el cronograma del proyecto.</w:t>
            </w:r>
          </w:p>
        </w:tc>
        <w:tc>
          <w:tcPr>
            <w:tcW w:w="2250" w:type="dxa"/>
            <w:shd w:val="clear" w:color="auto" w:fill="auto"/>
          </w:tcPr>
          <w:p w14:paraId="7C388761" w14:textId="77777777" w:rsidR="00875F0B" w:rsidRPr="00875F0B" w:rsidRDefault="00875F0B" w:rsidP="00723AEA">
            <w:pPr>
              <w:keepLines/>
            </w:pPr>
            <w:r w:rsidRPr="00875F0B">
              <w:t>Siempre considere los impactos externos en el costo y el cronograma del proyecto. Esto debe ser continuo durante todo el ciclo de vida del proyecto.</w:t>
            </w:r>
          </w:p>
        </w:tc>
      </w:tr>
    </w:tbl>
    <w:p w14:paraId="09087337" w14:textId="77777777" w:rsidR="00875F0B" w:rsidRPr="00875F0B" w:rsidRDefault="00875F0B" w:rsidP="00875F0B">
      <w:pPr>
        <w:rPr>
          <w:color w:val="008000"/>
        </w:rPr>
      </w:pPr>
    </w:p>
    <w:p w14:paraId="2438A799" w14:textId="77777777" w:rsidR="00875F0B" w:rsidRPr="00875F0B" w:rsidRDefault="00875F0B" w:rsidP="00875F0B">
      <w:pPr>
        <w:rPr>
          <w:color w:val="008000"/>
        </w:rPr>
      </w:pPr>
    </w:p>
    <w:p w14:paraId="2C826F47" w14:textId="77777777" w:rsidR="00875F0B" w:rsidRPr="00875F0B" w:rsidRDefault="00875F0B" w:rsidP="00875F0B">
      <w:pPr>
        <w:pStyle w:val="Heading1"/>
        <w:jc w:val="left"/>
        <w:rPr>
          <w:rFonts w:asciiTheme="minorHAnsi" w:hAnsiTheme="minorHAnsi"/>
          <w:smallCaps/>
          <w:sz w:val="28"/>
          <w:szCs w:val="28"/>
        </w:rPr>
      </w:pPr>
      <w:bookmarkStart w:id="6" w:name="_Toc332377400"/>
      <w:r w:rsidRPr="00875F0B">
        <w:rPr>
          <w:rFonts w:asciiTheme="minorHAnsi" w:hAnsiTheme="minorHAnsi"/>
          <w:smallCaps/>
          <w:sz w:val="28"/>
          <w:szCs w:val="28"/>
        </w:rPr>
        <w:lastRenderedPageBreak/>
        <w:t>Lecciones aprendidas Base de conocimiento / Base de datos</w:t>
      </w:r>
      <w:bookmarkEnd w:id="6"/>
    </w:p>
    <w:p w14:paraId="22F3B057" w14:textId="77777777" w:rsidR="00875F0B" w:rsidRPr="00875F0B" w:rsidRDefault="00875F0B" w:rsidP="00875F0B">
      <w:pPr>
        <w:rPr>
          <w:color w:val="008000"/>
        </w:rPr>
      </w:pPr>
      <w:r w:rsidRPr="00875F0B">
        <w:rPr>
          <w:color w:val="008000"/>
        </w:rPr>
        <w:t>La base de conocimientos de la lección aprendida contiene información histórica de proyectos anteriores. Es parte de los activos del proyecto organizacional y proporciona una valiosa fuente de información para ser utilizada por proyectos similares en el futuro. Todas las lecciones aprendidas del proyecto y otra información histórica deben transferirse a este conocimiento / base de datos para proporcionar un repositorio centralizado para facilitar su uso. Esto también debe incluir información sobre problemas y riesgos, así como técnicas que funcionaron bien y que pueden aplicarse a proyectos futuros. La mayoría de las lecciones aprendidas / bases de datos contienen grandes cantidades de información, por lo que es importante que exista un sistema para catalogar esta información.</w:t>
      </w:r>
    </w:p>
    <w:p w14:paraId="79C0C042" w14:textId="77777777" w:rsidR="00875F0B" w:rsidRPr="00875F0B" w:rsidRDefault="00875F0B" w:rsidP="00875F0B">
      <w:pPr>
        <w:rPr>
          <w:color w:val="008000"/>
        </w:rPr>
      </w:pPr>
    </w:p>
    <w:p w14:paraId="729CAF31" w14:textId="77777777" w:rsidR="00875F0B" w:rsidRPr="00875F0B" w:rsidRDefault="00875F0B" w:rsidP="00875F0B">
      <w:r w:rsidRPr="00875F0B">
        <w:t>Las lecciones aprendidas para el Proyecto NBC estarán contenidas en la base de conocimiento de lecciones aprendidas organizacionales mantenida por la oficina de gestión del proyecto (PMO). Esta información se catalogará según el año del proyecto (20xx) y el tipo de proyecto (Nueva construcción) para referencia futura. Esta información será valiosa para cualquier gerente de proyecto asignado a un nuevo proyecto de construcción en el futuro.</w:t>
      </w:r>
    </w:p>
    <w:p w14:paraId="7FF9D785" w14:textId="77777777" w:rsidR="00875F0B" w:rsidRPr="00875F0B" w:rsidRDefault="00875F0B" w:rsidP="00875F0B"/>
    <w:p w14:paraId="2ECDF8BC" w14:textId="77777777" w:rsidR="00875F0B" w:rsidRPr="00875F0B" w:rsidRDefault="00875F0B" w:rsidP="00875F0B">
      <w:pPr>
        <w:pStyle w:val="Heading1"/>
        <w:jc w:val="left"/>
        <w:rPr>
          <w:rFonts w:asciiTheme="minorHAnsi" w:hAnsiTheme="minorHAnsi"/>
          <w:smallCaps/>
          <w:sz w:val="28"/>
          <w:szCs w:val="28"/>
        </w:rPr>
      </w:pPr>
      <w:bookmarkStart w:id="7" w:name="_Toc332377401"/>
      <w:r w:rsidRPr="00875F0B">
        <w:rPr>
          <w:rFonts w:asciiTheme="minorHAnsi" w:hAnsiTheme="minorHAnsi"/>
          <w:smallCaps/>
          <w:sz w:val="28"/>
          <w:szCs w:val="28"/>
        </w:rPr>
        <w:t>Lecciones aprendidas aplicadas de proyectos anteriores</w:t>
      </w:r>
      <w:bookmarkEnd w:id="7"/>
    </w:p>
    <w:p w14:paraId="2ECC2209" w14:textId="77777777" w:rsidR="00875F0B" w:rsidRPr="00875F0B" w:rsidRDefault="00875F0B" w:rsidP="00875F0B">
      <w:pPr>
        <w:rPr>
          <w:color w:val="008000"/>
        </w:rPr>
      </w:pPr>
      <w:r w:rsidRPr="00875F0B">
        <w:rPr>
          <w:color w:val="008000"/>
        </w:rPr>
        <w:t>El documento de lecciones aprendidas también podría indicar qué lecciones históricas aprendidas se utilizaron en este proyecto. Esta información no solo muestra el valor de la documentación de tales lecciones, sino que también muestra qué lecciones son aplicadas consistentemente por otros proyectos similares. Es importante hacer referencia no solo a la lección sino a qué proyecto se asoció.</w:t>
      </w:r>
    </w:p>
    <w:p w14:paraId="68426FA9" w14:textId="77777777" w:rsidR="00875F0B" w:rsidRPr="00875F0B" w:rsidRDefault="00875F0B" w:rsidP="00875F0B">
      <w:pPr>
        <w:rPr>
          <w:color w:val="008000"/>
        </w:rPr>
      </w:pPr>
    </w:p>
    <w:p w14:paraId="57C28FAB" w14:textId="77777777" w:rsidR="00875F0B" w:rsidRPr="00875F0B" w:rsidRDefault="00875F0B" w:rsidP="00875F0B">
      <w:r w:rsidRPr="00875F0B">
        <w:t>El Proyecto NBC utilizó varias lecciones aprendidas de proyectos pasados:</w:t>
      </w:r>
    </w:p>
    <w:p w14:paraId="5E0E74D3" w14:textId="77777777" w:rsidR="00875F0B" w:rsidRPr="00875F0B" w:rsidRDefault="00875F0B" w:rsidP="00875F0B"/>
    <w:p w14:paraId="6BA4BD75" w14:textId="77777777" w:rsidR="00875F0B" w:rsidRPr="00875F0B" w:rsidRDefault="00875F0B" w:rsidP="00875F0B">
      <w:pPr>
        <w:numPr>
          <w:ilvl w:val="0"/>
          <w:numId w:val="4"/>
        </w:numPr>
      </w:pPr>
      <w:r w:rsidRPr="00875F0B">
        <w:t xml:space="preserve">La adición de un riesgo asociado con el costo de planificación y el cronograma basado en dependencias externas (es decir, aprobaciones de zonificación) se determinó durante el proceso de planificación consultando las lecciones aprendidas del proyecto de expansión del Edificio # 3 de 20xx. </w:t>
      </w:r>
    </w:p>
    <w:p w14:paraId="2A05268B" w14:textId="77777777" w:rsidR="00875F0B" w:rsidRPr="00875F0B" w:rsidRDefault="00875F0B" w:rsidP="00875F0B">
      <w:pPr>
        <w:numPr>
          <w:ilvl w:val="0"/>
          <w:numId w:val="4"/>
        </w:numPr>
      </w:pPr>
      <w:r w:rsidRPr="00875F0B">
        <w:t>La planificación de estándares de calidad aceptables se basó en las lecciones aprendidas del Proyecto de construcción del sitio de inicio de 20xx. Al planificar los estándares de calidad, el equipo del proyecto pudo evitar sobrecostos de cronograma y costos al comunicar claramente los estándares de calidad aceptables a todos los contratistas involucrados en el proyecto.</w:t>
      </w:r>
    </w:p>
    <w:p w14:paraId="22A471D9" w14:textId="77777777" w:rsidR="00875F0B" w:rsidRPr="00875F0B" w:rsidRDefault="00875F0B" w:rsidP="00875F0B">
      <w:pPr>
        <w:rPr>
          <w:color w:val="008000"/>
        </w:rPr>
      </w:pPr>
    </w:p>
    <w:p w14:paraId="19B05306" w14:textId="77777777" w:rsidR="00875F0B" w:rsidRPr="00875F0B" w:rsidRDefault="00875F0B" w:rsidP="00875F0B">
      <w:pPr>
        <w:pStyle w:val="Heading1"/>
        <w:jc w:val="left"/>
        <w:rPr>
          <w:rFonts w:asciiTheme="minorHAnsi" w:hAnsiTheme="minorHAnsi"/>
          <w:smallCaps/>
          <w:sz w:val="28"/>
          <w:szCs w:val="28"/>
        </w:rPr>
      </w:pPr>
      <w:bookmarkStart w:id="8" w:name="_Toc332377402"/>
      <w:r w:rsidRPr="00875F0B">
        <w:rPr>
          <w:rFonts w:asciiTheme="minorHAnsi" w:hAnsiTheme="minorHAnsi"/>
          <w:smallCaps/>
          <w:sz w:val="28"/>
          <w:szCs w:val="28"/>
        </w:rPr>
        <w:t>Recomendaciones de mejora de procesos</w:t>
      </w:r>
      <w:bookmarkEnd w:id="8"/>
    </w:p>
    <w:p w14:paraId="1C6DC1B5" w14:textId="77777777" w:rsidR="00875F0B" w:rsidRPr="00875F0B" w:rsidRDefault="00875F0B" w:rsidP="00875F0B">
      <w:pPr>
        <w:rPr>
          <w:color w:val="008000"/>
        </w:rPr>
      </w:pPr>
      <w:r w:rsidRPr="00875F0B">
        <w:rPr>
          <w:color w:val="008000"/>
        </w:rPr>
        <w:t xml:space="preserve">Es importante que una vez que las lecciones aprendidas se recopilen y documenten, la organización apruebe e implemente cualquier mejora de proceso identificada. Es importante que las organizaciones se esfuercen por la mejora continua y esta parte del proceso de lecciones aprendidas es un paso integral.</w:t>
      </w:r>
    </w:p>
    <w:p w14:paraId="39ACFCE5" w14:textId="77777777" w:rsidR="00875F0B" w:rsidRPr="00875F0B" w:rsidRDefault="00875F0B" w:rsidP="00875F0B">
      <w:pPr>
        <w:rPr>
          <w:color w:val="008000"/>
        </w:rPr>
      </w:pPr>
    </w:p>
    <w:p w14:paraId="3C6EA340" w14:textId="77777777" w:rsidR="00875F0B" w:rsidRPr="00875F0B" w:rsidRDefault="00875F0B" w:rsidP="00875F0B">
      <w:r w:rsidRPr="00875F0B">
        <w:lastRenderedPageBreak/>
        <w:t xml:space="preserve">Como se indica en el cuadro de lecciones aprendidas anterior, el Proyecto NBC no tenía un proceso para revisar y aprobar los cambios solicitados en los requisitos o el alcance del proyecto. No solo es esta una lección aprendida para proyectos futuros similares; pero la organización debe asegurarse de que todos los gerentes de proyecto sean conscientes de la necesidad de incluir este proceso en la planificación de todos los proyectos futuros. Por lo tanto, se recomienda que antes de comenzar a trabajar en cualquier proyecto nuevo, el gerente del proyecto debe informar al patrocinador del proyecto sobre el proceso para solicitar y aprobar cambios en el alcance del proyecto.</w:t>
      </w:r>
    </w:p>
    <w:p w14:paraId="7B79A1B8" w14:textId="77777777" w:rsidR="00875F0B" w:rsidRPr="00875F0B" w:rsidRDefault="00875F0B" w:rsidP="00875F0B"/>
    <w:p w14:paraId="043DF706" w14:textId="77777777" w:rsidR="00875F0B" w:rsidRPr="00875F0B" w:rsidRDefault="00875F0B" w:rsidP="00875F0B"/>
    <w:p w14:paraId="583A594D" w14:textId="77777777" w:rsidR="00875F0B" w:rsidRPr="00875F0B" w:rsidRDefault="00875F0B" w:rsidP="00875F0B"/>
    <w:p w14:paraId="5180BAAF" w14:textId="77777777" w:rsidR="00875F0B" w:rsidRPr="00875F0B" w:rsidRDefault="00875F0B" w:rsidP="00875F0B"/>
    <w:p w14:paraId="1EF5AD01" w14:textId="5286B200" w:rsidR="003532AD" w:rsidRPr="00875F0B" w:rsidRDefault="00875F0B" w:rsidP="00875F0B">
      <w:pPr>
        <w:pStyle w:val="Heading1"/>
        <w:jc w:val="left"/>
        <w:rPr>
          <w:rFonts w:asciiTheme="minorHAnsi" w:hAnsiTheme="minorHAnsi"/>
        </w:rPr>
      </w:pPr>
      <w:r w:rsidRPr="00875F0B">
        <w:rPr>
          <w:rFonts w:asciiTheme="minorHAnsi" w:hAnsiTheme="minorHAnsi"/>
        </w:rPr>
        <w:t xml:space="preserve">Esta plantilla gratuita de Lecciones aprendidas es presentada por </w:t>
      </w:r>
      <w:hyperlink r:id="rId8" w:history="1">
        <w:r w:rsidRPr="00875F0B">
          <w:rPr>
            <w:rStyle w:val="Hyperlink"/>
            <w:rFonts w:asciiTheme="minorHAnsi" w:hAnsiTheme="minorHAnsi"/>
          </w:rPr>
          <w:t>www.ProjectManagementDocs.com</w:t>
        </w:r>
      </w:hyperlink>
    </w:p>
    <w:sectPr w:rsidR="003532AD" w:rsidRPr="00875F0B"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4D087" w14:textId="77777777" w:rsidR="0019456A" w:rsidRDefault="0019456A" w:rsidP="00005A27">
      <w:r>
        <w:separator/>
      </w:r>
    </w:p>
  </w:endnote>
  <w:endnote w:type="continuationSeparator" w:id="0">
    <w:p w14:paraId="05329065" w14:textId="77777777" w:rsidR="0019456A" w:rsidRDefault="0019456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9C352" w14:textId="77777777" w:rsidR="0019456A" w:rsidRDefault="0019456A" w:rsidP="00005A27">
      <w:r>
        <w:separator/>
      </w:r>
    </w:p>
  </w:footnote>
  <w:footnote w:type="continuationSeparator" w:id="0">
    <w:p w14:paraId="75A6FF3E" w14:textId="77777777" w:rsidR="0019456A" w:rsidRDefault="0019456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B46EA5"/>
    <w:multiLevelType w:val="hybridMultilevel"/>
    <w:tmpl w:val="952EB4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9456A"/>
    <w:rsid w:val="001B7D1C"/>
    <w:rsid w:val="0025063F"/>
    <w:rsid w:val="00442F54"/>
    <w:rsid w:val="0056499A"/>
    <w:rsid w:val="006A33D8"/>
    <w:rsid w:val="007217EC"/>
    <w:rsid w:val="00875F0B"/>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2</cp:revision>
  <dcterms:created xsi:type="dcterms:W3CDTF">2018-07-25T20:49:00Z</dcterms:created>
  <dcterms:modified xsi:type="dcterms:W3CDTF">2018-07-25T20:49:00Z</dcterms:modified>
</cp:coreProperties>
</file>