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F62BB2" w14:textId="77777777" w:rsidR="006A33D8" w:rsidRPr="00F73A1D" w:rsidRDefault="006A33D8" w:rsidP="006A33D8">
      <w:pPr>
        <w:jc w:val="center"/>
        <w:rPr>
          <w:rFonts w:eastAsia="Times New Roman" w:cs="Times New Roman"/>
          <w:b/>
          <w:smallCaps/>
        </w:rPr>
      </w:pPr>
    </w:p>
    <w:p w14:paraId="1EF71878" w14:textId="1E429FBC" w:rsidR="006A33D8" w:rsidRPr="00F73A1D" w:rsidRDefault="00472F59" w:rsidP="006A33D8">
      <w:pPr>
        <w:jc w:val="center"/>
        <w:rPr>
          <w:rFonts w:eastAsia="Times New Roman" w:cs="Times New Roman"/>
          <w:b/>
          <w:smallCaps/>
          <w:sz w:val="36"/>
          <w:szCs w:val="36"/>
        </w:rPr>
      </w:pPr>
      <w:r w:rsidRPr="00F73A1D">
        <w:rPr>
          <w:rFonts w:eastAsia="Times New Roman" w:cs="Times New Roman"/>
          <w:b/>
          <w:smallCaps/>
          <w:sz w:val="36"/>
          <w:szCs w:val="36"/>
        </w:rPr>
        <w:t>Plantilla de estrategia de gestión de partes interesadas</w:t>
      </w:r>
    </w:p>
    <w:p w14:paraId="28F4432F" w14:textId="69584BFD" w:rsidR="006A33D8" w:rsidRPr="00F73A1D" w:rsidRDefault="006A33D8" w:rsidP="00472F59">
      <w:pPr>
        <w:jc w:val="center"/>
        <w:rPr>
          <w:rFonts w:eastAsia="Times New Roman" w:cs="Times New Roman"/>
        </w:rPr>
      </w:pPr>
      <w:r w:rsidRPr="00F73A1D">
        <w:rPr>
          <w:rFonts w:eastAsia="Times New Roman" w:cs="Times New Roman"/>
        </w:rPr>
        <w:t xml:space="preserve">Esta plantilla de estrategia de gestión de partes interesadas del proyecto es gratuita para que la copie y use en su proyecto y dentro de su organización. Esperamos que encuentre esta plantilla útil y</w:t>
      </w:r>
    </w:p>
    <w:p w14:paraId="3DC23BD7" w14:textId="77777777" w:rsidR="006A33D8" w:rsidRPr="00F73A1D" w:rsidRDefault="006A33D8" w:rsidP="006A33D8">
      <w:pPr>
        <w:jc w:val="center"/>
        <w:rPr>
          <w:rFonts w:eastAsia="Times New Roman" w:cs="Times New Roman"/>
        </w:rPr>
      </w:pPr>
      <w:r w:rsidRPr="00F73A1D">
        <w:rPr>
          <w:rFonts w:eastAsia="Times New Roman" w:cs="Times New Roman"/>
        </w:rPr>
        <w:t>bienvenidos sus comentarios La distribución pública de este documento solo está permitida</w:t>
      </w:r>
    </w:p>
    <w:p w14:paraId="5F7E71CF" w14:textId="77777777" w:rsidR="006A33D8" w:rsidRPr="00F73A1D" w:rsidRDefault="006A33D8" w:rsidP="006A33D8">
      <w:pPr>
        <w:jc w:val="center"/>
        <w:rPr>
          <w:rFonts w:eastAsia="Times New Roman" w:cs="Times New Roman"/>
        </w:rPr>
      </w:pPr>
      <w:r w:rsidRPr="00F73A1D">
        <w:rPr>
          <w:rFonts w:eastAsia="Times New Roman" w:cs="Times New Roman"/>
        </w:rPr>
        <w:t>del sitio web oficial de Project Management Docs en:</w:t>
      </w:r>
    </w:p>
    <w:p w14:paraId="10E0EFB7" w14:textId="77777777" w:rsidR="006A33D8" w:rsidRPr="00F73A1D" w:rsidRDefault="00D4421A" w:rsidP="006A33D8">
      <w:pPr>
        <w:jc w:val="center"/>
        <w:rPr>
          <w:rFonts w:eastAsia="Times New Roman" w:cs="Times New Roman"/>
        </w:rPr>
      </w:pPr>
      <w:hyperlink r:id="rId7" w:history="1">
        <w:r w:rsidR="006A33D8" w:rsidRPr="00F73A1D">
          <w:rPr>
            <w:rStyle w:val="Hyperlink"/>
            <w:rFonts w:eastAsia="Times New Roman" w:cs="Times New Roman"/>
          </w:rPr>
          <w:t>ProjectManagementDocs.com</w:t>
        </w:r>
      </w:hyperlink>
    </w:p>
    <w:p w14:paraId="2058E6F8" w14:textId="77777777" w:rsidR="006A33D8" w:rsidRPr="00F73A1D" w:rsidRDefault="006A33D8" w:rsidP="006A33D8">
      <w:pPr>
        <w:jc w:val="center"/>
        <w:rPr>
          <w:rFonts w:eastAsia="Times New Roman" w:cs="Times New Roman"/>
        </w:rPr>
      </w:pPr>
    </w:p>
    <w:p w14:paraId="0DA1875F" w14:textId="77777777" w:rsidR="006A33D8" w:rsidRPr="00F73A1D" w:rsidRDefault="006A33D8" w:rsidP="006A33D8"/>
    <w:p w14:paraId="611BA776" w14:textId="77777777" w:rsidR="00472F59" w:rsidRPr="00F73A1D" w:rsidRDefault="00472F59" w:rsidP="006A33D8"/>
    <w:p w14:paraId="08D301BC" w14:textId="77777777" w:rsidR="006A33D8" w:rsidRPr="00F73A1D" w:rsidRDefault="006A33D8" w:rsidP="006A33D8"/>
    <w:p w14:paraId="39BCFCCB" w14:textId="15078D8D" w:rsidR="006A33D8" w:rsidRPr="00F73A1D" w:rsidRDefault="00472F59" w:rsidP="00472F59">
      <w:pPr>
        <w:jc w:val="center"/>
        <w:rPr>
          <w:b/>
          <w:smallCaps/>
          <w:sz w:val="36"/>
          <w:szCs w:val="36"/>
        </w:rPr>
      </w:pPr>
      <w:r w:rsidRPr="00F73A1D">
        <w:rPr>
          <w:b/>
          <w:smallCaps/>
          <w:sz w:val="36"/>
          <w:szCs w:val="36"/>
        </w:rPr>
        <w:t>Estrategia de gestión de partes interesadas</w:t>
      </w:r>
    </w:p>
    <w:p w14:paraId="219A9755" w14:textId="77777777" w:rsidR="005E4B07" w:rsidRPr="00F73A1D" w:rsidRDefault="005E4B07" w:rsidP="005E4B07">
      <w:pPr>
        <w:jc w:val="center"/>
        <w:rPr>
          <w:b/>
          <w:smallCaps/>
          <w:sz w:val="28"/>
          <w:szCs w:val="28"/>
        </w:rPr>
      </w:pPr>
      <w:r w:rsidRPr="00F73A1D">
        <w:rPr>
          <w:b/>
          <w:smallCaps/>
          <w:sz w:val="28"/>
          <w:szCs w:val="28"/>
        </w:rPr>
        <w:t>&lt;Nombre del proyecto&gt;</w:t>
      </w:r>
    </w:p>
    <w:p w14:paraId="44B9A924" w14:textId="77777777" w:rsidR="005E4B07" w:rsidRPr="00F73A1D" w:rsidRDefault="005E4B07" w:rsidP="00472F59">
      <w:pPr>
        <w:jc w:val="center"/>
        <w:rPr>
          <w:b/>
          <w:smallCaps/>
          <w:sz w:val="36"/>
          <w:szCs w:val="36"/>
        </w:rPr>
      </w:pPr>
    </w:p>
    <w:p w14:paraId="223AB99C" w14:textId="77777777" w:rsidR="006A33D8" w:rsidRPr="00F73A1D" w:rsidRDefault="006A33D8" w:rsidP="006A33D8">
      <w:pPr>
        <w:jc w:val="center"/>
        <w:rPr>
          <w:b/>
          <w:smallCaps/>
          <w:sz w:val="28"/>
          <w:szCs w:val="28"/>
        </w:rPr>
      </w:pPr>
    </w:p>
    <w:p w14:paraId="41EF628C" w14:textId="77777777" w:rsidR="006A33D8" w:rsidRPr="00F73A1D" w:rsidRDefault="006A33D8" w:rsidP="006A33D8">
      <w:pPr>
        <w:jc w:val="center"/>
        <w:rPr>
          <w:b/>
          <w:smallCaps/>
          <w:sz w:val="28"/>
          <w:szCs w:val="28"/>
        </w:rPr>
      </w:pPr>
    </w:p>
    <w:p w14:paraId="17A47CA3" w14:textId="77777777" w:rsidR="006A33D8" w:rsidRPr="00F73A1D" w:rsidRDefault="006A33D8" w:rsidP="006A33D8">
      <w:pPr>
        <w:jc w:val="center"/>
        <w:rPr>
          <w:b/>
          <w:smallCaps/>
          <w:sz w:val="28"/>
          <w:szCs w:val="28"/>
        </w:rPr>
      </w:pPr>
    </w:p>
    <w:p w14:paraId="1C4E42A6" w14:textId="77777777" w:rsidR="006A33D8" w:rsidRPr="00F73A1D" w:rsidRDefault="006A33D8" w:rsidP="006A33D8">
      <w:pPr>
        <w:jc w:val="center"/>
        <w:rPr>
          <w:b/>
          <w:smallCaps/>
          <w:sz w:val="28"/>
          <w:szCs w:val="28"/>
        </w:rPr>
      </w:pPr>
      <w:r w:rsidRPr="00F73A1D">
        <w:rPr>
          <w:b/>
          <w:smallCaps/>
          <w:sz w:val="28"/>
          <w:szCs w:val="28"/>
        </w:rPr>
        <w:t>nombre de empresa</w:t>
      </w:r>
    </w:p>
    <w:p w14:paraId="015F8E16" w14:textId="77777777" w:rsidR="006A33D8" w:rsidRPr="00F73A1D" w:rsidRDefault="006A33D8" w:rsidP="006A33D8">
      <w:pPr>
        <w:jc w:val="center"/>
        <w:rPr>
          <w:b/>
          <w:smallCaps/>
          <w:sz w:val="28"/>
          <w:szCs w:val="28"/>
        </w:rPr>
      </w:pPr>
      <w:r w:rsidRPr="00F73A1D">
        <w:rPr>
          <w:b/>
          <w:smallCaps/>
          <w:sz w:val="28"/>
          <w:szCs w:val="28"/>
        </w:rPr>
        <w:t>Dirección</w:t>
      </w:r>
    </w:p>
    <w:p w14:paraId="49DA82CF" w14:textId="77777777" w:rsidR="006A33D8" w:rsidRPr="00F73A1D" w:rsidRDefault="006A33D8" w:rsidP="006A33D8">
      <w:pPr>
        <w:jc w:val="center"/>
        <w:rPr>
          <w:b/>
          <w:smallCaps/>
          <w:sz w:val="28"/>
          <w:szCs w:val="28"/>
        </w:rPr>
      </w:pPr>
      <w:r w:rsidRPr="00F73A1D">
        <w:rPr>
          <w:b/>
          <w:smallCaps/>
          <w:sz w:val="28"/>
          <w:szCs w:val="28"/>
        </w:rPr>
        <w:t>Ciudad (*): Estado (*): Código postal</w:t>
      </w:r>
    </w:p>
    <w:p w14:paraId="5ED92E78" w14:textId="77777777" w:rsidR="006A33D8" w:rsidRPr="00F73A1D" w:rsidRDefault="006A33D8" w:rsidP="006A33D8">
      <w:pPr>
        <w:jc w:val="center"/>
        <w:rPr>
          <w:b/>
          <w:smallCaps/>
          <w:sz w:val="28"/>
          <w:szCs w:val="28"/>
        </w:rPr>
      </w:pPr>
    </w:p>
    <w:p w14:paraId="4CD88CC8" w14:textId="77777777" w:rsidR="006A33D8" w:rsidRPr="00F73A1D" w:rsidRDefault="006A33D8" w:rsidP="006A33D8">
      <w:pPr>
        <w:jc w:val="center"/>
        <w:rPr>
          <w:b/>
          <w:smallCaps/>
          <w:sz w:val="28"/>
          <w:szCs w:val="28"/>
        </w:rPr>
      </w:pPr>
    </w:p>
    <w:p w14:paraId="2A9DB0AB" w14:textId="77777777" w:rsidR="006A33D8" w:rsidRPr="00F73A1D" w:rsidRDefault="006A33D8" w:rsidP="006A33D8">
      <w:pPr>
        <w:jc w:val="center"/>
        <w:rPr>
          <w:b/>
          <w:smallCaps/>
          <w:sz w:val="28"/>
          <w:szCs w:val="28"/>
        </w:rPr>
      </w:pPr>
    </w:p>
    <w:p w14:paraId="7E8F6C0E" w14:textId="77777777" w:rsidR="006A33D8" w:rsidRPr="00F73A1D" w:rsidRDefault="006A33D8" w:rsidP="006A33D8">
      <w:pPr>
        <w:jc w:val="center"/>
        <w:rPr>
          <w:b/>
          <w:smallCaps/>
          <w:sz w:val="28"/>
          <w:szCs w:val="28"/>
        </w:rPr>
      </w:pPr>
      <w:r w:rsidRPr="00F73A1D">
        <w:rPr>
          <w:b/>
          <w:smallCaps/>
          <w:sz w:val="28"/>
          <w:szCs w:val="28"/>
        </w:rPr>
        <w:t>Fecha</w:t>
      </w:r>
    </w:p>
    <w:p w14:paraId="5F31506B" w14:textId="77777777" w:rsidR="006A33D8" w:rsidRPr="00F73A1D" w:rsidRDefault="006A33D8" w:rsidP="006A33D8">
      <w:r w:rsidRPr="00F73A1D">
        <w:br w:type="page"/>
      </w:r>
    </w:p>
    <w:p w14:paraId="01E6F21D" w14:textId="77777777" w:rsidR="006A33D8" w:rsidRPr="00F73A1D" w:rsidRDefault="006A33D8" w:rsidP="006A33D8"/>
    <w:p w14:paraId="13E302D4" w14:textId="77777777" w:rsidR="006A33D8" w:rsidRPr="00F73A1D" w:rsidRDefault="006A33D8" w:rsidP="006A33D8">
      <w:pPr>
        <w:rPr>
          <w:b/>
          <w:smallCaps/>
          <w:sz w:val="28"/>
          <w:szCs w:val="28"/>
        </w:rPr>
      </w:pPr>
      <w:r w:rsidRPr="00F73A1D">
        <w:rPr>
          <w:b/>
          <w:smallCaps/>
          <w:sz w:val="28"/>
          <w:szCs w:val="28"/>
        </w:rPr>
        <w:t>Tabla de contenido</w:t>
      </w:r>
    </w:p>
    <w:p w14:paraId="0BE494E6" w14:textId="71FB2E90" w:rsidR="00F73A1D" w:rsidRPr="00F73A1D" w:rsidRDefault="00F73A1D">
      <w:pPr>
        <w:pStyle w:val="TOC1"/>
        <w:tabs>
          <w:tab w:val="left" w:pos="480"/>
          <w:tab w:val="right" w:leader="dot" w:pos="9350"/>
        </w:tabs>
        <w:rPr>
          <w:rFonts w:asciiTheme="minorHAnsi" w:eastAsiaTheme="minorEastAsia" w:hAnsiTheme="minorHAnsi" w:cstheme="minorBidi"/>
          <w:noProof/>
          <w:szCs w:val="24"/>
        </w:rPr>
      </w:pPr>
      <w:r w:rsidRPr="00F73A1D">
        <w:rPr>
          <w:rFonts w:asciiTheme="minorHAnsi" w:hAnsiTheme="minorHAnsi"/>
        </w:rPr>
        <w:fldChar w:fldCharType="begin"/>
      </w:r>
      <w:r w:rsidRPr="00F73A1D">
        <w:rPr>
          <w:rFonts w:asciiTheme="minorHAnsi" w:hAnsiTheme="minorHAnsi"/>
        </w:rPr>
        <w:instrText xml:space="preserve"> TOC \o "1-3" \h \z \u </w:instrText>
      </w:r>
      <w:r w:rsidRPr="00F73A1D">
        <w:rPr>
          <w:rFonts w:asciiTheme="minorHAnsi" w:hAnsiTheme="minorHAnsi"/>
        </w:rPr>
        <w:fldChar w:fldCharType="separate"/>
      </w:r>
      <w:hyperlink w:anchor="_Toc520299033" w:history="1">
        <w:r w:rsidRPr="00F73A1D">
          <w:rPr>
            <w:rStyle w:val="Hyperlink"/>
            <w:rFonts w:asciiTheme="minorHAnsi" w:hAnsiTheme="minorHAnsi" w:cstheme="minorHAnsi"/>
            <w:smallCaps/>
            <w:noProof/>
          </w:rPr>
          <w:t>1)</w:t>
        </w:r>
        <w:r w:rsidRPr="00F73A1D">
          <w:rPr>
            <w:rFonts w:asciiTheme="minorHAnsi" w:eastAsiaTheme="minorEastAsia" w:hAnsiTheme="minorHAnsi" w:cstheme="minorBidi"/>
            <w:noProof/>
            <w:szCs w:val="24"/>
          </w:rPr>
          <w:tab/>
        </w:r>
        <w:r w:rsidRPr="00F73A1D">
          <w:rPr>
            <w:rStyle w:val="Hyperlink"/>
            <w:rFonts w:asciiTheme="minorHAnsi" w:hAnsiTheme="minorHAnsi" w:cstheme="minorHAnsi"/>
            <w:smallCaps/>
            <w:noProof/>
          </w:rPr>
          <w:t>Introducción</w:t>
        </w:r>
        <w:r w:rsidRPr="00F73A1D">
          <w:rPr>
            <w:rFonts w:asciiTheme="minorHAnsi" w:hAnsiTheme="minorHAnsi"/>
            <w:noProof/>
            <w:webHidden/>
          </w:rPr>
          <w:tab/>
        </w:r>
        <w:r w:rsidRPr="00F73A1D">
          <w:rPr>
            <w:rFonts w:asciiTheme="minorHAnsi" w:hAnsiTheme="minorHAnsi"/>
            <w:noProof/>
            <w:webHidden/>
          </w:rPr>
          <w:fldChar w:fldCharType="begin"/>
        </w:r>
        <w:r w:rsidRPr="00F73A1D">
          <w:rPr>
            <w:rFonts w:asciiTheme="minorHAnsi" w:hAnsiTheme="minorHAnsi"/>
            <w:noProof/>
            <w:webHidden/>
          </w:rPr>
          <w:instrText xml:space="preserve"> PAGEREF _Toc520299033 \h </w:instrText>
        </w:r>
        <w:r w:rsidRPr="00F73A1D">
          <w:rPr>
            <w:rFonts w:asciiTheme="minorHAnsi" w:hAnsiTheme="minorHAnsi"/>
            <w:noProof/>
            <w:webHidden/>
          </w:rPr>
        </w:r>
        <w:r w:rsidRPr="00F73A1D">
          <w:rPr>
            <w:rFonts w:asciiTheme="minorHAnsi" w:hAnsiTheme="minorHAnsi"/>
            <w:noProof/>
            <w:webHidden/>
          </w:rPr>
          <w:fldChar w:fldCharType="separate"/>
        </w:r>
        <w:r w:rsidR="00993334">
          <w:rPr>
            <w:rFonts w:asciiTheme="minorHAnsi" w:hAnsiTheme="minorHAnsi"/>
            <w:noProof/>
            <w:webHidden/>
          </w:rPr>
          <w:t>3</w:t>
        </w:r>
        <w:r w:rsidRPr="00F73A1D">
          <w:rPr>
            <w:rFonts w:asciiTheme="minorHAnsi" w:hAnsiTheme="minorHAnsi"/>
            <w:noProof/>
            <w:webHidden/>
          </w:rPr>
          <w:fldChar w:fldCharType="end"/>
        </w:r>
      </w:hyperlink>
    </w:p>
    <w:p w14:paraId="5B30FC11" w14:textId="4EB2357C" w:rsidR="00F73A1D" w:rsidRPr="00F73A1D" w:rsidRDefault="00D4421A">
      <w:pPr>
        <w:pStyle w:val="TOC1"/>
        <w:tabs>
          <w:tab w:val="left" w:pos="480"/>
          <w:tab w:val="right" w:leader="dot" w:pos="9350"/>
        </w:tabs>
        <w:rPr>
          <w:rFonts w:asciiTheme="minorHAnsi" w:eastAsiaTheme="minorEastAsia" w:hAnsiTheme="minorHAnsi" w:cstheme="minorBidi"/>
          <w:noProof/>
          <w:szCs w:val="24"/>
        </w:rPr>
      </w:pPr>
      <w:hyperlink w:anchor="_Toc520299034" w:history="1">
        <w:r w:rsidR="00F73A1D" w:rsidRPr="00F73A1D">
          <w:rPr>
            <w:rStyle w:val="Hyperlink"/>
            <w:rFonts w:asciiTheme="minorHAnsi" w:hAnsiTheme="minorHAnsi" w:cstheme="minorHAnsi"/>
            <w:smallCaps/>
            <w:noProof/>
          </w:rPr>
          <w:t>2)</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Identificar partes interesadas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_Toc520299034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3</w:t>
        </w:r>
        <w:r w:rsidR="00F73A1D" w:rsidRPr="00F73A1D">
          <w:rPr>
            <w:rFonts w:asciiTheme="minorHAnsi" w:hAnsiTheme="minorHAnsi"/>
            <w:noProof/>
            <w:webHidden/>
          </w:rPr>
          <w:fldChar w:fldCharType="end"/>
        </w:r>
      </w:hyperlink>
    </w:p>
    <w:p w14:paraId="01430114" w14:textId="48FBF044" w:rsidR="00F73A1D" w:rsidRPr="00F73A1D" w:rsidRDefault="00D4421A">
      <w:pPr>
        <w:pStyle w:val="TOC1"/>
        <w:tabs>
          <w:tab w:val="left" w:pos="480"/>
          <w:tab w:val="right" w:leader="dot" w:pos="9350"/>
        </w:tabs>
        <w:rPr>
          <w:rFonts w:asciiTheme="minorHAnsi" w:eastAsiaTheme="minorEastAsia" w:hAnsiTheme="minorHAnsi" w:cstheme="minorBidi"/>
          <w:noProof/>
          <w:szCs w:val="24"/>
        </w:rPr>
      </w:pPr>
      <w:hyperlink w:anchor="_Toc520299035" w:history="1">
        <w:r w:rsidR="00F73A1D" w:rsidRPr="00F73A1D">
          <w:rPr>
            <w:rStyle w:val="Hyperlink"/>
            <w:rFonts w:asciiTheme="minorHAnsi" w:hAnsiTheme="minorHAnsi" w:cstheme="minorHAnsi"/>
            <w:smallCaps/>
            <w:noProof/>
          </w:rPr>
          <w:t>3)</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Actores clave</w:t>
        </w:r>
        <w:r w:rsidR="00F73A1D" w:rsidRPr="00F73A1D">
          <w:rPr>
            <w:rFonts w:asciiTheme="minorHAnsi" w:hAnsiTheme="minorHAnsi"/>
            <w:noProof/>
            <w:webHidden/>
          </w:rPr>
          <w:tab/>
        </w:r>
        <w:bookmarkStart w:id="0" w:name="_GoBack"/>
        <w:bookmarkEnd w:id="0"/>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_Toc520299035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4 4</w:t>
        </w:r>
        <w:r w:rsidR="00F73A1D" w:rsidRPr="00F73A1D">
          <w:rPr>
            <w:rFonts w:asciiTheme="minorHAnsi" w:hAnsiTheme="minorHAnsi"/>
            <w:noProof/>
            <w:webHidden/>
          </w:rPr>
          <w:fldChar w:fldCharType="end"/>
        </w:r>
      </w:hyperlink>
    </w:p>
    <w:p w14:paraId="028D1B22" w14:textId="2129BDC0" w:rsidR="00F73A1D" w:rsidRPr="00F73A1D" w:rsidRDefault="00D4421A">
      <w:pPr>
        <w:pStyle w:val="TOC1"/>
        <w:tabs>
          <w:tab w:val="left" w:pos="480"/>
          <w:tab w:val="right" w:leader="dot" w:pos="9350"/>
        </w:tabs>
        <w:rPr>
          <w:rFonts w:asciiTheme="minorHAnsi" w:eastAsiaTheme="minorEastAsia" w:hAnsiTheme="minorHAnsi" w:cstheme="minorBidi"/>
          <w:noProof/>
          <w:szCs w:val="24"/>
        </w:rPr>
      </w:pPr>
      <w:hyperlink w:anchor="_Toc520299036" w:history="1">
        <w:r w:rsidR="00F73A1D" w:rsidRPr="00F73A1D">
          <w:rPr>
            <w:rStyle w:val="Hyperlink"/>
            <w:rFonts w:asciiTheme="minorHAnsi" w:hAnsiTheme="minorHAnsi" w:cstheme="minorHAnsi"/>
            <w:smallCaps/>
            <w:noProof/>
          </w:rPr>
          <w:t>4)</w:t>
        </w:r>
        <w:r w:rsidR="00F73A1D" w:rsidRPr="00F73A1D">
          <w:rPr>
            <w:rFonts w:asciiTheme="minorHAnsi" w:eastAsiaTheme="minorEastAsia" w:hAnsiTheme="minorHAnsi" w:cstheme="minorBidi"/>
            <w:noProof/>
            <w:szCs w:val="24"/>
          </w:rPr>
          <w:tab/>
        </w:r>
        <w:r w:rsidR="00F73A1D" w:rsidRPr="00F73A1D">
          <w:rPr>
            <w:rStyle w:val="Hyperlink"/>
            <w:rFonts w:asciiTheme="minorHAnsi" w:hAnsiTheme="minorHAnsi" w:cstheme="minorHAnsi"/>
            <w:smallCaps/>
            <w:noProof/>
          </w:rPr>
          <w:t>Analisis de los interesados</w:t>
        </w:r>
        <w:r w:rsidR="00F73A1D" w:rsidRPr="00F73A1D">
          <w:rPr>
            <w:rFonts w:asciiTheme="minorHAnsi" w:hAnsiTheme="minorHAnsi"/>
            <w:noProof/>
            <w:webHidden/>
          </w:rPr>
          <w:tab/>
        </w:r>
        <w:r w:rsidR="00F73A1D" w:rsidRPr="00F73A1D">
          <w:rPr>
            <w:rFonts w:asciiTheme="minorHAnsi" w:hAnsiTheme="minorHAnsi"/>
            <w:noProof/>
            <w:webHidden/>
          </w:rPr>
          <w:fldChar w:fldCharType="begin"/>
        </w:r>
        <w:r w:rsidR="00F73A1D" w:rsidRPr="00F73A1D">
          <w:rPr>
            <w:rFonts w:asciiTheme="minorHAnsi" w:hAnsiTheme="minorHAnsi"/>
            <w:noProof/>
            <w:webHidden/>
          </w:rPr>
          <w:instrText xml:space="preserve"> PAGEREF _Toc520299036 \h </w:instrText>
        </w:r>
        <w:r w:rsidR="00F73A1D" w:rsidRPr="00F73A1D">
          <w:rPr>
            <w:rFonts w:asciiTheme="minorHAnsi" w:hAnsiTheme="minorHAnsi"/>
            <w:noProof/>
            <w:webHidden/>
          </w:rPr>
        </w:r>
        <w:r w:rsidR="00F73A1D" w:rsidRPr="00F73A1D">
          <w:rPr>
            <w:rFonts w:asciiTheme="minorHAnsi" w:hAnsiTheme="minorHAnsi"/>
            <w:noProof/>
            <w:webHidden/>
          </w:rPr>
          <w:fldChar w:fldCharType="separate"/>
        </w:r>
        <w:r w:rsidR="00993334">
          <w:rPr>
            <w:rFonts w:asciiTheme="minorHAnsi" w:hAnsiTheme="minorHAnsi"/>
            <w:noProof/>
            <w:webHidden/>
          </w:rPr>
          <w:t>5 5</w:t>
        </w:r>
        <w:r w:rsidR="00F73A1D" w:rsidRPr="00F73A1D">
          <w:rPr>
            <w:rFonts w:asciiTheme="minorHAnsi" w:hAnsiTheme="minorHAnsi"/>
            <w:noProof/>
            <w:webHidden/>
          </w:rPr>
          <w:fldChar w:fldCharType="end"/>
        </w:r>
      </w:hyperlink>
    </w:p>
    <w:p w14:paraId="00974D53" w14:textId="0B9C7296" w:rsidR="006A33D8" w:rsidRPr="00F73A1D" w:rsidRDefault="00F73A1D" w:rsidP="00F73A1D">
      <w:pPr>
        <w:ind w:left="720"/>
      </w:pPr>
      <w:r w:rsidRPr="00F73A1D">
        <w:fldChar w:fldCharType="end"/>
      </w:r>
    </w:p>
    <w:p w14:paraId="477E2CD0" w14:textId="77777777" w:rsidR="006A33D8" w:rsidRPr="00F73A1D" w:rsidRDefault="006A33D8" w:rsidP="006A33D8"/>
    <w:p w14:paraId="4E8A023A" w14:textId="77777777" w:rsidR="006A33D8" w:rsidRPr="00F73A1D" w:rsidRDefault="006A33D8" w:rsidP="006A33D8"/>
    <w:p w14:paraId="1F844822" w14:textId="77777777" w:rsidR="006A33D8" w:rsidRPr="00F73A1D" w:rsidRDefault="006A33D8" w:rsidP="006A33D8"/>
    <w:p w14:paraId="55B681DC" w14:textId="77777777" w:rsidR="00472F59" w:rsidRPr="00F73A1D" w:rsidRDefault="006A33D8" w:rsidP="00472F59">
      <w:pPr>
        <w:pStyle w:val="Heading1"/>
        <w:numPr>
          <w:ilvl w:val="0"/>
          <w:numId w:val="4"/>
        </w:numPr>
        <w:jc w:val="left"/>
        <w:rPr>
          <w:rFonts w:asciiTheme="minorHAnsi" w:hAnsiTheme="minorHAnsi" w:cstheme="minorHAnsi"/>
          <w:smallCaps/>
          <w:sz w:val="28"/>
          <w:szCs w:val="28"/>
        </w:rPr>
      </w:pPr>
      <w:r w:rsidRPr="00F73A1D">
        <w:rPr>
          <w:rFonts w:asciiTheme="minorHAnsi" w:hAnsiTheme="minorHAnsi"/>
          <w:sz w:val="24"/>
        </w:rPr>
        <w:br w:type="page"/>
      </w:r>
      <w:bookmarkStart w:id="1" w:name="_Toc315954379"/>
      <w:bookmarkStart w:id="2" w:name="_Toc520299033"/>
      <w:r w:rsidR="00472F59" w:rsidRPr="00F73A1D">
        <w:rPr>
          <w:rFonts w:asciiTheme="minorHAnsi" w:hAnsiTheme="minorHAnsi" w:cstheme="minorHAnsi"/>
          <w:smallCaps/>
          <w:sz w:val="28"/>
          <w:szCs w:val="28"/>
        </w:rPr>
        <w:lastRenderedPageBreak/>
        <w:t>Introducción</w:t>
      </w:r>
      <w:bookmarkEnd w:id="1"/>
      <w:bookmarkEnd w:id="2"/>
    </w:p>
    <w:p w14:paraId="55A0AB17" w14:textId="77777777" w:rsidR="00472F59" w:rsidRPr="00F73A1D" w:rsidRDefault="00472F59" w:rsidP="00472F59">
      <w:pPr>
        <w:ind w:left="360"/>
        <w:rPr>
          <w:color w:val="008000"/>
        </w:rPr>
      </w:pPr>
      <w:r w:rsidRPr="00F73A1D">
        <w:rPr>
          <w:color w:val="008000"/>
        </w:rPr>
        <w:t>Esta sección debe presentar y discutir las metas y objetivos de la Estrategia de gestión de partes interesadas para el proyecto. La gestión efectiva de las partes interesadas es un componente clave de la gestión exitosa del proyecto y nunca debe ignorarse. La gestión adecuada de las partes interesadas puede usarse para obtener apoyo para un proyecto y anticipar resistencia, conflicto u objetivos competitivos entre las partes interesadas del proyecto.</w:t>
      </w:r>
    </w:p>
    <w:p w14:paraId="0FD066DA" w14:textId="77777777" w:rsidR="00472F59" w:rsidRPr="00F73A1D" w:rsidRDefault="00472F59" w:rsidP="00472F59">
      <w:pPr>
        <w:ind w:left="360"/>
      </w:pPr>
    </w:p>
    <w:p w14:paraId="49067656" w14:textId="77777777" w:rsidR="00472F59" w:rsidRPr="00F73A1D" w:rsidRDefault="00472F59" w:rsidP="00472F59">
      <w:pPr>
        <w:ind w:left="360"/>
      </w:pPr>
      <w:r w:rsidRPr="00F73A1D">
        <w:t xml:space="preserve">La estrategia de gestión de partes interesadas para el proyecto LightWave Cable de FiberTech se utilizará para identificar y clasificar las partes interesadas del proyecto; determinar el poder, el interés y la influencia de los interesados; y analizar el enfoque de gestión y la metodología de comunicación para las partes interesadas del proyecto. Esto nos permitirá identificar a las partes interesadas influyentes clave para solicitar aportes para la planificación del proyecto y obtener apoyo a medida que el proyecto avance. Esto beneficiará al proyecto al minimizar la probabilidad de encontrar objetivos en competencia y maximizar los recursos necesarios para completar el proyecto.</w:t>
      </w:r>
    </w:p>
    <w:p w14:paraId="17F6A37A" w14:textId="77777777" w:rsidR="00472F59" w:rsidRPr="00F73A1D" w:rsidRDefault="00472F59" w:rsidP="00472F59">
      <w:pPr>
        <w:ind w:left="360"/>
      </w:pPr>
    </w:p>
    <w:p w14:paraId="6BEA37D0" w14:textId="77777777" w:rsidR="00472F59" w:rsidRPr="00F73A1D" w:rsidRDefault="00472F59" w:rsidP="00472F59">
      <w:pPr>
        <w:ind w:left="360"/>
      </w:pPr>
      <w:r w:rsidRPr="00F73A1D">
        <w:t>La identificación temprana y la comunicación con las partes interesadas es imprescindible para garantizar el éxito del Proyecto LightWave al obtener apoyo y aportes para el proyecto. Algunas partes interesadas pueden tener intereses que pueden verse afectados positiva o negativamente por el Proyecto LightWave. Al iniciar una comunicación temprana y frecuente y la gestión de las partes interesadas, podemos gestionar y equilibrar estos intereses de manera más efectiva mientras realizamos todas las tareas del proyecto.</w:t>
      </w:r>
    </w:p>
    <w:p w14:paraId="136C251F" w14:textId="77777777" w:rsidR="00472F59" w:rsidRPr="00F73A1D" w:rsidRDefault="00472F59" w:rsidP="00472F59">
      <w:pPr>
        <w:ind w:left="360"/>
      </w:pPr>
    </w:p>
    <w:p w14:paraId="36D8C1CC"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3" w:name="_Toc315954380"/>
      <w:bookmarkStart w:id="4" w:name="_Toc520299034"/>
      <w:r w:rsidRPr="00F73A1D">
        <w:rPr>
          <w:rFonts w:asciiTheme="minorHAnsi" w:hAnsiTheme="minorHAnsi" w:cstheme="minorHAnsi"/>
          <w:smallCaps/>
          <w:sz w:val="28"/>
          <w:szCs w:val="28"/>
        </w:rPr>
        <w:t>Identificar partes interesadas</w:t>
      </w:r>
      <w:bookmarkEnd w:id="3"/>
      <w:bookmarkEnd w:id="4"/>
    </w:p>
    <w:p w14:paraId="348F770B" w14:textId="77777777" w:rsidR="00472F59" w:rsidRPr="00F73A1D" w:rsidRDefault="00472F59" w:rsidP="00472F59">
      <w:pPr>
        <w:ind w:left="360"/>
        <w:rPr>
          <w:color w:val="008000"/>
        </w:rPr>
      </w:pPr>
      <w:r w:rsidRPr="00F73A1D">
        <w:rPr>
          <w:color w:val="008000"/>
        </w:rPr>
        <w:t xml:space="preserve">Esta sección debe analizar la metodología que utilizará el equipo del proyecto para identificar a las partes interesadas y cómo se definen las partes interesadas. Es imperativo que todas las partes interesadas se identifiquen independientemente de cuán importantes o menores sean. Esto se debe a que se clasificarán después de identificarlos. Si se omiten las partes interesadas, existe la posibilidad de que se vuelvan evidentes en algún momento durante el ciclo de vida del proyecto e introduzcan demoras u otros obstáculos para el éxito del proyecto. Se debe dedicar un gran cuidado y esfuerzo a este paso de la Estrategia de gestión de partes interesadas.</w:t>
      </w:r>
    </w:p>
    <w:p w14:paraId="7ED6A2DB" w14:textId="77777777" w:rsidR="00472F59" w:rsidRPr="00F73A1D" w:rsidRDefault="00472F59" w:rsidP="00472F59">
      <w:pPr>
        <w:ind w:left="360"/>
        <w:rPr>
          <w:color w:val="008000"/>
        </w:rPr>
      </w:pPr>
    </w:p>
    <w:p w14:paraId="0B329ECD" w14:textId="77777777" w:rsidR="00472F59" w:rsidRPr="00F73A1D" w:rsidRDefault="00472F59" w:rsidP="00472F59">
      <w:pPr>
        <w:ind w:left="360"/>
      </w:pPr>
      <w:r w:rsidRPr="00F73A1D">
        <w:t xml:space="preserve">El equipo del proyecto LightWave llevará a cabo una sesión de lluvia de ideas para identificar a los interesados ​​en el proyecto. La sesión de lluvia de ideas incluirá al equipo principal del proyecto y al patrocinador del proyecto. La sesión se dividirá en dos partes. La primera parte se centrará en las partes interesadas internas dentro de FiberTech. Estas partes interesadas pueden incluir gerentes funcionales, personal de operaciones, personal de finanzas, almacenes y manipuladores de materiales, y cualquier otro empleado de FiberTech que se verá afectado por el proyecto LightWave. La segunda parte de la sesión se centrará en las partes interesadas externas. Estos pueden incluir proveedores, clientes de prueba, organizaciones asociadas o cualquier otra persona que resida fuera de FiberTech.</w:t>
      </w:r>
    </w:p>
    <w:p w14:paraId="3002E009" w14:textId="77777777" w:rsidR="00472F59" w:rsidRPr="00F73A1D" w:rsidRDefault="00472F59" w:rsidP="00472F59">
      <w:pPr>
        <w:ind w:left="360"/>
      </w:pPr>
    </w:p>
    <w:p w14:paraId="795990A2" w14:textId="77777777" w:rsidR="00472F59" w:rsidRPr="00F73A1D" w:rsidRDefault="00472F59" w:rsidP="00472F59">
      <w:pPr>
        <w:ind w:left="360"/>
      </w:pPr>
      <w:r w:rsidRPr="00F73A1D">
        <w:t>Los siguientes criterios se utilizarán para determinar si un individuo será incluido como parte interesada:</w:t>
      </w:r>
    </w:p>
    <w:p w14:paraId="7C0E8F1C" w14:textId="77777777" w:rsidR="00472F59" w:rsidRPr="00F73A1D" w:rsidRDefault="00472F59" w:rsidP="00472F59">
      <w:pPr>
        <w:ind w:left="360"/>
      </w:pPr>
    </w:p>
    <w:p w14:paraId="5595138A" w14:textId="77777777" w:rsidR="00472F59" w:rsidRPr="00F73A1D" w:rsidRDefault="00472F59" w:rsidP="00472F59">
      <w:pPr>
        <w:numPr>
          <w:ilvl w:val="0"/>
          <w:numId w:val="5"/>
        </w:numPr>
      </w:pPr>
      <w:r w:rsidRPr="00F73A1D">
        <w:t>¿La persona o su organización se verán afectadas directa o indirectamente por este proyecto?</w:t>
      </w:r>
    </w:p>
    <w:p w14:paraId="531B8467" w14:textId="77777777" w:rsidR="00472F59" w:rsidRPr="00F73A1D" w:rsidRDefault="00472F59" w:rsidP="00472F59">
      <w:pPr>
        <w:numPr>
          <w:ilvl w:val="0"/>
          <w:numId w:val="5"/>
        </w:numPr>
      </w:pPr>
      <w:r w:rsidRPr="00F73A1D">
        <w:t>¿La persona o su organización tienen una posición desde la cual pueden influir en el proyecto?</w:t>
      </w:r>
    </w:p>
    <w:p w14:paraId="61B33324" w14:textId="77777777" w:rsidR="00472F59" w:rsidRPr="00F73A1D" w:rsidRDefault="00472F59" w:rsidP="00472F59">
      <w:pPr>
        <w:numPr>
          <w:ilvl w:val="0"/>
          <w:numId w:val="5"/>
        </w:numPr>
      </w:pPr>
      <w:r w:rsidRPr="00F73A1D">
        <w:t>¿La persona tiene un impacto en los recursos del proyecto (material, personal, financiación)?</w:t>
      </w:r>
    </w:p>
    <w:p w14:paraId="32BDD01C" w14:textId="77777777" w:rsidR="00472F59" w:rsidRPr="00F73A1D" w:rsidRDefault="00472F59" w:rsidP="00472F59">
      <w:pPr>
        <w:numPr>
          <w:ilvl w:val="0"/>
          <w:numId w:val="5"/>
        </w:numPr>
      </w:pPr>
      <w:r w:rsidRPr="00F73A1D">
        <w:t>¿La persona o su organización tienen habilidades o capacidades especiales que requerirá el proyecto?</w:t>
      </w:r>
    </w:p>
    <w:p w14:paraId="36E58875" w14:textId="77777777" w:rsidR="00472F59" w:rsidRPr="00F73A1D" w:rsidRDefault="00472F59" w:rsidP="00472F59">
      <w:pPr>
        <w:numPr>
          <w:ilvl w:val="0"/>
          <w:numId w:val="5"/>
        </w:numPr>
      </w:pPr>
      <w:r w:rsidRPr="00F73A1D">
        <w:t>¿Se beneficia potencialmente la persona del proyecto o está en condiciones de resistir este cambio?</w:t>
      </w:r>
    </w:p>
    <w:p w14:paraId="1EB0B285" w14:textId="77777777" w:rsidR="00472F59" w:rsidRPr="00F73A1D" w:rsidRDefault="00472F59" w:rsidP="00472F59"/>
    <w:p w14:paraId="7BBD4CC3" w14:textId="77777777" w:rsidR="00472F59" w:rsidRPr="00F73A1D" w:rsidRDefault="00472F59" w:rsidP="00472F59">
      <w:pPr>
        <w:ind w:left="360"/>
      </w:pPr>
      <w:r w:rsidRPr="00F73A1D">
        <w:t>Cualquier persona que cumpla con uno o más de los criterios anteriores será identificada como parte interesada. Las partes interesadas de la misma organización se agruparán para simplificar la comunicación y la gestión de las partes interesadas.</w:t>
      </w:r>
    </w:p>
    <w:p w14:paraId="2836DABD" w14:textId="77777777" w:rsidR="00472F59" w:rsidRPr="00F73A1D" w:rsidRDefault="00472F59" w:rsidP="00472F59">
      <w:pPr>
        <w:ind w:left="360"/>
      </w:pPr>
    </w:p>
    <w:p w14:paraId="5B724EEA"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5" w:name="_Toc315954381"/>
      <w:bookmarkStart w:id="6" w:name="_Toc520299035"/>
      <w:r w:rsidRPr="00F73A1D">
        <w:rPr>
          <w:rFonts w:asciiTheme="minorHAnsi" w:hAnsiTheme="minorHAnsi" w:cstheme="minorHAnsi"/>
          <w:smallCaps/>
          <w:sz w:val="28"/>
          <w:szCs w:val="28"/>
        </w:rPr>
        <w:t>Actores clave</w:t>
      </w:r>
      <w:bookmarkEnd w:id="5"/>
      <w:bookmarkEnd w:id="6"/>
    </w:p>
    <w:p w14:paraId="4B4A4112" w14:textId="77777777" w:rsidR="00472F59" w:rsidRPr="00F73A1D" w:rsidRDefault="00472F59" w:rsidP="00472F59">
      <w:pPr>
        <w:ind w:left="360"/>
        <w:rPr>
          <w:color w:val="008000"/>
        </w:rPr>
      </w:pPr>
      <w:r w:rsidRPr="00F73A1D">
        <w:rPr>
          <w:color w:val="008000"/>
        </w:rPr>
        <w:t xml:space="preserve">Esto identifica el subconjunto de partes interesadas que han sido identificadas como partes interesadas clave y el razonamiento para determinar que son partes interesadas clave. Los interesados ​​clave son a menudo aquellos que potencialmente tienen la mayor influencia sobre un proyecto o aquellos que pueden verse más afectados por el proyecto. También pueden ser partes interesadas que se resisten al cambio representado por el proyecto. Estas partes interesadas clave pueden requerir más comunicación y gestión durante todo el ciclo de vida del proyecto y es importante identificarlos para buscar sus comentarios sobre el nivel deseado de participación y comunicación.</w:t>
      </w:r>
      <w:bookmarkStart w:id="7" w:name="_Toc260941772"/>
      <w:bookmarkStart w:id="8" w:name="_Toc261333351"/>
    </w:p>
    <w:p w14:paraId="7AAF361D" w14:textId="77777777" w:rsidR="00472F59" w:rsidRPr="00F73A1D" w:rsidRDefault="00472F59" w:rsidP="00472F59">
      <w:pPr>
        <w:ind w:left="360"/>
      </w:pPr>
    </w:p>
    <w:p w14:paraId="2EBBE9ED" w14:textId="77777777" w:rsidR="00472F59" w:rsidRPr="00F73A1D" w:rsidRDefault="00472F59" w:rsidP="00472F59">
      <w:pPr>
        <w:ind w:left="360"/>
      </w:pPr>
      <w:r w:rsidRPr="00F73A1D">
        <w:t xml:space="preserve">Como continuación para identificar a las partes interesadas, el equipo del proyecto identificará a las partes interesadas clave que tienen la mayor influencia en el proyecto o que pueden verse más afectadas por él. Estas partes interesadas clave son aquellas que también requieren la mayor comunicación y gestión que se determinará a medida que se analicen las partes interesadas. Una vez identificado, el Gerente de Proyecto desarrollará un plan para obtener sus comentarios sobre el nivel de participación que desean, la frecuencia y el tipo de comunicación, y cualquier inquietud o interés en conflicto que tengan.</w:t>
      </w:r>
    </w:p>
    <w:p w14:paraId="7A09F872" w14:textId="77777777" w:rsidR="00472F59" w:rsidRPr="00F73A1D" w:rsidRDefault="00472F59" w:rsidP="00472F59">
      <w:pPr>
        <w:ind w:left="360"/>
      </w:pPr>
    </w:p>
    <w:p w14:paraId="6B8D14F6" w14:textId="77777777" w:rsidR="00472F59" w:rsidRPr="00F73A1D" w:rsidRDefault="00472F59" w:rsidP="00472F59">
      <w:pPr>
        <w:ind w:left="360"/>
      </w:pPr>
      <w:r w:rsidRPr="00F73A1D">
        <w:t xml:space="preserve">Según los comentarios recopilados por el gerente del proyecto, se puede tomar la decisión de involucrar a las partes interesadas clave en los comités directivos, grupos focales, revisiones de puertas u otras reuniones o hitos del proyecto. Es necesaria una comunicación exhaustiva con las partes interesadas clave para garantizar que se identifiquen y aborden todas las inquietudes y que los recursos para el proyecto permanezcan disponibles.</w:t>
      </w:r>
    </w:p>
    <w:p w14:paraId="1E6A22C5" w14:textId="77777777" w:rsidR="00472F59" w:rsidRPr="00F73A1D" w:rsidRDefault="00472F59" w:rsidP="00472F59">
      <w:pPr>
        <w:ind w:left="360"/>
      </w:pPr>
      <w:r w:rsidRPr="00F73A1D">
        <w:t xml:space="preserve"> </w:t>
      </w:r>
    </w:p>
    <w:p w14:paraId="68C4ADB7" w14:textId="77777777" w:rsidR="00472F59" w:rsidRPr="00F73A1D" w:rsidRDefault="00472F59" w:rsidP="00472F59">
      <w:pPr>
        <w:pStyle w:val="Heading1"/>
        <w:numPr>
          <w:ilvl w:val="0"/>
          <w:numId w:val="4"/>
        </w:numPr>
        <w:jc w:val="left"/>
        <w:rPr>
          <w:rFonts w:asciiTheme="minorHAnsi" w:hAnsiTheme="minorHAnsi" w:cstheme="minorHAnsi"/>
          <w:smallCaps/>
          <w:sz w:val="28"/>
          <w:szCs w:val="28"/>
        </w:rPr>
      </w:pPr>
      <w:bookmarkStart w:id="9" w:name="_Toc315954382"/>
      <w:bookmarkStart w:id="10" w:name="_Toc520299036"/>
      <w:r w:rsidRPr="00F73A1D">
        <w:rPr>
          <w:rFonts w:asciiTheme="minorHAnsi" w:hAnsiTheme="minorHAnsi" w:cstheme="minorHAnsi"/>
          <w:smallCaps/>
          <w:sz w:val="28"/>
          <w:szCs w:val="28"/>
        </w:rPr>
        <w:t>Analisis de los interesados</w:t>
      </w:r>
      <w:bookmarkEnd w:id="9"/>
      <w:bookmarkEnd w:id="10"/>
    </w:p>
    <w:p w14:paraId="5C4930A0" w14:textId="77777777" w:rsidR="00472F59" w:rsidRPr="00F73A1D" w:rsidRDefault="00472F59" w:rsidP="00472F59">
      <w:pPr>
        <w:ind w:left="360"/>
        <w:rPr>
          <w:color w:val="008000"/>
        </w:rPr>
      </w:pPr>
      <w:r w:rsidRPr="00F73A1D">
        <w:rPr>
          <w:color w:val="008000"/>
        </w:rPr>
        <w:t xml:space="preserve">Esta sección describe cómo analizará el equipo del proyecto su lista de partes interesadas identificadas. Esta discusión debe incluir cómo las partes interesadas se clasificarán o agruparán, así como el nivel de impacto que pueden tener en función de su poder, influencia y participación en el proyecto. Existen varias herramientas y técnicas que pueden usarse para ayudar a cuantificar a los interesados. También se debe incluir una descripción de estas herramientas y técnicas en esta sección.</w:t>
      </w:r>
    </w:p>
    <w:p w14:paraId="7EDB6095" w14:textId="77777777" w:rsidR="00472F59" w:rsidRPr="00F73A1D" w:rsidRDefault="00472F59" w:rsidP="00472F59">
      <w:pPr>
        <w:ind w:left="360"/>
        <w:rPr>
          <w:color w:val="008000"/>
        </w:rPr>
      </w:pPr>
    </w:p>
    <w:p w14:paraId="41153B00" w14:textId="77777777" w:rsidR="00472F59" w:rsidRPr="00F73A1D" w:rsidRDefault="00472F59" w:rsidP="00472F59">
      <w:pPr>
        <w:ind w:left="360"/>
      </w:pPr>
      <w:r w:rsidRPr="00F73A1D">
        <w:t xml:space="preserve">Una vez que se hayan identificado todas las partes interesadas del Proyecto LightWave, el equipo del proyecto clasificará y analizará a cada parte interesada. El propósito de este análisis es determinar el nivel de poder o influencia de las partes interesadas, planificar el enfoque de gestión para cada parte interesada y determinar los niveles apropiados de comunicación y participación que cada parte interesada tendrá en el proyecto.</w:t>
      </w:r>
    </w:p>
    <w:p w14:paraId="6685470A" w14:textId="77777777" w:rsidR="00472F59" w:rsidRPr="00F73A1D" w:rsidRDefault="00472F59" w:rsidP="00472F59">
      <w:pPr>
        <w:ind w:left="360"/>
      </w:pPr>
    </w:p>
    <w:p w14:paraId="220334E2" w14:textId="77777777" w:rsidR="00472F59" w:rsidRPr="00F73A1D" w:rsidRDefault="00472F59" w:rsidP="00472F59">
      <w:pPr>
        <w:ind w:left="360"/>
      </w:pPr>
      <w:r w:rsidRPr="00F73A1D">
        <w:t xml:space="preserve">El equipo del proyecto clasificará a los interesados ​​en función de su organización o departamento. Una vez que todas las partes interesadas han sido categorizadas, el equipo del proyecto utilizará una matriz de poder / interés para ilustrar el impacto potencial que cada parte interesada puede tener en el proyecto. Basado en este análisis, el equipo del proyecto también completará una matriz de análisis de partes interesadas que ilustra las preocupaciones, el nivel de participación y la estrategia de gestión para cada parte interesada.</w:t>
      </w:r>
    </w:p>
    <w:p w14:paraId="70108B4E" w14:textId="77777777" w:rsidR="00472F59" w:rsidRPr="00F73A1D" w:rsidRDefault="00472F59" w:rsidP="00472F59">
      <w:pPr>
        <w:ind w:left="360"/>
      </w:pPr>
    </w:p>
    <w:p w14:paraId="45BD1AEF" w14:textId="77777777" w:rsidR="00472F59" w:rsidRPr="00F73A1D" w:rsidRDefault="00472F59" w:rsidP="00472F59">
      <w:pPr>
        <w:ind w:left="360"/>
      </w:pPr>
      <w:r w:rsidRPr="00F73A1D">
        <w:t>El cuadro a continuación se utilizará para establecer a los interesados ​​y sus niveles de poder e interés para usar en el cuadro de poder / interés como parte del análisis de los interesados.</w:t>
      </w:r>
    </w:p>
    <w:p w14:paraId="02BF1660" w14:textId="77777777" w:rsidR="00472F59" w:rsidRPr="00F73A1D" w:rsidRDefault="00472F59" w:rsidP="00472F59">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0"/>
        <w:gridCol w:w="2299"/>
        <w:gridCol w:w="2583"/>
        <w:gridCol w:w="1865"/>
        <w:gridCol w:w="1873"/>
      </w:tblGrid>
      <w:tr w:rsidR="00472F59" w:rsidRPr="00F73A1D" w14:paraId="25CE1633" w14:textId="77777777" w:rsidTr="009B3975">
        <w:tc>
          <w:tcPr>
            <w:tcW w:w="738" w:type="dxa"/>
          </w:tcPr>
          <w:p w14:paraId="77CA024A" w14:textId="77777777" w:rsidR="00472F59" w:rsidRPr="00F73A1D" w:rsidRDefault="00472F59" w:rsidP="009B3975">
            <w:r w:rsidRPr="00F73A1D">
              <w:t>Llave</w:t>
            </w:r>
          </w:p>
        </w:tc>
        <w:tc>
          <w:tcPr>
            <w:tcW w:w="2340" w:type="dxa"/>
          </w:tcPr>
          <w:p w14:paraId="1BC6D18A" w14:textId="77777777" w:rsidR="00472F59" w:rsidRPr="00F73A1D" w:rsidRDefault="00472F59" w:rsidP="009B3975">
            <w:r w:rsidRPr="00F73A1D">
              <w:t>Organización</w:t>
            </w:r>
          </w:p>
        </w:tc>
        <w:tc>
          <w:tcPr>
            <w:tcW w:w="2667" w:type="dxa"/>
          </w:tcPr>
          <w:p w14:paraId="356160E4" w14:textId="77777777" w:rsidR="00472F59" w:rsidRPr="00F73A1D" w:rsidRDefault="00472F59" w:rsidP="009B3975">
            <w:r w:rsidRPr="00F73A1D">
              <w:t>Nombre</w:t>
            </w:r>
          </w:p>
        </w:tc>
        <w:tc>
          <w:tcPr>
            <w:tcW w:w="1915" w:type="dxa"/>
          </w:tcPr>
          <w:p w14:paraId="73CEE8C9" w14:textId="77777777" w:rsidR="00472F59" w:rsidRPr="00F73A1D" w:rsidRDefault="00472F59" w:rsidP="009B3975">
            <w:r w:rsidRPr="00F73A1D">
              <w:t>Poder (1-5)</w:t>
            </w:r>
          </w:p>
        </w:tc>
        <w:tc>
          <w:tcPr>
            <w:tcW w:w="1916" w:type="dxa"/>
          </w:tcPr>
          <w:p w14:paraId="63C55EAE" w14:textId="77777777" w:rsidR="00472F59" w:rsidRPr="00F73A1D" w:rsidRDefault="00472F59" w:rsidP="009B3975">
            <w:r w:rsidRPr="00F73A1D">
              <w:t>Interés (1-5)</w:t>
            </w:r>
          </w:p>
        </w:tc>
      </w:tr>
      <w:tr w:rsidR="00472F59" w:rsidRPr="00F73A1D" w14:paraId="42E80AF2" w14:textId="77777777" w:rsidTr="009B3975">
        <w:tc>
          <w:tcPr>
            <w:tcW w:w="738" w:type="dxa"/>
          </w:tcPr>
          <w:p w14:paraId="6E3665F6" w14:textId="77777777" w:rsidR="00472F59" w:rsidRPr="00F73A1D" w:rsidRDefault="00472F59" w:rsidP="009B3975">
            <w:r w:rsidRPr="00F73A1D">
              <w:t>UNA</w:t>
            </w:r>
          </w:p>
        </w:tc>
        <w:tc>
          <w:tcPr>
            <w:tcW w:w="2340" w:type="dxa"/>
          </w:tcPr>
          <w:p w14:paraId="37F27A7D" w14:textId="77777777" w:rsidR="00472F59" w:rsidRPr="00F73A1D" w:rsidRDefault="00472F59" w:rsidP="009B3975">
            <w:r w:rsidRPr="00F73A1D">
              <w:t>Operaciones</w:t>
            </w:r>
          </w:p>
        </w:tc>
        <w:tc>
          <w:tcPr>
            <w:tcW w:w="2667" w:type="dxa"/>
          </w:tcPr>
          <w:p w14:paraId="6C51EB71" w14:textId="77777777" w:rsidR="00472F59" w:rsidRPr="00F73A1D" w:rsidRDefault="00472F59" w:rsidP="009B3975">
            <w:r w:rsidRPr="00F73A1D">
              <w:t>Un blanco</w:t>
            </w:r>
          </w:p>
        </w:tc>
        <w:tc>
          <w:tcPr>
            <w:tcW w:w="1915" w:type="dxa"/>
          </w:tcPr>
          <w:p w14:paraId="1DC24CAF" w14:textId="77777777" w:rsidR="00472F59" w:rsidRPr="00F73A1D" w:rsidRDefault="00472F59" w:rsidP="009B3975">
            <w:r w:rsidRPr="00F73A1D">
              <w:t>2</w:t>
            </w:r>
          </w:p>
        </w:tc>
        <w:tc>
          <w:tcPr>
            <w:tcW w:w="1916" w:type="dxa"/>
          </w:tcPr>
          <w:p w14:paraId="42048827" w14:textId="77777777" w:rsidR="00472F59" w:rsidRPr="00F73A1D" w:rsidRDefault="00472F59" w:rsidP="009B3975">
            <w:r w:rsidRPr="00F73A1D">
              <w:t>2</w:t>
            </w:r>
          </w:p>
        </w:tc>
      </w:tr>
      <w:tr w:rsidR="00472F59" w:rsidRPr="00F73A1D" w14:paraId="415E5365" w14:textId="77777777" w:rsidTr="009B3975">
        <w:tc>
          <w:tcPr>
            <w:tcW w:w="738" w:type="dxa"/>
          </w:tcPr>
          <w:p w14:paraId="5AF8CA64" w14:textId="77777777" w:rsidR="00472F59" w:rsidRPr="00F73A1D" w:rsidRDefault="00472F59" w:rsidP="009B3975">
            <w:r w:rsidRPr="00F73A1D">
              <w:t>si</w:t>
            </w:r>
          </w:p>
        </w:tc>
        <w:tc>
          <w:tcPr>
            <w:tcW w:w="2340" w:type="dxa"/>
          </w:tcPr>
          <w:p w14:paraId="15794E6C" w14:textId="77777777" w:rsidR="00472F59" w:rsidRPr="00F73A1D" w:rsidRDefault="00472F59" w:rsidP="009B3975">
            <w:r w:rsidRPr="00F73A1D">
              <w:t>Operaciones</w:t>
            </w:r>
          </w:p>
        </w:tc>
        <w:tc>
          <w:tcPr>
            <w:tcW w:w="2667" w:type="dxa"/>
          </w:tcPr>
          <w:p w14:paraId="69C254E2" w14:textId="77777777" w:rsidR="00472F59" w:rsidRPr="00F73A1D" w:rsidRDefault="00472F59" w:rsidP="009B3975">
            <w:r w:rsidRPr="00F73A1D">
              <w:t>B. Brown</w:t>
            </w:r>
          </w:p>
        </w:tc>
        <w:tc>
          <w:tcPr>
            <w:tcW w:w="1915" w:type="dxa"/>
          </w:tcPr>
          <w:p w14:paraId="5F3F3F29" w14:textId="77777777" w:rsidR="00472F59" w:rsidRPr="00F73A1D" w:rsidRDefault="00472F59" w:rsidP="009B3975">
            <w:r w:rsidRPr="00F73A1D">
              <w:t>4 4</w:t>
            </w:r>
          </w:p>
        </w:tc>
        <w:tc>
          <w:tcPr>
            <w:tcW w:w="1916" w:type="dxa"/>
          </w:tcPr>
          <w:p w14:paraId="1866F8AA" w14:textId="77777777" w:rsidR="00472F59" w:rsidRPr="00F73A1D" w:rsidRDefault="00472F59" w:rsidP="009B3975">
            <w:r w:rsidRPr="00F73A1D">
              <w:t>5 5</w:t>
            </w:r>
          </w:p>
        </w:tc>
      </w:tr>
      <w:tr w:rsidR="00472F59" w:rsidRPr="00F73A1D" w14:paraId="3B0CD230" w14:textId="77777777" w:rsidTr="009B3975">
        <w:tc>
          <w:tcPr>
            <w:tcW w:w="738" w:type="dxa"/>
          </w:tcPr>
          <w:p w14:paraId="5AB22806" w14:textId="77777777" w:rsidR="00472F59" w:rsidRPr="00F73A1D" w:rsidRDefault="00472F59" w:rsidP="009B3975">
            <w:r w:rsidRPr="00F73A1D">
              <w:t>C</w:t>
            </w:r>
          </w:p>
        </w:tc>
        <w:tc>
          <w:tcPr>
            <w:tcW w:w="2340" w:type="dxa"/>
          </w:tcPr>
          <w:p w14:paraId="7FB66251" w14:textId="77777777" w:rsidR="00472F59" w:rsidRPr="00F73A1D" w:rsidRDefault="00472F59" w:rsidP="009B3975">
            <w:r w:rsidRPr="00F73A1D">
              <w:t>Proveedor</w:t>
            </w:r>
          </w:p>
        </w:tc>
        <w:tc>
          <w:tcPr>
            <w:tcW w:w="2667" w:type="dxa"/>
          </w:tcPr>
          <w:p w14:paraId="12E6AC19" w14:textId="77777777" w:rsidR="00472F59" w:rsidRPr="00F73A1D" w:rsidRDefault="00472F59" w:rsidP="009B3975">
            <w:r w:rsidRPr="00F73A1D">
              <w:t>C. negro</w:t>
            </w:r>
          </w:p>
        </w:tc>
        <w:tc>
          <w:tcPr>
            <w:tcW w:w="1915" w:type="dxa"/>
          </w:tcPr>
          <w:p w14:paraId="3664F980" w14:textId="77777777" w:rsidR="00472F59" w:rsidRPr="00F73A1D" w:rsidRDefault="00472F59" w:rsidP="009B3975">
            <w:r w:rsidRPr="00F73A1D">
              <w:t>1</w:t>
            </w:r>
          </w:p>
        </w:tc>
        <w:tc>
          <w:tcPr>
            <w:tcW w:w="1916" w:type="dxa"/>
          </w:tcPr>
          <w:p w14:paraId="5AC462BD" w14:textId="77777777" w:rsidR="00472F59" w:rsidRPr="00F73A1D" w:rsidRDefault="00472F59" w:rsidP="009B3975">
            <w:r w:rsidRPr="00F73A1D">
              <w:t>1</w:t>
            </w:r>
          </w:p>
        </w:tc>
      </w:tr>
      <w:tr w:rsidR="00472F59" w:rsidRPr="00F73A1D" w14:paraId="64123CEF" w14:textId="77777777" w:rsidTr="009B3975">
        <w:tc>
          <w:tcPr>
            <w:tcW w:w="738" w:type="dxa"/>
          </w:tcPr>
          <w:p w14:paraId="75E859FE" w14:textId="77777777" w:rsidR="00472F59" w:rsidRPr="00F73A1D" w:rsidRDefault="00472F59" w:rsidP="009B3975">
            <w:r w:rsidRPr="00F73A1D">
              <w:t>re</w:t>
            </w:r>
          </w:p>
        </w:tc>
        <w:tc>
          <w:tcPr>
            <w:tcW w:w="2340" w:type="dxa"/>
          </w:tcPr>
          <w:p w14:paraId="6DD16E51" w14:textId="77777777" w:rsidR="00472F59" w:rsidRPr="00F73A1D" w:rsidRDefault="00472F59" w:rsidP="009B3975">
            <w:r w:rsidRPr="00F73A1D">
              <w:t>Proveedor</w:t>
            </w:r>
          </w:p>
        </w:tc>
        <w:tc>
          <w:tcPr>
            <w:tcW w:w="2667" w:type="dxa"/>
          </w:tcPr>
          <w:p w14:paraId="1681FBCF" w14:textId="77777777" w:rsidR="00472F59" w:rsidRPr="00F73A1D" w:rsidRDefault="00472F59" w:rsidP="009B3975">
            <w:r w:rsidRPr="00F73A1D">
              <w:t>D. verde</w:t>
            </w:r>
          </w:p>
        </w:tc>
        <w:tc>
          <w:tcPr>
            <w:tcW w:w="1915" w:type="dxa"/>
          </w:tcPr>
          <w:p w14:paraId="13A5FAB6" w14:textId="77777777" w:rsidR="00472F59" w:rsidRPr="00F73A1D" w:rsidRDefault="00472F59" w:rsidP="009B3975">
            <w:r w:rsidRPr="00F73A1D">
              <w:t>1</w:t>
            </w:r>
          </w:p>
        </w:tc>
        <w:tc>
          <w:tcPr>
            <w:tcW w:w="1916" w:type="dxa"/>
          </w:tcPr>
          <w:p w14:paraId="618FC8AB" w14:textId="77777777" w:rsidR="00472F59" w:rsidRPr="00F73A1D" w:rsidRDefault="00472F59" w:rsidP="009B3975">
            <w:r w:rsidRPr="00F73A1D">
              <w:t>2</w:t>
            </w:r>
          </w:p>
        </w:tc>
      </w:tr>
      <w:tr w:rsidR="00472F59" w:rsidRPr="00F73A1D" w14:paraId="729EE92B" w14:textId="77777777" w:rsidTr="009B3975">
        <w:tc>
          <w:tcPr>
            <w:tcW w:w="738" w:type="dxa"/>
          </w:tcPr>
          <w:p w14:paraId="2AB87D7C" w14:textId="77777777" w:rsidR="00472F59" w:rsidRPr="00F73A1D" w:rsidRDefault="00472F59" w:rsidP="009B3975">
            <w:r w:rsidRPr="00F73A1D">
              <w:t>mi</w:t>
            </w:r>
          </w:p>
        </w:tc>
        <w:tc>
          <w:tcPr>
            <w:tcW w:w="2340" w:type="dxa"/>
          </w:tcPr>
          <w:p w14:paraId="02B2BDAA" w14:textId="77777777" w:rsidR="00472F59" w:rsidRPr="00F73A1D" w:rsidRDefault="00472F59" w:rsidP="009B3975">
            <w:r w:rsidRPr="00F73A1D">
              <w:t>Cliente de prueba</w:t>
            </w:r>
          </w:p>
        </w:tc>
        <w:tc>
          <w:tcPr>
            <w:tcW w:w="2667" w:type="dxa"/>
          </w:tcPr>
          <w:p w14:paraId="1E22DE67" w14:textId="77777777" w:rsidR="00472F59" w:rsidRPr="00F73A1D" w:rsidRDefault="00472F59" w:rsidP="009B3975">
            <w:r w:rsidRPr="00F73A1D">
              <w:t>E. día</w:t>
            </w:r>
          </w:p>
        </w:tc>
        <w:tc>
          <w:tcPr>
            <w:tcW w:w="1915" w:type="dxa"/>
          </w:tcPr>
          <w:p w14:paraId="3ABADF60" w14:textId="77777777" w:rsidR="00472F59" w:rsidRPr="00F73A1D" w:rsidRDefault="00472F59" w:rsidP="009B3975">
            <w:r w:rsidRPr="00F73A1D">
              <w:t>3</w:t>
            </w:r>
          </w:p>
        </w:tc>
        <w:tc>
          <w:tcPr>
            <w:tcW w:w="1916" w:type="dxa"/>
          </w:tcPr>
          <w:p w14:paraId="2E183B12" w14:textId="77777777" w:rsidR="00472F59" w:rsidRPr="00F73A1D" w:rsidRDefault="00472F59" w:rsidP="009B3975">
            <w:r w:rsidRPr="00F73A1D">
              <w:t>5 5</w:t>
            </w:r>
          </w:p>
        </w:tc>
      </w:tr>
      <w:tr w:rsidR="00472F59" w:rsidRPr="00F73A1D" w14:paraId="7D78AA55" w14:textId="77777777" w:rsidTr="009B3975">
        <w:tc>
          <w:tcPr>
            <w:tcW w:w="738" w:type="dxa"/>
          </w:tcPr>
          <w:p w14:paraId="55640956" w14:textId="77777777" w:rsidR="00472F59" w:rsidRPr="00F73A1D" w:rsidRDefault="00472F59" w:rsidP="009B3975">
            <w:r w:rsidRPr="00F73A1D">
              <w:t>F</w:t>
            </w:r>
          </w:p>
        </w:tc>
        <w:tc>
          <w:tcPr>
            <w:tcW w:w="2340" w:type="dxa"/>
          </w:tcPr>
          <w:p w14:paraId="79C705AD" w14:textId="77777777" w:rsidR="00472F59" w:rsidRPr="00F73A1D" w:rsidRDefault="00472F59" w:rsidP="009B3975">
            <w:r w:rsidRPr="00F73A1D">
              <w:t>Ingenieria</w:t>
            </w:r>
          </w:p>
        </w:tc>
        <w:tc>
          <w:tcPr>
            <w:tcW w:w="2667" w:type="dxa"/>
          </w:tcPr>
          <w:p w14:paraId="6331AB17" w14:textId="77777777" w:rsidR="00472F59" w:rsidRPr="00F73A1D" w:rsidRDefault="00472F59" w:rsidP="009B3975">
            <w:r w:rsidRPr="00F73A1D">
              <w:t>F. Knight</w:t>
            </w:r>
          </w:p>
        </w:tc>
        <w:tc>
          <w:tcPr>
            <w:tcW w:w="1915" w:type="dxa"/>
          </w:tcPr>
          <w:p w14:paraId="037D8B45" w14:textId="77777777" w:rsidR="00472F59" w:rsidRPr="00F73A1D" w:rsidRDefault="00472F59" w:rsidP="009B3975">
            <w:r w:rsidRPr="00F73A1D">
              <w:t>4 4</w:t>
            </w:r>
          </w:p>
        </w:tc>
        <w:tc>
          <w:tcPr>
            <w:tcW w:w="1916" w:type="dxa"/>
          </w:tcPr>
          <w:p w14:paraId="0254777D" w14:textId="77777777" w:rsidR="00472F59" w:rsidRPr="00F73A1D" w:rsidRDefault="00472F59" w:rsidP="009B3975">
            <w:r w:rsidRPr="00F73A1D">
              <w:t>1</w:t>
            </w:r>
          </w:p>
        </w:tc>
      </w:tr>
      <w:tr w:rsidR="00472F59" w:rsidRPr="00F73A1D" w14:paraId="7992ADFD" w14:textId="77777777" w:rsidTr="009B3975">
        <w:tc>
          <w:tcPr>
            <w:tcW w:w="738" w:type="dxa"/>
          </w:tcPr>
          <w:p w14:paraId="192B7A5E" w14:textId="77777777" w:rsidR="00472F59" w:rsidRPr="00F73A1D" w:rsidRDefault="00472F59" w:rsidP="009B3975">
            <w:r w:rsidRPr="00F73A1D">
              <w:t>GRAMO</w:t>
            </w:r>
          </w:p>
        </w:tc>
        <w:tc>
          <w:tcPr>
            <w:tcW w:w="2340" w:type="dxa"/>
          </w:tcPr>
          <w:p w14:paraId="34021987" w14:textId="77777777" w:rsidR="00472F59" w:rsidRPr="00F73A1D" w:rsidRDefault="00472F59" w:rsidP="009B3975">
            <w:r w:rsidRPr="00F73A1D">
              <w:t>Ingenieria</w:t>
            </w:r>
          </w:p>
        </w:tc>
        <w:tc>
          <w:tcPr>
            <w:tcW w:w="2667" w:type="dxa"/>
          </w:tcPr>
          <w:p w14:paraId="4F9A1E6B" w14:textId="77777777" w:rsidR="00472F59" w:rsidRPr="00F73A1D" w:rsidRDefault="00472F59" w:rsidP="009B3975">
            <w:r w:rsidRPr="00F73A1D">
              <w:t>G. Smith</w:t>
            </w:r>
          </w:p>
        </w:tc>
        <w:tc>
          <w:tcPr>
            <w:tcW w:w="1915" w:type="dxa"/>
          </w:tcPr>
          <w:p w14:paraId="668DC88F" w14:textId="77777777" w:rsidR="00472F59" w:rsidRPr="00F73A1D" w:rsidRDefault="00472F59" w:rsidP="009B3975">
            <w:r w:rsidRPr="00F73A1D">
              <w:t>2</w:t>
            </w:r>
          </w:p>
        </w:tc>
        <w:tc>
          <w:tcPr>
            <w:tcW w:w="1916" w:type="dxa"/>
          </w:tcPr>
          <w:p w14:paraId="6854000C" w14:textId="77777777" w:rsidR="00472F59" w:rsidRPr="00F73A1D" w:rsidRDefault="00472F59" w:rsidP="009B3975">
            <w:r w:rsidRPr="00F73A1D">
              <w:t>4 4</w:t>
            </w:r>
          </w:p>
        </w:tc>
      </w:tr>
      <w:tr w:rsidR="00472F59" w:rsidRPr="00F73A1D" w14:paraId="730E20A6" w14:textId="77777777" w:rsidTr="009B3975">
        <w:tc>
          <w:tcPr>
            <w:tcW w:w="738" w:type="dxa"/>
          </w:tcPr>
          <w:p w14:paraId="00078169" w14:textId="77777777" w:rsidR="00472F59" w:rsidRPr="00F73A1D" w:rsidRDefault="00472F59" w:rsidP="009B3975"/>
          <w:p w14:paraId="69B343D8" w14:textId="77777777" w:rsidR="00472F59" w:rsidRPr="00F73A1D" w:rsidRDefault="00472F59" w:rsidP="009B3975"/>
        </w:tc>
        <w:tc>
          <w:tcPr>
            <w:tcW w:w="2340" w:type="dxa"/>
          </w:tcPr>
          <w:p w14:paraId="1D3EA8C9" w14:textId="77777777" w:rsidR="00472F59" w:rsidRPr="00F73A1D" w:rsidRDefault="00472F59" w:rsidP="009B3975"/>
        </w:tc>
        <w:tc>
          <w:tcPr>
            <w:tcW w:w="2667" w:type="dxa"/>
          </w:tcPr>
          <w:p w14:paraId="07DDEF67" w14:textId="77777777" w:rsidR="00472F59" w:rsidRPr="00F73A1D" w:rsidRDefault="00472F59" w:rsidP="009B3975"/>
        </w:tc>
        <w:tc>
          <w:tcPr>
            <w:tcW w:w="1915" w:type="dxa"/>
          </w:tcPr>
          <w:p w14:paraId="683607B9" w14:textId="77777777" w:rsidR="00472F59" w:rsidRPr="00F73A1D" w:rsidRDefault="00472F59" w:rsidP="009B3975"/>
        </w:tc>
        <w:tc>
          <w:tcPr>
            <w:tcW w:w="1916" w:type="dxa"/>
          </w:tcPr>
          <w:p w14:paraId="7BD34515" w14:textId="77777777" w:rsidR="00472F59" w:rsidRPr="00F73A1D" w:rsidRDefault="00472F59" w:rsidP="009B3975"/>
        </w:tc>
      </w:tr>
    </w:tbl>
    <w:p w14:paraId="0B29B6C1" w14:textId="77777777" w:rsidR="00472F59" w:rsidRPr="00F73A1D" w:rsidRDefault="00472F59" w:rsidP="00472F59">
      <w:pPr>
        <w:ind w:left="360"/>
      </w:pPr>
    </w:p>
    <w:p w14:paraId="5A54B6B2" w14:textId="77777777" w:rsidR="00472F59" w:rsidRPr="00F73A1D" w:rsidRDefault="00472F59" w:rsidP="00472F59">
      <w:pPr>
        <w:ind w:left="360"/>
      </w:pPr>
      <w:r w:rsidRPr="00F73A1D">
        <w:lastRenderedPageBreak/>
        <w:t>A continuación se muestra el cuadro de poder / interés para las partes interesadas del Proyecto LightWave. Cada letra representa a una parte interesada de acuerdo con la clave en el cuadro anterior.</w:t>
      </w:r>
    </w:p>
    <w:p w14:paraId="7EF1A76C" w14:textId="77777777" w:rsidR="00472F59" w:rsidRPr="00F73A1D" w:rsidRDefault="00472F59" w:rsidP="00472F59">
      <w:pPr>
        <w:ind w:left="360"/>
      </w:pPr>
      <w:r w:rsidRPr="00F73A1D">
        <w:rPr>
          <w:noProof/>
        </w:rPr>
        <w:drawing>
          <wp:anchor distT="0" distB="0" distL="114300" distR="114300" simplePos="0" relativeHeight="251659264" behindDoc="0" locked="0" layoutInCell="1" allowOverlap="1" wp14:anchorId="5886C97B" wp14:editId="45EC4B93">
            <wp:simplePos x="0" y="0"/>
            <wp:positionH relativeFrom="column">
              <wp:posOffset>-62865</wp:posOffset>
            </wp:positionH>
            <wp:positionV relativeFrom="paragraph">
              <wp:posOffset>45720</wp:posOffset>
            </wp:positionV>
            <wp:extent cx="5483225" cy="3692525"/>
            <wp:effectExtent l="0" t="0" r="0" b="0"/>
            <wp:wrapNone/>
            <wp:docPr id="40" name="Picture 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0"/>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3225" cy="36925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B0D57F" w14:textId="77777777" w:rsidR="00472F59" w:rsidRPr="00F73A1D" w:rsidRDefault="00472F59" w:rsidP="00472F59">
      <w:pPr>
        <w:ind w:left="360"/>
      </w:pPr>
    </w:p>
    <w:p w14:paraId="75FB14F8" w14:textId="77777777" w:rsidR="00472F59" w:rsidRPr="00F73A1D" w:rsidRDefault="00472F59" w:rsidP="00472F59">
      <w:pPr>
        <w:ind w:left="360"/>
      </w:pPr>
    </w:p>
    <w:p w14:paraId="3C6051E6" w14:textId="77777777" w:rsidR="00472F59" w:rsidRPr="00F73A1D" w:rsidRDefault="00472F59" w:rsidP="00472F59">
      <w:pPr>
        <w:ind w:left="360"/>
      </w:pPr>
    </w:p>
    <w:p w14:paraId="5632BC4B" w14:textId="77777777" w:rsidR="00472F59" w:rsidRPr="00F73A1D" w:rsidRDefault="00472F59" w:rsidP="00472F59">
      <w:pPr>
        <w:ind w:left="360"/>
      </w:pPr>
    </w:p>
    <w:p w14:paraId="736E7DFB" w14:textId="77777777" w:rsidR="00472F59" w:rsidRPr="00F73A1D" w:rsidRDefault="00472F59" w:rsidP="00472F59">
      <w:pPr>
        <w:ind w:left="360"/>
      </w:pPr>
    </w:p>
    <w:p w14:paraId="70E4063C" w14:textId="77777777" w:rsidR="00472F59" w:rsidRPr="00F73A1D" w:rsidRDefault="00472F59" w:rsidP="00472F59">
      <w:pPr>
        <w:ind w:left="360"/>
      </w:pPr>
    </w:p>
    <w:p w14:paraId="76D015F8" w14:textId="77777777" w:rsidR="00472F59" w:rsidRPr="00F73A1D" w:rsidRDefault="00472F59" w:rsidP="00472F59">
      <w:pPr>
        <w:ind w:left="360"/>
      </w:pPr>
    </w:p>
    <w:p w14:paraId="27E7B3C5" w14:textId="77777777" w:rsidR="00472F59" w:rsidRPr="00F73A1D" w:rsidRDefault="00472F59" w:rsidP="00472F59">
      <w:pPr>
        <w:ind w:left="360"/>
      </w:pPr>
    </w:p>
    <w:p w14:paraId="7EE85CF6" w14:textId="77777777" w:rsidR="00472F59" w:rsidRPr="00F73A1D" w:rsidRDefault="00472F59" w:rsidP="00472F59">
      <w:pPr>
        <w:ind w:left="360"/>
      </w:pPr>
    </w:p>
    <w:p w14:paraId="334345C0" w14:textId="77777777" w:rsidR="00472F59" w:rsidRPr="00F73A1D" w:rsidRDefault="00472F59" w:rsidP="00472F59">
      <w:pPr>
        <w:ind w:left="360"/>
      </w:pPr>
    </w:p>
    <w:p w14:paraId="36D79E4F" w14:textId="77777777" w:rsidR="00472F59" w:rsidRPr="00F73A1D" w:rsidRDefault="00472F59" w:rsidP="00472F59">
      <w:pPr>
        <w:ind w:left="360"/>
      </w:pPr>
    </w:p>
    <w:p w14:paraId="08E10216" w14:textId="77777777" w:rsidR="00472F59" w:rsidRPr="00F73A1D" w:rsidRDefault="00472F59" w:rsidP="00472F59">
      <w:pPr>
        <w:ind w:left="360"/>
      </w:pPr>
    </w:p>
    <w:p w14:paraId="3B19C11C" w14:textId="77777777" w:rsidR="00472F59" w:rsidRPr="00F73A1D" w:rsidRDefault="00472F59" w:rsidP="00472F59">
      <w:pPr>
        <w:ind w:left="360"/>
      </w:pPr>
    </w:p>
    <w:p w14:paraId="66123513" w14:textId="77777777" w:rsidR="00472F59" w:rsidRPr="00F73A1D" w:rsidRDefault="00472F59" w:rsidP="00472F59">
      <w:pPr>
        <w:ind w:left="360"/>
      </w:pPr>
    </w:p>
    <w:p w14:paraId="638AF4F0" w14:textId="77777777" w:rsidR="00472F59" w:rsidRPr="00F73A1D" w:rsidRDefault="00472F59" w:rsidP="00472F59">
      <w:pPr>
        <w:ind w:left="360"/>
      </w:pPr>
    </w:p>
    <w:p w14:paraId="64E38FA0" w14:textId="77777777" w:rsidR="00472F59" w:rsidRPr="00F73A1D" w:rsidRDefault="00472F59" w:rsidP="00472F59">
      <w:pPr>
        <w:ind w:left="360"/>
      </w:pPr>
    </w:p>
    <w:p w14:paraId="0909D14F" w14:textId="77777777" w:rsidR="00472F59" w:rsidRPr="00F73A1D" w:rsidRDefault="00472F59" w:rsidP="00472F59">
      <w:pPr>
        <w:ind w:left="360"/>
      </w:pPr>
    </w:p>
    <w:p w14:paraId="58AF718E" w14:textId="77777777" w:rsidR="00472F59" w:rsidRPr="00F73A1D" w:rsidRDefault="00472F59" w:rsidP="00472F59">
      <w:pPr>
        <w:ind w:left="360"/>
      </w:pPr>
    </w:p>
    <w:p w14:paraId="5DA434B8" w14:textId="77777777" w:rsidR="00472F59" w:rsidRPr="00F73A1D" w:rsidRDefault="00472F59" w:rsidP="00472F59">
      <w:pPr>
        <w:ind w:left="360"/>
      </w:pPr>
      <w:r w:rsidRPr="00F73A1D">
        <w:t>Según el análisis de poder e interés y el cuadro anterior, las partes interesadas A, C y D requerirán un esfuerzo de gestión mínimo ya que residen en el cuadrante inferior izquierdo de la matriz. La parte interesada F, en el cuadrante superior izquierdo, debe mantenerse satisfecha asegurando que las inquietudes y preguntas se aborden adecuadamente. La parte interesada G, en el cuadrante inferior derecho, debe mantenerse informada a través de una comunicación frecuente sobre el estado y el progreso del proyecto. Las partes interesadas B y E, en el cuadrante superior derecho, son actores clave y deben participar en todos los niveles de planificación de proyectos y gestión de cambios. Además, las partes interesadas B y E deben ser miembros participativos en todas las reuniones de estado del proyecto, revisiones de puertas y reuniones ad hoc, según sea necesario.</w:t>
      </w:r>
    </w:p>
    <w:p w14:paraId="7F875267" w14:textId="77777777" w:rsidR="00472F59" w:rsidRPr="00F73A1D" w:rsidRDefault="00472F59" w:rsidP="00472F59">
      <w:pPr>
        <w:ind w:left="360"/>
      </w:pPr>
    </w:p>
    <w:p w14:paraId="05713847" w14:textId="77777777" w:rsidR="00472F59" w:rsidRPr="00F73A1D" w:rsidRDefault="00472F59" w:rsidP="00472F59">
      <w:pPr>
        <w:ind w:left="360"/>
      </w:pPr>
      <w:r w:rsidRPr="00F73A1D">
        <w:t>La matriz de análisis de las partes interesadas se utilizará para capturar las preocupaciones de las partes interesadas, el nivel de participación y la estrategia de gestión basada en el análisis de las partes interesadas y la matriz de poder / interés anterior. La matriz de análisis de partes interesadas se revisará y actualizará a lo largo de la duración del proyecto para capturar cualquier preocupación nueva o esfuerzos de estrategia de gestión de partes interesadas.</w:t>
      </w:r>
    </w:p>
    <w:p w14:paraId="00E28863" w14:textId="77777777" w:rsidR="00472F59" w:rsidRPr="00F73A1D" w:rsidRDefault="00472F59" w:rsidP="00472F59">
      <w:pPr>
        <w:ind w:left="360"/>
      </w:pPr>
    </w:p>
    <w:p w14:paraId="0D96FD5C" w14:textId="77777777" w:rsidR="00472F59" w:rsidRPr="00F73A1D" w:rsidRDefault="00472F59" w:rsidP="00472F59">
      <w:pPr>
        <w:ind w:left="360"/>
      </w:pPr>
    </w:p>
    <w:p w14:paraId="74825928" w14:textId="77777777" w:rsidR="00472F59" w:rsidRPr="00F73A1D" w:rsidRDefault="00472F59" w:rsidP="00472F59">
      <w:pPr>
        <w:ind w:left="360"/>
      </w:pPr>
    </w:p>
    <w:p w14:paraId="63889CD6" w14:textId="77777777" w:rsidR="00472F59" w:rsidRPr="00F73A1D" w:rsidRDefault="00472F59" w:rsidP="00472F59">
      <w:pPr>
        <w:ind w:left="36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8"/>
        <w:gridCol w:w="2875"/>
        <w:gridCol w:w="1674"/>
        <w:gridCol w:w="3413"/>
      </w:tblGrid>
      <w:tr w:rsidR="00472F59" w:rsidRPr="00F73A1D" w14:paraId="773E98E5" w14:textId="77777777" w:rsidTr="009B3975">
        <w:tc>
          <w:tcPr>
            <w:tcW w:w="1368" w:type="dxa"/>
          </w:tcPr>
          <w:p w14:paraId="0AF59B8E" w14:textId="77777777" w:rsidR="00472F59" w:rsidRPr="00F73A1D" w:rsidRDefault="00472F59" w:rsidP="009B3975">
            <w:r w:rsidRPr="00F73A1D">
              <w:lastRenderedPageBreak/>
              <w:t>Interesado</w:t>
            </w:r>
          </w:p>
        </w:tc>
        <w:tc>
          <w:tcPr>
            <w:tcW w:w="2970" w:type="dxa"/>
          </w:tcPr>
          <w:p w14:paraId="0B5D59F3" w14:textId="77777777" w:rsidR="00472F59" w:rsidRPr="00F73A1D" w:rsidRDefault="00472F59" w:rsidP="009B3975">
            <w:r w:rsidRPr="00F73A1D">
              <w:t>Preocupaciones</w:t>
            </w:r>
          </w:p>
        </w:tc>
        <w:tc>
          <w:tcPr>
            <w:tcW w:w="1710" w:type="dxa"/>
          </w:tcPr>
          <w:p w14:paraId="17507E12" w14:textId="77777777" w:rsidR="00472F59" w:rsidRPr="00F73A1D" w:rsidRDefault="00472F59" w:rsidP="009B3975">
            <w:r w:rsidRPr="00F73A1D">
              <w:t>Cuadrante</w:t>
            </w:r>
          </w:p>
        </w:tc>
        <w:tc>
          <w:tcPr>
            <w:tcW w:w="3528" w:type="dxa"/>
          </w:tcPr>
          <w:p w14:paraId="06013443" w14:textId="77777777" w:rsidR="00472F59" w:rsidRPr="00F73A1D" w:rsidRDefault="00472F59" w:rsidP="009B3975">
            <w:r w:rsidRPr="00F73A1D">
              <w:t>Estrategia</w:t>
            </w:r>
          </w:p>
        </w:tc>
      </w:tr>
      <w:tr w:rsidR="00472F59" w:rsidRPr="00F73A1D" w14:paraId="21FB2AA5" w14:textId="77777777" w:rsidTr="009B3975">
        <w:tc>
          <w:tcPr>
            <w:tcW w:w="1368" w:type="dxa"/>
          </w:tcPr>
          <w:p w14:paraId="377C8FFD" w14:textId="77777777" w:rsidR="00472F59" w:rsidRPr="00F73A1D" w:rsidRDefault="00472F59" w:rsidP="009B3975">
            <w:r w:rsidRPr="00F73A1D">
              <w:t>UNA</w:t>
            </w:r>
          </w:p>
        </w:tc>
        <w:tc>
          <w:tcPr>
            <w:tcW w:w="2970" w:type="dxa"/>
          </w:tcPr>
          <w:p w14:paraId="40ACAE0F" w14:textId="77777777" w:rsidR="00472F59" w:rsidRPr="00F73A1D" w:rsidRDefault="00472F59" w:rsidP="009B3975">
            <w:r w:rsidRPr="00F73A1D">
              <w:t>Asegurar la entrega adecuada del proyecto al equipo de operaciones</w:t>
            </w:r>
          </w:p>
        </w:tc>
        <w:tc>
          <w:tcPr>
            <w:tcW w:w="1710" w:type="dxa"/>
          </w:tcPr>
          <w:p w14:paraId="3B9E446D" w14:textId="77777777" w:rsidR="00472F59" w:rsidRPr="00F73A1D" w:rsidRDefault="00472F59" w:rsidP="009B3975">
            <w:r w:rsidRPr="00F73A1D">
              <w:t>Esfuerzo mínimo</w:t>
            </w:r>
          </w:p>
        </w:tc>
        <w:tc>
          <w:tcPr>
            <w:tcW w:w="3528" w:type="dxa"/>
          </w:tcPr>
          <w:p w14:paraId="41B3CE4F" w14:textId="77777777" w:rsidR="00472F59" w:rsidRPr="00F73A1D" w:rsidRDefault="00472F59" w:rsidP="009B3975">
            <w:r w:rsidRPr="00F73A1D">
              <w:t>Comunique las especificaciones del proyecto según sea necesario</w:t>
            </w:r>
          </w:p>
          <w:p w14:paraId="29FE75D5" w14:textId="77777777" w:rsidR="00472F59" w:rsidRPr="00F73A1D" w:rsidRDefault="00472F59" w:rsidP="009B3975"/>
        </w:tc>
      </w:tr>
      <w:tr w:rsidR="00472F59" w:rsidRPr="00F73A1D" w14:paraId="399CE947" w14:textId="77777777" w:rsidTr="009B3975">
        <w:tc>
          <w:tcPr>
            <w:tcW w:w="1368" w:type="dxa"/>
          </w:tcPr>
          <w:p w14:paraId="3B9FD39C" w14:textId="77777777" w:rsidR="00472F59" w:rsidRPr="00F73A1D" w:rsidRDefault="00472F59" w:rsidP="009B3975">
            <w:r w:rsidRPr="00F73A1D">
              <w:t>si</w:t>
            </w:r>
          </w:p>
        </w:tc>
        <w:tc>
          <w:tcPr>
            <w:tcW w:w="2970" w:type="dxa"/>
          </w:tcPr>
          <w:p w14:paraId="7D85CF13" w14:textId="77777777" w:rsidR="00472F59" w:rsidRPr="00F73A1D" w:rsidRDefault="00472F59" w:rsidP="009B3975">
            <w:r w:rsidRPr="00F73A1D">
              <w:t>Restricciones de recursos y programación para la producción una vez que el proyecto pasa a operaciones</w:t>
            </w:r>
          </w:p>
        </w:tc>
        <w:tc>
          <w:tcPr>
            <w:tcW w:w="1710" w:type="dxa"/>
          </w:tcPr>
          <w:p w14:paraId="11661014" w14:textId="77777777" w:rsidR="00472F59" w:rsidRPr="00F73A1D" w:rsidRDefault="00472F59" w:rsidP="009B3975">
            <w:r w:rsidRPr="00F73A1D">
              <w:t>Jugador clave</w:t>
            </w:r>
          </w:p>
        </w:tc>
        <w:tc>
          <w:tcPr>
            <w:tcW w:w="3528" w:type="dxa"/>
          </w:tcPr>
          <w:p w14:paraId="138392A1" w14:textId="77777777" w:rsidR="00472F59" w:rsidRPr="00F73A1D" w:rsidRDefault="00472F59" w:rsidP="009B3975">
            <w:r w:rsidRPr="00F73A1D">
              <w:t>Solicite a las partes interesadas como miembro del comité directivo y obtenga comentarios sobre la planificación del proyecto. La comunicación frecuente y la atención de inquietudes son imprescindibles</w:t>
            </w:r>
          </w:p>
        </w:tc>
      </w:tr>
      <w:tr w:rsidR="00472F59" w:rsidRPr="00F73A1D" w14:paraId="2FCA4DB2" w14:textId="77777777" w:rsidTr="009B3975">
        <w:tc>
          <w:tcPr>
            <w:tcW w:w="1368" w:type="dxa"/>
          </w:tcPr>
          <w:p w14:paraId="53AE2AE0" w14:textId="77777777" w:rsidR="00472F59" w:rsidRPr="00F73A1D" w:rsidRDefault="00472F59" w:rsidP="009B3975">
            <w:r w:rsidRPr="00F73A1D">
              <w:t>C</w:t>
            </w:r>
          </w:p>
        </w:tc>
        <w:tc>
          <w:tcPr>
            <w:tcW w:w="2970" w:type="dxa"/>
          </w:tcPr>
          <w:p w14:paraId="5BAFA44C" w14:textId="77777777" w:rsidR="00472F59" w:rsidRPr="00F73A1D" w:rsidRDefault="00472F59" w:rsidP="009B3975">
            <w:r w:rsidRPr="00F73A1D">
              <w:t>Garantizar la entrega a tiempo de los materiales.</w:t>
            </w:r>
          </w:p>
        </w:tc>
        <w:tc>
          <w:tcPr>
            <w:tcW w:w="1710" w:type="dxa"/>
          </w:tcPr>
          <w:p w14:paraId="7C3ED80A" w14:textId="77777777" w:rsidR="00472F59" w:rsidRPr="00F73A1D" w:rsidRDefault="00472F59" w:rsidP="009B3975">
            <w:r w:rsidRPr="00F73A1D">
              <w:t>Esfuerzo mínimo</w:t>
            </w:r>
          </w:p>
        </w:tc>
        <w:tc>
          <w:tcPr>
            <w:tcW w:w="3528" w:type="dxa"/>
          </w:tcPr>
          <w:p w14:paraId="11F2EF12" w14:textId="77777777" w:rsidR="00472F59" w:rsidRPr="00F73A1D" w:rsidRDefault="00472F59" w:rsidP="009B3975">
            <w:r w:rsidRPr="00F73A1D">
              <w:t>Comunique el cronograma del proyecto y los requisitos de material con anticipación para garantizar la entrega</w:t>
            </w:r>
          </w:p>
        </w:tc>
      </w:tr>
      <w:tr w:rsidR="00472F59" w:rsidRPr="00F73A1D" w14:paraId="5EB039C6" w14:textId="77777777" w:rsidTr="009B3975">
        <w:tc>
          <w:tcPr>
            <w:tcW w:w="1368" w:type="dxa"/>
          </w:tcPr>
          <w:p w14:paraId="7F137C6D" w14:textId="77777777" w:rsidR="00472F59" w:rsidRPr="00F73A1D" w:rsidRDefault="00472F59" w:rsidP="009B3975">
            <w:r w:rsidRPr="00F73A1D">
              <w:t>re</w:t>
            </w:r>
          </w:p>
        </w:tc>
        <w:tc>
          <w:tcPr>
            <w:tcW w:w="2970" w:type="dxa"/>
          </w:tcPr>
          <w:p w14:paraId="29996ED7" w14:textId="77777777" w:rsidR="00472F59" w:rsidRPr="00F73A1D" w:rsidRDefault="00472F59" w:rsidP="009B3975">
            <w:r w:rsidRPr="00F73A1D">
              <w:t>Posible huelga sindical puede afectar la entrega de material</w:t>
            </w:r>
          </w:p>
        </w:tc>
        <w:tc>
          <w:tcPr>
            <w:tcW w:w="1710" w:type="dxa"/>
          </w:tcPr>
          <w:p w14:paraId="7E3DF0B7" w14:textId="77777777" w:rsidR="00472F59" w:rsidRPr="00F73A1D" w:rsidRDefault="00472F59" w:rsidP="009B3975">
            <w:r w:rsidRPr="00F73A1D">
              <w:t>Esfuerzo mínimo</w:t>
            </w:r>
          </w:p>
        </w:tc>
        <w:tc>
          <w:tcPr>
            <w:tcW w:w="3528" w:type="dxa"/>
          </w:tcPr>
          <w:p w14:paraId="294888AE" w14:textId="77777777" w:rsidR="00472F59" w:rsidRPr="00F73A1D" w:rsidRDefault="00472F59" w:rsidP="009B3975">
            <w:r w:rsidRPr="00F73A1D">
              <w:t>Solicite actualizaciones frecuentes y desarrolle un plan para una fuente de suministro alternativa</w:t>
            </w:r>
          </w:p>
        </w:tc>
      </w:tr>
      <w:tr w:rsidR="00472F59" w:rsidRPr="00F73A1D" w14:paraId="2F7F1C2C" w14:textId="77777777" w:rsidTr="009B3975">
        <w:tc>
          <w:tcPr>
            <w:tcW w:w="1368" w:type="dxa"/>
          </w:tcPr>
          <w:p w14:paraId="29A55479" w14:textId="77777777" w:rsidR="00472F59" w:rsidRPr="00F73A1D" w:rsidRDefault="00472F59" w:rsidP="009B3975">
            <w:r w:rsidRPr="00F73A1D">
              <w:t>mi</w:t>
            </w:r>
          </w:p>
        </w:tc>
        <w:tc>
          <w:tcPr>
            <w:tcW w:w="2970" w:type="dxa"/>
          </w:tcPr>
          <w:p w14:paraId="46A65CE1" w14:textId="77777777" w:rsidR="00472F59" w:rsidRPr="00F73A1D" w:rsidRDefault="00472F59" w:rsidP="009B3975">
            <w:r w:rsidRPr="00F73A1D">
              <w:t>El rendimiento del producto debe cumplir o superar el producto actual</w:t>
            </w:r>
          </w:p>
        </w:tc>
        <w:tc>
          <w:tcPr>
            <w:tcW w:w="1710" w:type="dxa"/>
          </w:tcPr>
          <w:p w14:paraId="7746030B" w14:textId="77777777" w:rsidR="00472F59" w:rsidRPr="00F73A1D" w:rsidRDefault="00472F59" w:rsidP="009B3975">
            <w:r w:rsidRPr="00F73A1D">
              <w:t>Jugador clave</w:t>
            </w:r>
          </w:p>
        </w:tc>
        <w:tc>
          <w:tcPr>
            <w:tcW w:w="3528" w:type="dxa"/>
          </w:tcPr>
          <w:p w14:paraId="53EFBEFF" w14:textId="77777777" w:rsidR="00472F59" w:rsidRPr="00F73A1D" w:rsidRDefault="00472F59" w:rsidP="009B3975">
            <w:r w:rsidRPr="00F73A1D">
              <w:t>Comunique los resultados de las pruebas y las especificaciones de rendimiento y obtenga comentarios sobre los requisitos del cliente o cualquier cambio. Proporcione informes de estado y actualizaciones frecuentes.</w:t>
            </w:r>
          </w:p>
        </w:tc>
      </w:tr>
      <w:tr w:rsidR="00472F59" w:rsidRPr="00F73A1D" w14:paraId="69CD38D6" w14:textId="77777777" w:rsidTr="009B3975">
        <w:tc>
          <w:tcPr>
            <w:tcW w:w="1368" w:type="dxa"/>
          </w:tcPr>
          <w:p w14:paraId="3A688E2A" w14:textId="77777777" w:rsidR="00472F59" w:rsidRPr="00F73A1D" w:rsidRDefault="00472F59" w:rsidP="009B3975">
            <w:r w:rsidRPr="00F73A1D">
              <w:t>F</w:t>
            </w:r>
          </w:p>
        </w:tc>
        <w:tc>
          <w:tcPr>
            <w:tcW w:w="2970" w:type="dxa"/>
          </w:tcPr>
          <w:p w14:paraId="5822B45A" w14:textId="77777777" w:rsidR="00472F59" w:rsidRPr="00F73A1D" w:rsidRDefault="00472F59" w:rsidP="009B3975">
            <w:r w:rsidRPr="00F73A1D">
              <w:t>Preocupaciones con respecto a los recursos para ayudar al equipo del proyecto con el diseño del producto.</w:t>
            </w:r>
          </w:p>
        </w:tc>
        <w:tc>
          <w:tcPr>
            <w:tcW w:w="1710" w:type="dxa"/>
          </w:tcPr>
          <w:p w14:paraId="466DCB65" w14:textId="77777777" w:rsidR="00472F59" w:rsidRPr="00F73A1D" w:rsidRDefault="00472F59" w:rsidP="009B3975">
            <w:r w:rsidRPr="00F73A1D">
              <w:t>Mantener satisfecho</w:t>
            </w:r>
          </w:p>
        </w:tc>
        <w:tc>
          <w:tcPr>
            <w:tcW w:w="3528" w:type="dxa"/>
          </w:tcPr>
          <w:p w14:paraId="7D20AE57" w14:textId="77777777" w:rsidR="00472F59" w:rsidRPr="00F73A1D" w:rsidRDefault="00472F59" w:rsidP="009B3975">
            <w:r w:rsidRPr="00F73A1D">
              <w:t>Comunique los requisitos de recursos temprano y asegúrese de que los recursos se vuelvan a liberar a la ingeniería cuando ya no sean necesarios</w:t>
            </w:r>
          </w:p>
        </w:tc>
      </w:tr>
      <w:tr w:rsidR="00472F59" w:rsidRPr="00F73A1D" w14:paraId="3AC2A831" w14:textId="77777777" w:rsidTr="009B3975">
        <w:tc>
          <w:tcPr>
            <w:tcW w:w="1368" w:type="dxa"/>
          </w:tcPr>
          <w:p w14:paraId="010A660D" w14:textId="77777777" w:rsidR="00472F59" w:rsidRPr="00F73A1D" w:rsidRDefault="00472F59" w:rsidP="009B3975">
            <w:r w:rsidRPr="00F73A1D">
              <w:t>GRAMO</w:t>
            </w:r>
          </w:p>
        </w:tc>
        <w:tc>
          <w:tcPr>
            <w:tcW w:w="2970" w:type="dxa"/>
          </w:tcPr>
          <w:p w14:paraId="06F9C151" w14:textId="77777777" w:rsidR="00472F59" w:rsidRPr="00F73A1D" w:rsidRDefault="00472F59" w:rsidP="009B3975">
            <w:r w:rsidRPr="00F73A1D">
              <w:t>Preguntas sobre el diseño del producto LightWave</w:t>
            </w:r>
          </w:p>
        </w:tc>
        <w:tc>
          <w:tcPr>
            <w:tcW w:w="1710" w:type="dxa"/>
          </w:tcPr>
          <w:p w14:paraId="3679E392" w14:textId="77777777" w:rsidR="00472F59" w:rsidRPr="00F73A1D" w:rsidRDefault="00472F59" w:rsidP="009B3975">
            <w:r w:rsidRPr="00F73A1D">
              <w:t>Mantenerse informado</w:t>
            </w:r>
          </w:p>
        </w:tc>
        <w:tc>
          <w:tcPr>
            <w:tcW w:w="3528" w:type="dxa"/>
          </w:tcPr>
          <w:p w14:paraId="7D1C1E48" w14:textId="77777777" w:rsidR="00472F59" w:rsidRPr="00F73A1D" w:rsidRDefault="00472F59" w:rsidP="009B3975">
            <w:r w:rsidRPr="00F73A1D">
              <w:t>Permitir que el personal técnico trabaje con las partes interesadas para responder preguntas y abordar inquietudes y proporcionar resultados de pruebas para su validación</w:t>
            </w:r>
          </w:p>
        </w:tc>
      </w:tr>
    </w:tbl>
    <w:p w14:paraId="58BB3957" w14:textId="77777777" w:rsidR="00472F59" w:rsidRPr="00F73A1D" w:rsidRDefault="00472F59" w:rsidP="00472F59">
      <w:pPr>
        <w:ind w:left="360"/>
      </w:pPr>
    </w:p>
    <w:p w14:paraId="21939AC5" w14:textId="77777777" w:rsidR="00472F59" w:rsidRPr="00F73A1D" w:rsidRDefault="00472F59" w:rsidP="00472F59">
      <w:pPr>
        <w:ind w:left="360"/>
      </w:pPr>
    </w:p>
    <w:p w14:paraId="36A53B14" w14:textId="77777777" w:rsidR="00472F59" w:rsidRPr="00F73A1D" w:rsidRDefault="00472F59" w:rsidP="00472F59">
      <w:pPr>
        <w:ind w:left="360"/>
      </w:pPr>
    </w:p>
    <w:p w14:paraId="7BD83AFD" w14:textId="77777777" w:rsidR="00472F59" w:rsidRPr="00F73A1D" w:rsidRDefault="00472F59" w:rsidP="00472F59">
      <w:pPr>
        <w:ind w:left="360"/>
      </w:pPr>
    </w:p>
    <w:p w14:paraId="315BFC1D" w14:textId="77777777" w:rsidR="00472F59" w:rsidRPr="00F73A1D" w:rsidRDefault="00472F59" w:rsidP="00472F59">
      <w:pPr>
        <w:ind w:left="360"/>
      </w:pPr>
    </w:p>
    <w:p w14:paraId="30E3B648" w14:textId="77777777" w:rsidR="00472F59" w:rsidRPr="00F73A1D" w:rsidRDefault="00472F59" w:rsidP="00472F59">
      <w:pPr>
        <w:ind w:left="360"/>
      </w:pPr>
    </w:p>
    <w:p w14:paraId="2AD4C884" w14:textId="77777777" w:rsidR="00472F59" w:rsidRPr="00F73A1D" w:rsidRDefault="00472F59" w:rsidP="00472F59">
      <w:pPr>
        <w:ind w:left="360"/>
      </w:pPr>
    </w:p>
    <w:p w14:paraId="401D3A0F" w14:textId="77777777" w:rsidR="00472F59" w:rsidRPr="00F73A1D" w:rsidRDefault="00472F59" w:rsidP="00472F59">
      <w:pPr>
        <w:ind w:left="360"/>
      </w:pPr>
    </w:p>
    <w:p w14:paraId="3C491D94" w14:textId="77777777" w:rsidR="00472F59" w:rsidRPr="00F73A1D" w:rsidRDefault="00472F59" w:rsidP="00472F59">
      <w:pPr>
        <w:ind w:left="360"/>
      </w:pPr>
    </w:p>
    <w:p w14:paraId="71078DFA" w14:textId="77777777" w:rsidR="00472F59" w:rsidRPr="00F73A1D" w:rsidRDefault="00472F59" w:rsidP="00472F59">
      <w:pPr>
        <w:rPr>
          <w:b/>
          <w:sz w:val="28"/>
          <w:szCs w:val="28"/>
        </w:rPr>
      </w:pPr>
      <w:bookmarkStart w:id="11" w:name="_Toc227815120"/>
      <w:bookmarkEnd w:id="7"/>
      <w:bookmarkEnd w:id="8"/>
      <w:r w:rsidRPr="00F73A1D">
        <w:rPr>
          <w:b/>
          <w:sz w:val="28"/>
          <w:szCs w:val="28"/>
        </w:rPr>
        <w:t>Aceptación del patrocinador </w:t>
      </w:r>
      <w:bookmarkEnd w:id="11"/>
    </w:p>
    <w:p w14:paraId="49DEB08C" w14:textId="77777777" w:rsidR="00472F59" w:rsidRPr="00F73A1D" w:rsidRDefault="00472F59" w:rsidP="00472F59">
      <w:pPr>
        <w:pStyle w:val="BodyText"/>
        <w:rPr>
          <w:rFonts w:asciiTheme="minorHAnsi" w:hAnsiTheme="minorHAnsi"/>
        </w:rPr>
      </w:pPr>
    </w:p>
    <w:p w14:paraId="7F27C718" w14:textId="77777777" w:rsidR="00472F59" w:rsidRPr="00F73A1D" w:rsidRDefault="00472F59" w:rsidP="00472F59"/>
    <w:p w14:paraId="340DD490" w14:textId="77777777" w:rsidR="00472F59" w:rsidRPr="00F73A1D" w:rsidRDefault="00472F59" w:rsidP="00472F59">
      <w:r w:rsidRPr="00F73A1D">
        <w:t>Aprobado por el patrocinador del proyecto:</w:t>
      </w:r>
    </w:p>
    <w:p w14:paraId="11A06112" w14:textId="77777777" w:rsidR="00472F59" w:rsidRPr="00F73A1D" w:rsidRDefault="00472F59" w:rsidP="00472F59"/>
    <w:p w14:paraId="50B8B153" w14:textId="77777777" w:rsidR="00472F59" w:rsidRPr="00F73A1D" w:rsidRDefault="00472F59" w:rsidP="00472F59">
      <w:pPr>
        <w:pStyle w:val="Header"/>
      </w:pPr>
    </w:p>
    <w:p w14:paraId="5877A96C" w14:textId="77777777" w:rsidR="00472F59" w:rsidRPr="00F73A1D" w:rsidRDefault="00472F59" w:rsidP="00472F59">
      <w:pPr>
        <w:pStyle w:val="BodyText"/>
        <w:tabs>
          <w:tab w:val="left" w:leader="underscore" w:pos="5040"/>
          <w:tab w:val="left" w:pos="5760"/>
          <w:tab w:val="left" w:leader="underscore" w:pos="8640"/>
        </w:tabs>
        <w:rPr>
          <w:rFonts w:asciiTheme="minorHAnsi" w:hAnsiTheme="minorHAnsi"/>
        </w:rPr>
      </w:pPr>
      <w:r w:rsidRPr="00F73A1D">
        <w:rPr>
          <w:rFonts w:asciiTheme="minorHAnsi" w:hAnsiTheme="minorHAnsi"/>
        </w:rPr>
        <w:tab/>
      </w:r>
      <w:r w:rsidRPr="00F73A1D">
        <w:rPr>
          <w:rFonts w:asciiTheme="minorHAnsi" w:hAnsiTheme="minorHAnsi"/>
        </w:rPr>
        <w:tab/>
        <w:t>Fecha:</w:t>
      </w:r>
      <w:r w:rsidRPr="00F73A1D">
        <w:rPr>
          <w:rFonts w:asciiTheme="minorHAnsi" w:hAnsiTheme="minorHAnsi"/>
        </w:rPr>
        <w:tab/>
      </w:r>
    </w:p>
    <w:p w14:paraId="01AB8023" w14:textId="77777777" w:rsidR="00472F59" w:rsidRPr="00F73A1D" w:rsidRDefault="00472F59" w:rsidP="00472F59">
      <w:r w:rsidRPr="00F73A1D">
        <w:t>&lt;Patrocinador del proyecto&gt;</w:t>
      </w:r>
    </w:p>
    <w:p w14:paraId="2B5F6169" w14:textId="77777777" w:rsidR="00472F59" w:rsidRPr="00F73A1D" w:rsidRDefault="00472F59" w:rsidP="00472F59">
      <w:r w:rsidRPr="00F73A1D">
        <w:t>&lt;Título del patrocinador del proyecto&gt;</w:t>
      </w:r>
    </w:p>
    <w:p w14:paraId="0528B073" w14:textId="77777777" w:rsidR="00472F59" w:rsidRPr="00F73A1D" w:rsidRDefault="00472F59" w:rsidP="00472F59"/>
    <w:p w14:paraId="0505D1D8" w14:textId="77777777" w:rsidR="00472F59" w:rsidRPr="00F73A1D" w:rsidRDefault="00472F59" w:rsidP="00472F59">
      <w:r w:rsidRPr="00F73A1D">
        <w:t xml:space="preserve">Esta plantilla gratuita de estrategia de gestión de partes interesadas es presentada por </w:t>
      </w:r>
      <w:hyperlink r:id="rId9" w:history="1">
        <w:r w:rsidRPr="00F73A1D">
          <w:rPr>
            <w:rStyle w:val="Hyperlink"/>
          </w:rPr>
          <w:t>www.ProjectManagementDocs.com</w:t>
        </w:r>
      </w:hyperlink>
    </w:p>
    <w:p w14:paraId="4B50096F" w14:textId="77777777" w:rsidR="00472F59" w:rsidRPr="00F73A1D" w:rsidRDefault="00472F59" w:rsidP="00472F59">
      <w:pPr>
        <w:tabs>
          <w:tab w:val="left" w:pos="450"/>
        </w:tabs>
        <w:ind w:left="360"/>
        <w:rPr>
          <w:color w:val="008000"/>
        </w:rPr>
      </w:pPr>
    </w:p>
    <w:p w14:paraId="1EF5AD01" w14:textId="23A395CC" w:rsidR="003532AD" w:rsidRPr="00F73A1D" w:rsidRDefault="00D4421A" w:rsidP="00472F59">
      <w:pPr>
        <w:pStyle w:val="Heading1"/>
        <w:jc w:val="left"/>
        <w:rPr>
          <w:rFonts w:asciiTheme="minorHAnsi" w:hAnsiTheme="minorHAnsi"/>
        </w:rPr>
      </w:pPr>
    </w:p>
    <w:sectPr w:rsidR="003532AD" w:rsidRPr="00F73A1D" w:rsidSect="00005A27">
      <w:headerReference w:type="default" r:id="rId10"/>
      <w:footerReference w:type="default" r:id="rId11"/>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93BC69" w14:textId="77777777" w:rsidR="00D4421A" w:rsidRDefault="00D4421A" w:rsidP="00005A27">
      <w:r>
        <w:separator/>
      </w:r>
    </w:p>
  </w:endnote>
  <w:endnote w:type="continuationSeparator" w:id="0">
    <w:p w14:paraId="61553F8A" w14:textId="77777777" w:rsidR="00D4421A" w:rsidRDefault="00D4421A"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oxed Book">
    <w:altName w:val="Calibri"/>
    <w:panose1 w:val="020B0604020202020204"/>
    <w:charset w:val="00"/>
    <w:family w:val="auto"/>
    <w:pitch w:val="variable"/>
    <w:sig w:usb0="8000022F" w:usb1="5000004A" w:usb2="00000000" w:usb3="00000000" w:csb0="00000197" w:csb1="00000000"/>
  </w:font>
  <w:font w:name="Apple Chancery">
    <w:panose1 w:val="03020702040506060504"/>
    <w:charset w:val="00"/>
    <w:family w:val="script"/>
    <w:pitch w:val="variable"/>
    <w:sig w:usb0="80000867" w:usb1="00000003" w:usb2="00000000" w:usb3="00000000" w:csb0="000001F3"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261DD7" w14:textId="77777777" w:rsidR="00D4421A" w:rsidRDefault="00D4421A" w:rsidP="00005A27">
      <w:r>
        <w:separator/>
      </w:r>
    </w:p>
  </w:footnote>
  <w:footnote w:type="continuationSeparator" w:id="0">
    <w:p w14:paraId="41527FC5" w14:textId="77777777" w:rsidR="00D4421A" w:rsidRDefault="00D4421A"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C6743E" w14:textId="60AF8CE7" w:rsidR="00005A27" w:rsidRPr="00A10DCA" w:rsidRDefault="00A10DCA">
    <w:pPr>
      <w:pStyle w:val="Header"/>
      <w:rPr>
        <w:rFonts w:ascii="Boxed Book" w:hAnsi="Boxed Book" w:cs="Apple Chancery"/>
      </w:rPr>
    </w:pPr>
    <w:r>
      <w:rPr>
        <w:noProof/>
      </w:rPr>
      <w:drawing>
        <wp:anchor distT="0" distB="0" distL="114300" distR="114300" simplePos="0" relativeHeight="251658240" behindDoc="1" locked="0" layoutInCell="1" allowOverlap="1" wp14:anchorId="6ABDA6EF" wp14:editId="08BA0627">
          <wp:simplePos x="0" y="0"/>
          <wp:positionH relativeFrom="column">
            <wp:posOffset>-289560</wp:posOffset>
          </wp:positionH>
          <wp:positionV relativeFrom="paragraph">
            <wp:posOffset>-116840</wp:posOffset>
          </wp:positionV>
          <wp:extent cx="2608758" cy="1031240"/>
          <wp:effectExtent l="0" t="0" r="7620" b="10160"/>
          <wp:wrapNone/>
          <wp:docPr id="1" name="Picture 1" descr="/Users/brittanysenter/Desktop/WorkFiles/Project Management Docs/Branding/PMD Logo Files/1 - Main Logo/Full Color/PMD-Branding-1217-Logo-Main-FullColor-R1-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rittanysenter/Desktop/WorkFiles/Project Management Docs/Branding/PMD Logo Files/1 - Main Logo/Full Color/PMD-Branding-1217-Logo-Main-FullColor-R1-D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08758" cy="103124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r>
      <w:tab/>
    </w:r>
    <w:r>
      <w:tab/>
      <w:t xml:space="preserve"> </w:t>
    </w:r>
    <w:r w:rsidR="006A33D8">
      <w:rPr>
        <w:rFonts w:ascii="Boxed Book" w:eastAsia="Calibri" w:hAnsi="Boxed Book" w:cs="Apple Chancery"/>
        <w:color w:val="44546A" w:themeColor="text2"/>
      </w:rPr>
      <w:t>ProjectManagementDocs</w:t>
    </w:r>
    <w:r w:rsidRPr="00A10DCA">
      <w:rPr>
        <w:rFonts w:ascii="Boxed Book" w:hAnsi="Boxed Book" w:cs="Apple Chancery"/>
        <w:color w:val="44546A" w:themeColor="text2"/>
      </w:rPr>
      <w:t>.</w:t>
    </w:r>
    <w:r w:rsidRPr="00A10DCA">
      <w:rPr>
        <w:rFonts w:ascii="Boxed Book" w:eastAsia="Calibri" w:hAnsi="Boxed Book" w:cs="Apple Chancery"/>
        <w:color w:val="44546A" w:themeColor="text2"/>
      </w:rPr>
      <w:t>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71344B0"/>
    <w:multiLevelType w:val="hybridMultilevel"/>
    <w:tmpl w:val="536CB06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B7D1C"/>
    <w:rsid w:val="0025063F"/>
    <w:rsid w:val="00442F54"/>
    <w:rsid w:val="00472F59"/>
    <w:rsid w:val="0056499A"/>
    <w:rsid w:val="005E4B07"/>
    <w:rsid w:val="006A33D8"/>
    <w:rsid w:val="006B68B0"/>
    <w:rsid w:val="007217EC"/>
    <w:rsid w:val="00993334"/>
    <w:rsid w:val="009E4497"/>
    <w:rsid w:val="00A10DCA"/>
    <w:rsid w:val="00A34D0D"/>
    <w:rsid w:val="00BD7BEC"/>
    <w:rsid w:val="00C509B5"/>
    <w:rsid w:val="00D20E9F"/>
    <w:rsid w:val="00D4421A"/>
    <w:rsid w:val="00D62690"/>
    <w:rsid w:val="00EE4AF3"/>
    <w:rsid w:val="00F027A7"/>
    <w:rsid w:val="00F73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projectmanagementdocs.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ProjectManagementDocs.com"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1601</Words>
  <Characters>9129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Mark Piscopo</cp:lastModifiedBy>
  <cp:revision>5</cp:revision>
  <dcterms:created xsi:type="dcterms:W3CDTF">2018-07-13T18:47:00Z</dcterms:created>
  <dcterms:modified xsi:type="dcterms:W3CDTF">2018-07-25T20:23:00Z</dcterms:modified>
</cp:coreProperties>
</file>