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6663BA" w:rsidRDefault="006A33D8" w:rsidP="006A33D8">
      <w:pPr>
        <w:jc w:val="center"/>
        <w:rPr>
          <w:rFonts w:eastAsia="Times New Roman" w:cs="Times New Roman"/>
          <w:b/>
          <w:smallCaps/>
        </w:rPr>
      </w:pPr>
    </w:p>
    <w:p w14:paraId="1EF71878" w14:textId="471D62CF" w:rsidR="006A33D8" w:rsidRPr="006663BA" w:rsidRDefault="00CB2C02" w:rsidP="006A33D8">
      <w:pPr>
        <w:jc w:val="center"/>
        <w:rPr>
          <w:rFonts w:eastAsia="Times New Roman" w:cs="Times New Roman"/>
          <w:b/>
          <w:smallCaps/>
          <w:sz w:val="36"/>
          <w:szCs w:val="36"/>
        </w:rPr>
      </w:pPr>
      <w:r>
        <w:rPr>
          <w:rFonts w:eastAsia="Times New Roman" w:cs="Times New Roman"/>
          <w:b/>
          <w:smallCaps/>
          <w:sz w:val="36"/>
          <w:szCs w:val="36"/>
        </w:rPr>
        <w:t>Plantilla de informe de estado del proyecto</w:t>
      </w:r>
    </w:p>
    <w:p w14:paraId="08726E0B" w14:textId="4D2709BC" w:rsidR="006A33D8" w:rsidRPr="006663BA" w:rsidRDefault="006A33D8" w:rsidP="006A33D8">
      <w:pPr>
        <w:jc w:val="center"/>
        <w:rPr>
          <w:rFonts w:eastAsia="Times New Roman" w:cs="Times New Roman"/>
        </w:rPr>
      </w:pPr>
      <w:r w:rsidRPr="006663BA">
        <w:rPr>
          <w:rFonts w:eastAsia="Times New Roman" w:cs="Times New Roman"/>
        </w:rPr>
        <w:t xml:space="preserve">Esta plantilla de informe de estado del proyecto es gratuita para que copie y use en su proyecto </w:t>
      </w:r>
    </w:p>
    <w:p w14:paraId="28F4432F" w14:textId="77777777" w:rsidR="006A33D8" w:rsidRPr="006663BA" w:rsidRDefault="006A33D8" w:rsidP="006A33D8">
      <w:pPr>
        <w:jc w:val="center"/>
        <w:rPr>
          <w:rFonts w:eastAsia="Times New Roman" w:cs="Times New Roman"/>
        </w:rPr>
      </w:pPr>
      <w:r w:rsidRPr="006663BA">
        <w:rPr>
          <w:rFonts w:eastAsia="Times New Roman" w:cs="Times New Roman"/>
        </w:rPr>
        <w:t>y dentro de su organización. Esperamos que encuentre esta plantilla útil y</w:t>
      </w:r>
    </w:p>
    <w:p w14:paraId="3DC23BD7" w14:textId="77777777" w:rsidR="006A33D8" w:rsidRPr="006663BA" w:rsidRDefault="006A33D8" w:rsidP="006A33D8">
      <w:pPr>
        <w:jc w:val="center"/>
        <w:rPr>
          <w:rFonts w:eastAsia="Times New Roman" w:cs="Times New Roman"/>
        </w:rPr>
      </w:pPr>
      <w:r w:rsidRPr="006663BA">
        <w:rPr>
          <w:rFonts w:eastAsia="Times New Roman" w:cs="Times New Roman"/>
        </w:rPr>
        <w:t>bienvenidos sus comentarios La distribución pública de este documento solo está permitida</w:t>
      </w:r>
    </w:p>
    <w:p w14:paraId="5F7E71CF" w14:textId="77777777" w:rsidR="006A33D8" w:rsidRPr="006663BA" w:rsidRDefault="006A33D8" w:rsidP="006A33D8">
      <w:pPr>
        <w:jc w:val="center"/>
        <w:rPr>
          <w:rFonts w:eastAsia="Times New Roman" w:cs="Times New Roman"/>
        </w:rPr>
      </w:pPr>
      <w:r w:rsidRPr="006663BA">
        <w:rPr>
          <w:rFonts w:eastAsia="Times New Roman" w:cs="Times New Roman"/>
        </w:rPr>
        <w:t>del sitio web oficial de Project Management Docs en:</w:t>
      </w:r>
    </w:p>
    <w:p w14:paraId="10E0EFB7" w14:textId="77777777" w:rsidR="006A33D8" w:rsidRPr="006663BA" w:rsidRDefault="00D03C9D" w:rsidP="006A33D8">
      <w:pPr>
        <w:jc w:val="center"/>
        <w:rPr>
          <w:rFonts w:eastAsia="Times New Roman" w:cs="Times New Roman"/>
        </w:rPr>
      </w:pPr>
      <w:hyperlink r:id="rId7" w:history="1">
        <w:r w:rsidR="006A33D8" w:rsidRPr="006663BA">
          <w:rPr>
            <w:rStyle w:val="Hyperlink"/>
            <w:rFonts w:eastAsia="Times New Roman" w:cs="Times New Roman"/>
          </w:rPr>
          <w:t>ProjectManagementDocs.com</w:t>
        </w:r>
      </w:hyperlink>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23A97604" w:rsidR="006A33D8" w:rsidRDefault="00CB2C02" w:rsidP="006A33D8">
      <w:pPr>
        <w:jc w:val="center"/>
        <w:rPr>
          <w:b/>
          <w:smallCaps/>
          <w:sz w:val="36"/>
          <w:szCs w:val="36"/>
        </w:rPr>
      </w:pPr>
      <w:r>
        <w:rPr>
          <w:b/>
          <w:smallCaps/>
          <w:sz w:val="36"/>
          <w:szCs w:val="36"/>
        </w:rPr>
        <w:t>Informe de estado del proyecto</w:t>
      </w:r>
    </w:p>
    <w:p w14:paraId="2989B9CB" w14:textId="5512AB17" w:rsidR="00CB2C02" w:rsidRPr="00CB2C02" w:rsidRDefault="00CB2C02" w:rsidP="006A33D8">
      <w:pPr>
        <w:jc w:val="center"/>
        <w:rPr>
          <w:b/>
          <w:smallCaps/>
          <w:sz w:val="32"/>
          <w:szCs w:val="32"/>
        </w:rPr>
      </w:pPr>
      <w:r w:rsidRPr="00CB2C02">
        <w:rPr>
          <w:b/>
          <w:smallCaps/>
          <w:sz w:val="32"/>
          <w:szCs w:val="32"/>
        </w:rPr>
        <w:t>&lt;Nombre del proyecto&gt;</w:t>
      </w:r>
    </w:p>
    <w:p w14:paraId="5ED92E78" w14:textId="0856D5FE" w:rsidR="006A33D8" w:rsidRPr="006663BA" w:rsidRDefault="00CB2C02" w:rsidP="006A33D8">
      <w:pPr>
        <w:jc w:val="center"/>
        <w:rPr>
          <w:b/>
          <w:smallCaps/>
          <w:sz w:val="28"/>
          <w:szCs w:val="28"/>
        </w:rPr>
      </w:pPr>
      <w:r>
        <w:rPr>
          <w:b/>
          <w:smallCaps/>
          <w:sz w:val="28"/>
          <w:szCs w:val="28"/>
        </w:rPr>
        <w:t>Fin del mes: &lt;Fecha&gt;</w:t>
      </w: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74031CD" w14:textId="77777777" w:rsidR="00CB2C02" w:rsidRPr="00655578" w:rsidRDefault="00CB2C02" w:rsidP="00CB2C02">
      <w:r>
        <w:rPr>
          <w:b/>
          <w:smallCaps/>
          <w:sz w:val="28"/>
          <w:szCs w:val="28"/>
        </w:rPr>
        <w:t xml:space="preserve">Resumen del estado del proyecto</w:t>
      </w:r>
      <w:r w:rsidRPr="00F035CD">
        <w:rPr>
          <w:b/>
          <w:smallCaps/>
          <w:sz w:val="28"/>
          <w:szCs w:val="28"/>
        </w:rPr>
        <w:tab/>
      </w:r>
      <w:r>
        <w:rPr>
          <w:smallCaps/>
          <w:sz w:val="28"/>
          <w:szCs w:val="28"/>
        </w:rPr>
        <w:tab/>
      </w:r>
      <w:r w:rsidRPr="00655578">
        <w:t>Porcentaje completo:</w:t>
      </w:r>
      <w:r w:rsidRPr="00655578">
        <w:tab/>
        <w:t>xx%</w:t>
      </w:r>
    </w:p>
    <w:p w14:paraId="74C37B8F" w14:textId="77777777" w:rsidR="00CB2C02" w:rsidRPr="00BE4208" w:rsidRDefault="00CB2C02" w:rsidP="00CB2C02">
      <w:pPr>
        <w:pStyle w:val="Heading1"/>
        <w:jc w:val="left"/>
        <w:rPr>
          <w:smallCaps/>
          <w:sz w:val="28"/>
          <w:szCs w:val="28"/>
        </w:rPr>
      </w:pPr>
    </w:p>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CB2C02" w:rsidRPr="00C76B54" w14:paraId="5D1B0887" w14:textId="77777777" w:rsidTr="0022016C">
        <w:tc>
          <w:tcPr>
            <w:tcW w:w="1886" w:type="dxa"/>
            <w:shd w:val="clear" w:color="auto" w:fill="2AF651"/>
          </w:tcPr>
          <w:p w14:paraId="0A6800FB" w14:textId="77777777" w:rsidR="00CB2C02" w:rsidRPr="00C76B54" w:rsidRDefault="00CB2C02" w:rsidP="0022016C">
            <w:r w:rsidRPr="00C76B54">
              <w:t>Alcance</w:t>
            </w:r>
          </w:p>
        </w:tc>
        <w:tc>
          <w:tcPr>
            <w:tcW w:w="1886" w:type="dxa"/>
            <w:shd w:val="clear" w:color="auto" w:fill="FFFF00"/>
          </w:tcPr>
          <w:p w14:paraId="52FA638A" w14:textId="77777777" w:rsidR="00CB2C02" w:rsidRPr="00C76B54" w:rsidRDefault="00CB2C02" w:rsidP="0022016C">
            <w:r w:rsidRPr="00C76B54">
              <w:t>Calendario</w:t>
            </w:r>
          </w:p>
        </w:tc>
        <w:tc>
          <w:tcPr>
            <w:tcW w:w="1887" w:type="dxa"/>
            <w:shd w:val="clear" w:color="auto" w:fill="2AF651"/>
          </w:tcPr>
          <w:p w14:paraId="6AC99479" w14:textId="77777777" w:rsidR="00CB2C02" w:rsidRPr="00C76B54" w:rsidRDefault="00CB2C02" w:rsidP="0022016C">
            <w:r w:rsidRPr="00C76B54">
              <w:t>Costo</w:t>
            </w:r>
          </w:p>
        </w:tc>
        <w:tc>
          <w:tcPr>
            <w:tcW w:w="1886" w:type="dxa"/>
            <w:shd w:val="clear" w:color="auto" w:fill="FF0000"/>
          </w:tcPr>
          <w:p w14:paraId="5251E303" w14:textId="77777777" w:rsidR="00CB2C02" w:rsidRPr="00C76B54" w:rsidRDefault="00CB2C02" w:rsidP="0022016C">
            <w:r w:rsidRPr="00C76B54">
              <w:t>Riesgos</w:t>
            </w:r>
          </w:p>
        </w:tc>
        <w:tc>
          <w:tcPr>
            <w:tcW w:w="1887" w:type="dxa"/>
            <w:shd w:val="clear" w:color="auto" w:fill="2AF651"/>
          </w:tcPr>
          <w:p w14:paraId="2A7ECA13" w14:textId="77777777" w:rsidR="00CB2C02" w:rsidRPr="00C76B54" w:rsidRDefault="00CB2C02" w:rsidP="0022016C">
            <w:r w:rsidRPr="00C76B54">
              <w:t>Calidad</w:t>
            </w:r>
          </w:p>
        </w:tc>
      </w:tr>
    </w:tbl>
    <w:p w14:paraId="712303C6" w14:textId="77777777" w:rsidR="00CB2C02" w:rsidRDefault="00CB2C02" w:rsidP="00CB2C02">
      <w:pPr>
        <w:rPr>
          <w:color w:val="008000"/>
        </w:rPr>
      </w:pPr>
    </w:p>
    <w:p w14:paraId="6754AFE0" w14:textId="77777777" w:rsidR="00CB2C02" w:rsidRDefault="00CB2C02" w:rsidP="00CB2C02">
      <w:pPr>
        <w:rPr>
          <w:color w:val="008000"/>
        </w:rPr>
      </w:pPr>
      <w:r>
        <w:rPr>
          <w:color w:val="008000"/>
        </w:rPr>
        <w:t>Esta sección proporciona una visión general ejecutiva rápida del estado del proyecto. Está destinado a la gestión de alto nivel, por lo que no debe entrar demasiado en los detalles del proyecto. Sin embargo, debe resaltar cualquier cosa específica que deba llamarse su atención. La tabla de alcance / cronograma / costo / calidad anterior es una forma rápida de presentar un panel de control codificado por colores para el informe de estado. Por lo general, una variación de +/- 5% garantizará un color de advertencia amarillo y +/- 10% garantizará un color de advertencia rojo. Para un proyecto que necesita un control más estricto, se utilizan +/- 2% y +/- 5% para estos umbrales; mientras que otros proyectos con un control menos estricto pueden usar variaciones de 10% y 20%. El porcentaje completado aquí debe ser el porcentaje completado de todo el proyecto.</w:t>
      </w:r>
    </w:p>
    <w:p w14:paraId="36EC0269" w14:textId="77777777" w:rsidR="00CB2C02" w:rsidRDefault="00CB2C02" w:rsidP="00CB2C02"/>
    <w:p w14:paraId="17254E6A" w14:textId="77777777" w:rsidR="00CB2C02" w:rsidRDefault="00CB2C02" w:rsidP="00CB2C02">
      <w:r>
        <w:t>El cronograma del proyecto tiene un retraso del 7% debido al mal tiempo que ha afectado la instalación de la fibra óptica en todo el campus. Esto no debería afectar la fecha de finalización del proyecto, ya que las cuadrillas planean recuperar el tiempo trabajando los fines de semana y las horas extendidas el próximo mes.</w:t>
      </w:r>
    </w:p>
    <w:p w14:paraId="0D3DEAF0" w14:textId="77777777" w:rsidR="00CB2C02" w:rsidRDefault="00CB2C02" w:rsidP="00CB2C02"/>
    <w:p w14:paraId="1B6AB608" w14:textId="77777777" w:rsidR="00CB2C02" w:rsidRDefault="00CB2C02" w:rsidP="00CB2C02">
      <w:r>
        <w:t xml:space="preserve">Los riesgos del proyecto son rojos debido al mal tiempo y los servidores que se entregaron el mes pasado no se configuraron con las especificaciones de hardware correctas. El impacto de las inclemencias del tiempo en el cronograma se mitigará al hacer que los equipos compensen el tiempo trabajando los fines de semana y las horas extendidas el próximo mes. Actualmente estamos trabajando con el proveedor del servidor para resolver el problema de configuración del hardware del servidor. La configuración entregada no manejará la carga de trabajo de la puesta en marcha en dos meses; sin embargo, es suficiente para las actividades de desarrollo y prueba programadas antes de la puesta en marcha.</w:t>
      </w:r>
    </w:p>
    <w:p w14:paraId="67D61743" w14:textId="77777777" w:rsidR="00CB2C02" w:rsidRPr="002836CB" w:rsidRDefault="00CB2C02" w:rsidP="00CB2C02"/>
    <w:p w14:paraId="1B4754B0" w14:textId="6BC5AAFC" w:rsidR="00CB2C02" w:rsidRPr="00CB2C02" w:rsidRDefault="00CB2C02" w:rsidP="00CB2C02">
      <w:pPr>
        <w:pStyle w:val="Heading1"/>
        <w:jc w:val="left"/>
        <w:rPr>
          <w:rFonts w:asciiTheme="minorHAnsi" w:hAnsiTheme="minorHAnsi"/>
          <w:smallCaps/>
          <w:sz w:val="28"/>
          <w:szCs w:val="28"/>
        </w:rPr>
      </w:pPr>
      <w:bookmarkStart w:id="0" w:name="_Toc257128654"/>
      <w:r w:rsidRPr="00CB2C02">
        <w:rPr>
          <w:rFonts w:asciiTheme="minorHAnsi" w:hAnsiTheme="minorHAnsi"/>
          <w:smallCaps/>
          <w:sz w:val="28"/>
          <w:szCs w:val="28"/>
        </w:rPr>
        <w:t>Trabajo planeado para el último mes</w:t>
      </w:r>
    </w:p>
    <w:p w14:paraId="1A889445" w14:textId="77777777" w:rsidR="00CB2C02" w:rsidRDefault="00CB2C02" w:rsidP="00CB2C02">
      <w:pPr>
        <w:rPr>
          <w:color w:val="008000"/>
        </w:rPr>
      </w:pPr>
    </w:p>
    <w:p w14:paraId="04ACD49E" w14:textId="77777777" w:rsidR="00CB2C02" w:rsidRDefault="00CB2C02" w:rsidP="00CB2C02">
      <w:pPr>
        <w:rPr>
          <w:color w:val="008000"/>
        </w:rPr>
      </w:pPr>
      <w:r>
        <w:rPr>
          <w:color w:val="008000"/>
        </w:rPr>
        <w:t>Para esta sección, puede copiar la sección "Trabajado planificado para la próxima semana" del informe de estado de la semana pasada y pegarlo en esta sección.</w:t>
      </w:r>
    </w:p>
    <w:p w14:paraId="756551B1" w14:textId="77777777" w:rsidR="00CB2C02" w:rsidRPr="00A26348" w:rsidRDefault="00CB2C02" w:rsidP="00CB2C02"/>
    <w:p w14:paraId="4AFBD827" w14:textId="77777777" w:rsidR="00CB2C02" w:rsidRPr="00CB2C02" w:rsidRDefault="00CB2C02" w:rsidP="00CB2C02"/>
    <w:p w14:paraId="3AA03CE4" w14:textId="77777777" w:rsidR="00CB2C02" w:rsidRPr="00CB2C02" w:rsidRDefault="00CB2C02" w:rsidP="00CB2C02">
      <w:pPr>
        <w:pStyle w:val="Heading1"/>
        <w:jc w:val="left"/>
        <w:rPr>
          <w:rFonts w:asciiTheme="minorHAnsi" w:hAnsiTheme="minorHAnsi"/>
          <w:smallCaps/>
          <w:sz w:val="28"/>
          <w:szCs w:val="28"/>
        </w:rPr>
      </w:pPr>
      <w:r w:rsidRPr="00CB2C02">
        <w:rPr>
          <w:rFonts w:asciiTheme="minorHAnsi" w:hAnsiTheme="minorHAnsi"/>
          <w:smallCaps/>
          <w:sz w:val="28"/>
          <w:szCs w:val="28"/>
        </w:rPr>
        <w:t>Trabajo completado la semana pasada</w:t>
      </w:r>
      <w:bookmarkEnd w:id="0"/>
    </w:p>
    <w:p w14:paraId="304CBFCF" w14:textId="77777777" w:rsidR="00CB2C02" w:rsidRDefault="00CB2C02" w:rsidP="00CB2C02">
      <w:pPr>
        <w:rPr>
          <w:color w:val="008000"/>
        </w:rPr>
      </w:pPr>
    </w:p>
    <w:p w14:paraId="0B673EE5" w14:textId="77777777" w:rsidR="00CB2C02" w:rsidRDefault="00CB2C02" w:rsidP="00CB2C02">
      <w:pPr>
        <w:rPr>
          <w:color w:val="008000"/>
        </w:rPr>
      </w:pPr>
      <w:r>
        <w:rPr>
          <w:color w:val="008000"/>
        </w:rPr>
        <w:t>En esta sección, debe proporcionar un punto destacado del trabajo realizado y los hitos y / o entregables cumplidos durante la semana pasada.</w:t>
      </w:r>
    </w:p>
    <w:p w14:paraId="12E490BD" w14:textId="77777777" w:rsidR="00CB2C02" w:rsidRDefault="00CB2C02" w:rsidP="00CB2C02"/>
    <w:p w14:paraId="65916951" w14:textId="77777777" w:rsidR="00CB2C02" w:rsidRDefault="00CB2C02" w:rsidP="00CB2C02"/>
    <w:p w14:paraId="16822D48" w14:textId="77777777" w:rsidR="00CB2C02" w:rsidRPr="00CB2C02" w:rsidRDefault="00CB2C02" w:rsidP="00CB2C02">
      <w:pPr>
        <w:pStyle w:val="Heading1"/>
        <w:jc w:val="left"/>
        <w:rPr>
          <w:rFonts w:asciiTheme="minorHAnsi" w:hAnsiTheme="minorHAnsi"/>
          <w:smallCaps/>
          <w:sz w:val="28"/>
          <w:szCs w:val="28"/>
        </w:rPr>
      </w:pPr>
      <w:bookmarkStart w:id="1" w:name="_Toc257128655"/>
      <w:r w:rsidRPr="00CB2C02">
        <w:rPr>
          <w:rFonts w:asciiTheme="minorHAnsi" w:hAnsiTheme="minorHAnsi"/>
          <w:smallCaps/>
          <w:sz w:val="28"/>
          <w:szCs w:val="28"/>
        </w:rPr>
        <w:t xml:space="preserve">Trabajo planeado para la próxima semana</w:t>
      </w:r>
      <w:bookmarkEnd w:id="1"/>
    </w:p>
    <w:p w14:paraId="1B0FE95E" w14:textId="77777777" w:rsidR="00CB2C02" w:rsidRPr="008D19FF" w:rsidRDefault="00CB2C02" w:rsidP="00CB2C02"/>
    <w:p w14:paraId="4C787631" w14:textId="77777777" w:rsidR="00CB2C02" w:rsidRPr="00950B92" w:rsidRDefault="00CB2C02" w:rsidP="00CB2C02">
      <w:pPr>
        <w:rPr>
          <w:color w:val="008000"/>
        </w:rPr>
      </w:pPr>
      <w:r>
        <w:rPr>
          <w:color w:val="008000"/>
        </w:rPr>
        <w:t>Proporcione una descripción general del trabajo que se realizará durante la próxima semana y los hitos o entregas que espera cumplir.</w:t>
      </w:r>
    </w:p>
    <w:p w14:paraId="445B14BC" w14:textId="77777777" w:rsidR="00CB2C02" w:rsidRDefault="00CB2C02" w:rsidP="00CB2C02"/>
    <w:p w14:paraId="75374F74" w14:textId="77777777" w:rsidR="00CB2C02" w:rsidRDefault="00CB2C02" w:rsidP="00CB2C02">
      <w:pPr>
        <w:rPr>
          <w:color w:val="008000"/>
        </w:rPr>
      </w:pPr>
    </w:p>
    <w:p w14:paraId="65F00934" w14:textId="77777777" w:rsidR="00CB2C02" w:rsidRPr="00CB2C02" w:rsidRDefault="00CB2C02" w:rsidP="00CB2C02">
      <w:pPr>
        <w:pStyle w:val="Heading1"/>
        <w:jc w:val="left"/>
        <w:rPr>
          <w:rFonts w:asciiTheme="minorHAnsi" w:hAnsiTheme="minorHAnsi"/>
          <w:smallCaps/>
          <w:sz w:val="28"/>
          <w:szCs w:val="28"/>
        </w:rPr>
      </w:pPr>
      <w:r w:rsidRPr="00CB2C02">
        <w:rPr>
          <w:rFonts w:asciiTheme="minorHAnsi" w:hAnsiTheme="minorHAnsi"/>
          <w:smallCaps/>
          <w:sz w:val="28"/>
          <w:szCs w:val="28"/>
        </w:rPr>
        <w:t>Problemas abiertos</w:t>
      </w:r>
    </w:p>
    <w:p w14:paraId="449DF7AB" w14:textId="77777777" w:rsidR="00CB2C02" w:rsidRDefault="00CB2C02" w:rsidP="00CB2C02"/>
    <w:p w14:paraId="7B33248C" w14:textId="77777777" w:rsidR="00CB2C02" w:rsidRDefault="00CB2C02" w:rsidP="00CB2C02">
      <w:pPr>
        <w:rPr>
          <w:color w:val="008000"/>
        </w:rPr>
      </w:pPr>
      <w:r>
        <w:rPr>
          <w:color w:val="008000"/>
        </w:rPr>
        <w:t>Esta sección debe contener una lista de problemas abiertos junto con su estado.</w:t>
      </w:r>
    </w:p>
    <w:p w14:paraId="740E0F5C" w14:textId="77777777" w:rsidR="00CB2C02" w:rsidRDefault="00CB2C02" w:rsidP="00CB2C02">
      <w:pPr>
        <w:rPr>
          <w:color w:val="008000"/>
        </w:rPr>
      </w:pPr>
    </w:p>
    <w:p w14:paraId="5A702A0A" w14:textId="77777777" w:rsidR="00CB2C02" w:rsidRPr="00CB2C02" w:rsidRDefault="00CB2C02" w:rsidP="00CB2C02">
      <w:pPr>
        <w:pStyle w:val="Heading1"/>
        <w:jc w:val="left"/>
        <w:rPr>
          <w:rFonts w:asciiTheme="minorHAnsi" w:hAnsiTheme="minorHAnsi"/>
          <w:smallCaps/>
          <w:sz w:val="28"/>
          <w:szCs w:val="28"/>
        </w:rPr>
      </w:pPr>
      <w:r w:rsidRPr="00CB2C02">
        <w:rPr>
          <w:rFonts w:asciiTheme="minorHAnsi" w:hAnsiTheme="minorHAnsi"/>
          <w:smallCaps/>
          <w:sz w:val="28"/>
          <w:szCs w:val="28"/>
        </w:rPr>
        <w:t>Riesgos abiertos</w:t>
      </w:r>
    </w:p>
    <w:p w14:paraId="1C09B7F2" w14:textId="77777777" w:rsidR="00CB2C02" w:rsidRDefault="00CB2C02" w:rsidP="00CB2C02"/>
    <w:p w14:paraId="3BE2917C" w14:textId="77777777" w:rsidR="00CB2C02" w:rsidRDefault="00CB2C02" w:rsidP="00CB2C02">
      <w:pPr>
        <w:rPr>
          <w:color w:val="008000"/>
        </w:rPr>
      </w:pPr>
      <w:r>
        <w:rPr>
          <w:color w:val="008000"/>
        </w:rPr>
        <w:t>Esta sección debe contener una lista de todos los riesgos abiertos (riesgos que han ocurrido o están a punto de ocurrir).</w:t>
      </w:r>
    </w:p>
    <w:p w14:paraId="7DF42254" w14:textId="77777777" w:rsidR="00CB2C02" w:rsidRDefault="00CB2C02" w:rsidP="00CB2C02">
      <w:pPr>
        <w:rPr>
          <w:color w:val="008000"/>
        </w:rPr>
      </w:pPr>
    </w:p>
    <w:p w14:paraId="19D5DA04" w14:textId="77777777" w:rsidR="00CB2C02" w:rsidRPr="00CB2C02" w:rsidRDefault="00CB2C02" w:rsidP="00CB2C02">
      <w:pPr>
        <w:pStyle w:val="Heading1"/>
        <w:jc w:val="left"/>
        <w:rPr>
          <w:rFonts w:asciiTheme="minorHAnsi" w:hAnsiTheme="minorHAnsi"/>
          <w:smallCaps/>
          <w:sz w:val="28"/>
          <w:szCs w:val="28"/>
        </w:rPr>
      </w:pPr>
      <w:r w:rsidRPr="00CB2C02">
        <w:rPr>
          <w:rFonts w:asciiTheme="minorHAnsi" w:hAnsiTheme="minorHAnsi"/>
          <w:smallCaps/>
          <w:sz w:val="28"/>
          <w:szCs w:val="28"/>
        </w:rPr>
        <w:t>Entregables e hitos</w:t>
      </w:r>
    </w:p>
    <w:p w14:paraId="3C199BB4" w14:textId="77777777" w:rsidR="00CB2C02" w:rsidRDefault="00CB2C02" w:rsidP="00CB2C02"/>
    <w:p w14:paraId="3D771079" w14:textId="77777777" w:rsidR="00CB2C02" w:rsidRDefault="00CB2C02" w:rsidP="00CB2C02">
      <w:pPr>
        <w:rPr>
          <w:color w:val="008000"/>
        </w:rPr>
      </w:pPr>
      <w:r>
        <w:rPr>
          <w:color w:val="008000"/>
        </w:rPr>
        <w:t>Esta sección es una tabla rápida que muestra el estado de los hitos y entregables del proyecto.</w:t>
      </w:r>
    </w:p>
    <w:p w14:paraId="1BBFC1C2" w14:textId="77777777" w:rsidR="00CB2C02" w:rsidRDefault="00CB2C02" w:rsidP="00CB2C02">
      <w:pPr>
        <w:rPr>
          <w:color w:val="008000"/>
        </w:rPr>
      </w:pPr>
    </w:p>
    <w:p w14:paraId="2678F41D" w14:textId="77777777" w:rsidR="00CB2C02" w:rsidRDefault="00CB2C02" w:rsidP="00CB2C02">
      <w:pPr>
        <w:rPr>
          <w:color w:val="008000"/>
        </w:rPr>
      </w:pPr>
      <w:r>
        <w:rPr>
          <w:color w:val="008000"/>
        </w:rPr>
        <w:t xml:space="preserve">La primera columna es para el nombre del hito o entrega como está en el plan del proyecto. La siguiente columna es el número WBS, esto hace que sea más fácil encontrar el hito / entregable en el plan del proyecto. Planificado es la fecha planificada de acuerdo con el plan de proyecto aprobado, el pronosticado es la fecha que espera y real es la fecha real en que se cumplió el hito o se entregó el entregable. El estado es un estado simple de una o dos palabras como; completado, a tiempo, atrasado, aceptado, etc.</w:t>
      </w:r>
    </w:p>
    <w:p w14:paraId="0939BEB3" w14:textId="77777777" w:rsidR="00CB2C02" w:rsidRDefault="00CB2C02" w:rsidP="00CB2C02">
      <w:pPr>
        <w:rPr>
          <w:color w:val="008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CB2C02" w:rsidRPr="0008692A" w14:paraId="5D7CEF94" w14:textId="77777777" w:rsidTr="0022016C">
        <w:tc>
          <w:tcPr>
            <w:tcW w:w="2880" w:type="dxa"/>
            <w:shd w:val="clear" w:color="auto" w:fill="D9D9D9"/>
          </w:tcPr>
          <w:p w14:paraId="07559B6B" w14:textId="77777777" w:rsidR="00CB2C02" w:rsidRPr="0008692A" w:rsidRDefault="00CB2C02" w:rsidP="0022016C">
            <w:r w:rsidRPr="0008692A">
              <w:t>Hito</w:t>
            </w:r>
          </w:p>
        </w:tc>
        <w:tc>
          <w:tcPr>
            <w:tcW w:w="1317" w:type="dxa"/>
            <w:shd w:val="clear" w:color="auto" w:fill="D9D9D9"/>
          </w:tcPr>
          <w:p w14:paraId="7A3808CC" w14:textId="77777777" w:rsidR="00CB2C02" w:rsidRPr="0008692A" w:rsidRDefault="00CB2C02" w:rsidP="0022016C">
            <w:r w:rsidRPr="0008692A">
              <w:t>WBS</w:t>
            </w:r>
          </w:p>
        </w:tc>
        <w:tc>
          <w:tcPr>
            <w:tcW w:w="1318" w:type="dxa"/>
            <w:shd w:val="clear" w:color="auto" w:fill="D9D9D9"/>
          </w:tcPr>
          <w:p w14:paraId="52B66B66" w14:textId="77777777" w:rsidR="00CB2C02" w:rsidRPr="0008692A" w:rsidRDefault="00CB2C02" w:rsidP="0022016C">
            <w:r w:rsidRPr="0008692A">
              <w:t>Planificado</w:t>
            </w:r>
          </w:p>
        </w:tc>
        <w:tc>
          <w:tcPr>
            <w:tcW w:w="1317" w:type="dxa"/>
            <w:shd w:val="clear" w:color="auto" w:fill="D9D9D9"/>
          </w:tcPr>
          <w:p w14:paraId="3B431A79" w14:textId="77777777" w:rsidR="00CB2C02" w:rsidRPr="0008692A" w:rsidRDefault="00CB2C02" w:rsidP="0022016C">
            <w:r w:rsidRPr="0008692A">
              <w:t>Pronosticado</w:t>
            </w:r>
          </w:p>
        </w:tc>
        <w:tc>
          <w:tcPr>
            <w:tcW w:w="1318" w:type="dxa"/>
            <w:shd w:val="clear" w:color="auto" w:fill="D9D9D9"/>
          </w:tcPr>
          <w:p w14:paraId="185B5572" w14:textId="77777777" w:rsidR="00CB2C02" w:rsidRPr="0008692A" w:rsidRDefault="00CB2C02" w:rsidP="0022016C">
            <w:r w:rsidRPr="0008692A">
              <w:t>Real</w:t>
            </w:r>
          </w:p>
        </w:tc>
        <w:tc>
          <w:tcPr>
            <w:tcW w:w="1318" w:type="dxa"/>
            <w:shd w:val="clear" w:color="auto" w:fill="D9D9D9"/>
          </w:tcPr>
          <w:p w14:paraId="02E9C6D1" w14:textId="77777777" w:rsidR="00CB2C02" w:rsidRPr="0008692A" w:rsidRDefault="00CB2C02" w:rsidP="0022016C">
            <w:r w:rsidRPr="0008692A">
              <w:t>Estado</w:t>
            </w:r>
          </w:p>
        </w:tc>
      </w:tr>
      <w:tr w:rsidR="00CB2C02" w:rsidRPr="0008692A" w14:paraId="255576CC" w14:textId="77777777" w:rsidTr="0022016C">
        <w:tc>
          <w:tcPr>
            <w:tcW w:w="2880" w:type="dxa"/>
          </w:tcPr>
          <w:p w14:paraId="1CFFEEB1" w14:textId="77777777" w:rsidR="00CB2C02" w:rsidRPr="00D4253D" w:rsidRDefault="00CB2C02" w:rsidP="0022016C"/>
        </w:tc>
        <w:tc>
          <w:tcPr>
            <w:tcW w:w="1317" w:type="dxa"/>
          </w:tcPr>
          <w:p w14:paraId="2174B254" w14:textId="77777777" w:rsidR="00CB2C02" w:rsidRPr="00D4253D" w:rsidRDefault="00CB2C02" w:rsidP="0022016C"/>
        </w:tc>
        <w:tc>
          <w:tcPr>
            <w:tcW w:w="1318" w:type="dxa"/>
          </w:tcPr>
          <w:p w14:paraId="14E9F292" w14:textId="77777777" w:rsidR="00CB2C02" w:rsidRPr="00D4253D" w:rsidRDefault="00CB2C02" w:rsidP="0022016C"/>
        </w:tc>
        <w:tc>
          <w:tcPr>
            <w:tcW w:w="1317" w:type="dxa"/>
          </w:tcPr>
          <w:p w14:paraId="6E0B8B66" w14:textId="77777777" w:rsidR="00CB2C02" w:rsidRPr="00D4253D" w:rsidRDefault="00CB2C02" w:rsidP="0022016C"/>
        </w:tc>
        <w:tc>
          <w:tcPr>
            <w:tcW w:w="1318" w:type="dxa"/>
          </w:tcPr>
          <w:p w14:paraId="4BEFC961" w14:textId="77777777" w:rsidR="00CB2C02" w:rsidRPr="00D4253D" w:rsidRDefault="00CB2C02" w:rsidP="0022016C"/>
        </w:tc>
        <w:tc>
          <w:tcPr>
            <w:tcW w:w="1318" w:type="dxa"/>
          </w:tcPr>
          <w:p w14:paraId="490D7BDC" w14:textId="77777777" w:rsidR="00CB2C02" w:rsidRPr="00D4253D" w:rsidRDefault="00CB2C02" w:rsidP="0022016C"/>
        </w:tc>
      </w:tr>
      <w:tr w:rsidR="00CB2C02" w:rsidRPr="0008692A" w14:paraId="4697E769" w14:textId="77777777" w:rsidTr="0022016C">
        <w:tc>
          <w:tcPr>
            <w:tcW w:w="2880" w:type="dxa"/>
          </w:tcPr>
          <w:p w14:paraId="5ABB3BB6" w14:textId="77777777" w:rsidR="00CB2C02" w:rsidRPr="00D4253D" w:rsidRDefault="00CB2C02" w:rsidP="0022016C"/>
        </w:tc>
        <w:tc>
          <w:tcPr>
            <w:tcW w:w="1317" w:type="dxa"/>
          </w:tcPr>
          <w:p w14:paraId="5BEE9985" w14:textId="77777777" w:rsidR="00CB2C02" w:rsidRPr="00D4253D" w:rsidRDefault="00CB2C02" w:rsidP="0022016C"/>
        </w:tc>
        <w:tc>
          <w:tcPr>
            <w:tcW w:w="1318" w:type="dxa"/>
          </w:tcPr>
          <w:p w14:paraId="6B846C70" w14:textId="77777777" w:rsidR="00CB2C02" w:rsidRPr="00D4253D" w:rsidRDefault="00CB2C02" w:rsidP="0022016C"/>
        </w:tc>
        <w:tc>
          <w:tcPr>
            <w:tcW w:w="1317" w:type="dxa"/>
          </w:tcPr>
          <w:p w14:paraId="5240FED2" w14:textId="77777777" w:rsidR="00CB2C02" w:rsidRPr="00D4253D" w:rsidRDefault="00CB2C02" w:rsidP="0022016C"/>
        </w:tc>
        <w:tc>
          <w:tcPr>
            <w:tcW w:w="1318" w:type="dxa"/>
          </w:tcPr>
          <w:p w14:paraId="227C9B21" w14:textId="77777777" w:rsidR="00CB2C02" w:rsidRPr="00D4253D" w:rsidRDefault="00CB2C02" w:rsidP="0022016C"/>
        </w:tc>
        <w:tc>
          <w:tcPr>
            <w:tcW w:w="1318" w:type="dxa"/>
          </w:tcPr>
          <w:p w14:paraId="2157F67D" w14:textId="77777777" w:rsidR="00CB2C02" w:rsidRPr="00D4253D" w:rsidRDefault="00CB2C02" w:rsidP="0022016C"/>
        </w:tc>
      </w:tr>
      <w:tr w:rsidR="00CB2C02" w:rsidRPr="0008692A" w14:paraId="14CB27CF" w14:textId="77777777" w:rsidTr="0022016C">
        <w:tc>
          <w:tcPr>
            <w:tcW w:w="2880" w:type="dxa"/>
            <w:tcBorders>
              <w:bottom w:val="single" w:sz="4" w:space="0" w:color="auto"/>
            </w:tcBorders>
          </w:tcPr>
          <w:p w14:paraId="4C95845B" w14:textId="77777777" w:rsidR="00CB2C02" w:rsidRPr="00D4253D" w:rsidRDefault="00CB2C02" w:rsidP="0022016C"/>
        </w:tc>
        <w:tc>
          <w:tcPr>
            <w:tcW w:w="1317" w:type="dxa"/>
            <w:tcBorders>
              <w:bottom w:val="single" w:sz="4" w:space="0" w:color="auto"/>
            </w:tcBorders>
          </w:tcPr>
          <w:p w14:paraId="1F036F67" w14:textId="77777777" w:rsidR="00CB2C02" w:rsidRPr="00D4253D" w:rsidRDefault="00CB2C02" w:rsidP="0022016C"/>
        </w:tc>
        <w:tc>
          <w:tcPr>
            <w:tcW w:w="1318" w:type="dxa"/>
            <w:tcBorders>
              <w:bottom w:val="single" w:sz="4" w:space="0" w:color="auto"/>
            </w:tcBorders>
          </w:tcPr>
          <w:p w14:paraId="61D57BD0" w14:textId="77777777" w:rsidR="00CB2C02" w:rsidRPr="00D4253D" w:rsidRDefault="00CB2C02" w:rsidP="0022016C"/>
        </w:tc>
        <w:tc>
          <w:tcPr>
            <w:tcW w:w="1317" w:type="dxa"/>
            <w:tcBorders>
              <w:bottom w:val="single" w:sz="4" w:space="0" w:color="auto"/>
            </w:tcBorders>
          </w:tcPr>
          <w:p w14:paraId="55FBB9A5" w14:textId="77777777" w:rsidR="00CB2C02" w:rsidRPr="00D4253D" w:rsidRDefault="00CB2C02" w:rsidP="0022016C"/>
        </w:tc>
        <w:tc>
          <w:tcPr>
            <w:tcW w:w="1318" w:type="dxa"/>
            <w:tcBorders>
              <w:bottom w:val="single" w:sz="4" w:space="0" w:color="auto"/>
            </w:tcBorders>
          </w:tcPr>
          <w:p w14:paraId="350DDC0A" w14:textId="77777777" w:rsidR="00CB2C02" w:rsidRPr="00D4253D" w:rsidRDefault="00CB2C02" w:rsidP="0022016C"/>
        </w:tc>
        <w:tc>
          <w:tcPr>
            <w:tcW w:w="1318" w:type="dxa"/>
            <w:tcBorders>
              <w:bottom w:val="single" w:sz="4" w:space="0" w:color="auto"/>
            </w:tcBorders>
          </w:tcPr>
          <w:p w14:paraId="6FBF3117" w14:textId="77777777" w:rsidR="00CB2C02" w:rsidRPr="00D4253D" w:rsidRDefault="00CB2C02" w:rsidP="0022016C"/>
        </w:tc>
      </w:tr>
      <w:tr w:rsidR="00CB2C02" w:rsidRPr="0008692A" w14:paraId="7979E4D1" w14:textId="77777777" w:rsidTr="0022016C">
        <w:tc>
          <w:tcPr>
            <w:tcW w:w="2880" w:type="dxa"/>
            <w:shd w:val="clear" w:color="auto" w:fill="D9D9D9"/>
          </w:tcPr>
          <w:p w14:paraId="50C2EBC4" w14:textId="77777777" w:rsidR="00CB2C02" w:rsidRPr="0008692A" w:rsidRDefault="00CB2C02" w:rsidP="0022016C">
            <w:r w:rsidRPr="0008692A">
              <w:t>Entregable</w:t>
            </w:r>
          </w:p>
        </w:tc>
        <w:tc>
          <w:tcPr>
            <w:tcW w:w="1317" w:type="dxa"/>
            <w:shd w:val="clear" w:color="auto" w:fill="D9D9D9"/>
          </w:tcPr>
          <w:p w14:paraId="60DBA78D" w14:textId="77777777" w:rsidR="00CB2C02" w:rsidRPr="0008692A" w:rsidRDefault="00CB2C02" w:rsidP="0022016C">
            <w:r w:rsidRPr="0008692A">
              <w:t>WBS</w:t>
            </w:r>
          </w:p>
        </w:tc>
        <w:tc>
          <w:tcPr>
            <w:tcW w:w="1318" w:type="dxa"/>
            <w:shd w:val="clear" w:color="auto" w:fill="D9D9D9"/>
          </w:tcPr>
          <w:p w14:paraId="65B7B4E5" w14:textId="77777777" w:rsidR="00CB2C02" w:rsidRPr="0008692A" w:rsidRDefault="00CB2C02" w:rsidP="0022016C">
            <w:r w:rsidRPr="0008692A">
              <w:t>Planificado</w:t>
            </w:r>
          </w:p>
        </w:tc>
        <w:tc>
          <w:tcPr>
            <w:tcW w:w="1317" w:type="dxa"/>
            <w:shd w:val="clear" w:color="auto" w:fill="D9D9D9"/>
          </w:tcPr>
          <w:p w14:paraId="53A3ABE0" w14:textId="77777777" w:rsidR="00CB2C02" w:rsidRPr="0008692A" w:rsidRDefault="00CB2C02" w:rsidP="0022016C">
            <w:r w:rsidRPr="0008692A">
              <w:t>Pronosticado</w:t>
            </w:r>
          </w:p>
        </w:tc>
        <w:tc>
          <w:tcPr>
            <w:tcW w:w="1318" w:type="dxa"/>
            <w:shd w:val="clear" w:color="auto" w:fill="D9D9D9"/>
          </w:tcPr>
          <w:p w14:paraId="4905A5CA" w14:textId="77777777" w:rsidR="00CB2C02" w:rsidRPr="0008692A" w:rsidRDefault="00CB2C02" w:rsidP="0022016C">
            <w:r w:rsidRPr="0008692A">
              <w:t>Real</w:t>
            </w:r>
          </w:p>
        </w:tc>
        <w:tc>
          <w:tcPr>
            <w:tcW w:w="1318" w:type="dxa"/>
            <w:shd w:val="clear" w:color="auto" w:fill="D9D9D9"/>
          </w:tcPr>
          <w:p w14:paraId="78B6020F" w14:textId="77777777" w:rsidR="00CB2C02" w:rsidRPr="0008692A" w:rsidRDefault="00CB2C02" w:rsidP="0022016C">
            <w:r w:rsidRPr="0008692A">
              <w:t>Estado</w:t>
            </w:r>
          </w:p>
        </w:tc>
      </w:tr>
      <w:tr w:rsidR="00CB2C02" w:rsidRPr="0008692A" w14:paraId="3637D56F" w14:textId="77777777" w:rsidTr="0022016C">
        <w:tc>
          <w:tcPr>
            <w:tcW w:w="2880" w:type="dxa"/>
          </w:tcPr>
          <w:p w14:paraId="544C315E" w14:textId="77777777" w:rsidR="00CB2C02" w:rsidRPr="0008692A" w:rsidRDefault="00CB2C02" w:rsidP="0022016C"/>
        </w:tc>
        <w:tc>
          <w:tcPr>
            <w:tcW w:w="1317" w:type="dxa"/>
          </w:tcPr>
          <w:p w14:paraId="0A0EBE57" w14:textId="77777777" w:rsidR="00CB2C02" w:rsidRPr="0008692A" w:rsidRDefault="00CB2C02" w:rsidP="0022016C"/>
        </w:tc>
        <w:tc>
          <w:tcPr>
            <w:tcW w:w="1318" w:type="dxa"/>
          </w:tcPr>
          <w:p w14:paraId="72A8C540" w14:textId="77777777" w:rsidR="00CB2C02" w:rsidRPr="0008692A" w:rsidRDefault="00CB2C02" w:rsidP="0022016C"/>
        </w:tc>
        <w:tc>
          <w:tcPr>
            <w:tcW w:w="1317" w:type="dxa"/>
          </w:tcPr>
          <w:p w14:paraId="4FA42A8D" w14:textId="77777777" w:rsidR="00CB2C02" w:rsidRPr="0008692A" w:rsidRDefault="00CB2C02" w:rsidP="0022016C"/>
        </w:tc>
        <w:tc>
          <w:tcPr>
            <w:tcW w:w="1318" w:type="dxa"/>
          </w:tcPr>
          <w:p w14:paraId="68013844" w14:textId="77777777" w:rsidR="00CB2C02" w:rsidRPr="0008692A" w:rsidRDefault="00CB2C02" w:rsidP="0022016C"/>
        </w:tc>
        <w:tc>
          <w:tcPr>
            <w:tcW w:w="1318" w:type="dxa"/>
          </w:tcPr>
          <w:p w14:paraId="11D868C4" w14:textId="77777777" w:rsidR="00CB2C02" w:rsidRPr="0008692A" w:rsidRDefault="00CB2C02" w:rsidP="0022016C"/>
        </w:tc>
      </w:tr>
      <w:tr w:rsidR="00CB2C02" w:rsidRPr="0008692A" w14:paraId="37B78710" w14:textId="77777777" w:rsidTr="0022016C">
        <w:tc>
          <w:tcPr>
            <w:tcW w:w="2880" w:type="dxa"/>
          </w:tcPr>
          <w:p w14:paraId="1703DFF0" w14:textId="77777777" w:rsidR="00CB2C02" w:rsidRPr="0008692A" w:rsidRDefault="00CB2C02" w:rsidP="0022016C"/>
        </w:tc>
        <w:tc>
          <w:tcPr>
            <w:tcW w:w="1317" w:type="dxa"/>
          </w:tcPr>
          <w:p w14:paraId="0AB2C126" w14:textId="77777777" w:rsidR="00CB2C02" w:rsidRPr="0008692A" w:rsidRDefault="00CB2C02" w:rsidP="0022016C"/>
        </w:tc>
        <w:tc>
          <w:tcPr>
            <w:tcW w:w="1318" w:type="dxa"/>
          </w:tcPr>
          <w:p w14:paraId="06A882CF" w14:textId="77777777" w:rsidR="00CB2C02" w:rsidRPr="0008692A" w:rsidRDefault="00CB2C02" w:rsidP="0022016C"/>
        </w:tc>
        <w:tc>
          <w:tcPr>
            <w:tcW w:w="1317" w:type="dxa"/>
          </w:tcPr>
          <w:p w14:paraId="09AEF4ED" w14:textId="77777777" w:rsidR="00CB2C02" w:rsidRPr="0008692A" w:rsidRDefault="00CB2C02" w:rsidP="0022016C"/>
        </w:tc>
        <w:tc>
          <w:tcPr>
            <w:tcW w:w="1318" w:type="dxa"/>
          </w:tcPr>
          <w:p w14:paraId="17F6E4A4" w14:textId="77777777" w:rsidR="00CB2C02" w:rsidRPr="0008692A" w:rsidRDefault="00CB2C02" w:rsidP="0022016C"/>
        </w:tc>
        <w:tc>
          <w:tcPr>
            <w:tcW w:w="1318" w:type="dxa"/>
          </w:tcPr>
          <w:p w14:paraId="75AE386C" w14:textId="77777777" w:rsidR="00CB2C02" w:rsidRPr="0008692A" w:rsidRDefault="00CB2C02" w:rsidP="0022016C"/>
        </w:tc>
      </w:tr>
      <w:tr w:rsidR="00CB2C02" w:rsidRPr="0008692A" w14:paraId="35A507AD" w14:textId="77777777" w:rsidTr="0022016C">
        <w:tc>
          <w:tcPr>
            <w:tcW w:w="2880" w:type="dxa"/>
          </w:tcPr>
          <w:p w14:paraId="16C54629" w14:textId="77777777" w:rsidR="00CB2C02" w:rsidRPr="0008692A" w:rsidRDefault="00CB2C02" w:rsidP="0022016C"/>
        </w:tc>
        <w:tc>
          <w:tcPr>
            <w:tcW w:w="1317" w:type="dxa"/>
          </w:tcPr>
          <w:p w14:paraId="2921421A" w14:textId="77777777" w:rsidR="00CB2C02" w:rsidRPr="0008692A" w:rsidRDefault="00CB2C02" w:rsidP="0022016C"/>
        </w:tc>
        <w:tc>
          <w:tcPr>
            <w:tcW w:w="1318" w:type="dxa"/>
          </w:tcPr>
          <w:p w14:paraId="7BF1A38D" w14:textId="77777777" w:rsidR="00CB2C02" w:rsidRPr="0008692A" w:rsidRDefault="00CB2C02" w:rsidP="0022016C"/>
        </w:tc>
        <w:tc>
          <w:tcPr>
            <w:tcW w:w="1317" w:type="dxa"/>
          </w:tcPr>
          <w:p w14:paraId="001C5CB3" w14:textId="77777777" w:rsidR="00CB2C02" w:rsidRPr="0008692A" w:rsidRDefault="00CB2C02" w:rsidP="0022016C"/>
        </w:tc>
        <w:tc>
          <w:tcPr>
            <w:tcW w:w="1318" w:type="dxa"/>
          </w:tcPr>
          <w:p w14:paraId="5B1CF7E6" w14:textId="77777777" w:rsidR="00CB2C02" w:rsidRPr="0008692A" w:rsidRDefault="00CB2C02" w:rsidP="0022016C"/>
        </w:tc>
        <w:tc>
          <w:tcPr>
            <w:tcW w:w="1318" w:type="dxa"/>
          </w:tcPr>
          <w:p w14:paraId="015F073B" w14:textId="77777777" w:rsidR="00CB2C02" w:rsidRPr="0008692A" w:rsidRDefault="00CB2C02" w:rsidP="0022016C"/>
        </w:tc>
      </w:tr>
    </w:tbl>
    <w:p w14:paraId="172435E4" w14:textId="77777777" w:rsidR="00CB2C02" w:rsidRPr="00811C5B" w:rsidRDefault="00CB2C02" w:rsidP="00CB2C02"/>
    <w:p w14:paraId="63343A0D" w14:textId="77777777" w:rsidR="00CB2C02" w:rsidRPr="00811C5B" w:rsidRDefault="00CB2C02" w:rsidP="00CB2C02"/>
    <w:p w14:paraId="65A3F6D6" w14:textId="77777777" w:rsidR="00CB2C02" w:rsidRDefault="00CB2C02" w:rsidP="00CB2C02"/>
    <w:p w14:paraId="5E416215" w14:textId="77777777" w:rsidR="00CB2C02" w:rsidRPr="00CB2C02" w:rsidRDefault="00CB2C02" w:rsidP="00CB2C02">
      <w:pPr>
        <w:pStyle w:val="Heading1"/>
        <w:jc w:val="left"/>
        <w:rPr>
          <w:rFonts w:asciiTheme="minorHAnsi" w:hAnsiTheme="minorHAnsi"/>
          <w:smallCaps/>
          <w:sz w:val="28"/>
          <w:szCs w:val="28"/>
        </w:rPr>
      </w:pPr>
      <w:bookmarkStart w:id="2" w:name="_Toc257128657"/>
      <w:r w:rsidRPr="00CB2C02">
        <w:rPr>
          <w:rFonts w:asciiTheme="minorHAnsi" w:hAnsiTheme="minorHAnsi"/>
          <w:smallCaps/>
          <w:sz w:val="28"/>
          <w:szCs w:val="28"/>
        </w:rPr>
        <w:t>Abrir solicitudes de cambio</w:t>
      </w:r>
      <w:bookmarkEnd w:id="2"/>
    </w:p>
    <w:p w14:paraId="0D5CA084" w14:textId="77777777" w:rsidR="00CB2C02" w:rsidRDefault="00CB2C02" w:rsidP="00CB2C02"/>
    <w:p w14:paraId="3586961C" w14:textId="77777777" w:rsidR="00CB2C02" w:rsidRDefault="00CB2C02" w:rsidP="00CB2C02">
      <w:pPr>
        <w:rPr>
          <w:color w:val="008000"/>
        </w:rPr>
      </w:pPr>
      <w:r>
        <w:rPr>
          <w:color w:val="008000"/>
        </w:rPr>
        <w:t xml:space="preserve">Use esta sección para rastrear todos los cambios en el proyecto e informar el estado de esos cambios. El seguimiento de los cambios comienza con la solicitud del cambio, rastrea el estado de aprobación y finaliza cuando el cambio se agrega al proyecto, el plan del proyecto y la actualización del cronograma y se ha convertido en parte del proyecto.</w:t>
      </w:r>
    </w:p>
    <w:p w14:paraId="073985D2" w14:textId="77777777" w:rsidR="00CB2C02" w:rsidRDefault="00CB2C02" w:rsidP="00CB2C02"/>
    <w:p w14:paraId="44CF6E01" w14:textId="77777777" w:rsidR="00CB2C02" w:rsidRDefault="00CB2C02" w:rsidP="00CB2C0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2328"/>
        <w:gridCol w:w="2335"/>
        <w:gridCol w:w="2333"/>
      </w:tblGrid>
      <w:tr w:rsidR="00CB2C02" w:rsidRPr="00C76B54" w14:paraId="4B98E9E3" w14:textId="77777777" w:rsidTr="0022016C">
        <w:tc>
          <w:tcPr>
            <w:tcW w:w="2286" w:type="dxa"/>
            <w:shd w:val="clear" w:color="auto" w:fill="D9D9D9"/>
          </w:tcPr>
          <w:p w14:paraId="64BBF65A" w14:textId="77777777" w:rsidR="00CB2C02" w:rsidRPr="003D327C" w:rsidRDefault="00CB2C02" w:rsidP="0022016C">
            <w:r w:rsidRPr="003D327C">
              <w:t>Nombre de solicitud de cambio</w:t>
            </w:r>
          </w:p>
        </w:tc>
        <w:tc>
          <w:tcPr>
            <w:tcW w:w="2394" w:type="dxa"/>
            <w:shd w:val="clear" w:color="auto" w:fill="D9D9D9"/>
          </w:tcPr>
          <w:p w14:paraId="19E6BA4E" w14:textId="77777777" w:rsidR="00CB2C02" w:rsidRPr="003D327C" w:rsidRDefault="00CB2C02" w:rsidP="0022016C">
            <w:r w:rsidRPr="003D327C">
              <w:t>Número de solicitud de cambio</w:t>
            </w:r>
          </w:p>
        </w:tc>
        <w:tc>
          <w:tcPr>
            <w:tcW w:w="2394" w:type="dxa"/>
            <w:shd w:val="clear" w:color="auto" w:fill="D9D9D9"/>
          </w:tcPr>
          <w:p w14:paraId="4386137C" w14:textId="77777777" w:rsidR="00CB2C02" w:rsidRPr="003D327C" w:rsidRDefault="00CB2C02" w:rsidP="0022016C">
            <w:r w:rsidRPr="003D327C">
              <w:t>Fecha de solicitud</w:t>
            </w:r>
          </w:p>
        </w:tc>
        <w:tc>
          <w:tcPr>
            <w:tcW w:w="2394" w:type="dxa"/>
            <w:shd w:val="clear" w:color="auto" w:fill="D9D9D9"/>
          </w:tcPr>
          <w:p w14:paraId="09A64B06" w14:textId="77777777" w:rsidR="00CB2C02" w:rsidRPr="003D327C" w:rsidRDefault="00CB2C02" w:rsidP="0022016C">
            <w:r w:rsidRPr="003D327C">
              <w:t>Estado actual</w:t>
            </w:r>
          </w:p>
        </w:tc>
      </w:tr>
      <w:tr w:rsidR="00CB2C02" w:rsidRPr="00C76B54" w14:paraId="0F080505" w14:textId="77777777" w:rsidTr="0022016C">
        <w:tc>
          <w:tcPr>
            <w:tcW w:w="2286" w:type="dxa"/>
          </w:tcPr>
          <w:p w14:paraId="445198F5" w14:textId="77777777" w:rsidR="00CB2C02" w:rsidRPr="00C76B54" w:rsidRDefault="00CB2C02" w:rsidP="0022016C">
            <w:r>
              <w:t xml:space="preserve">Añadir funcionalidad xyz</w:t>
            </w:r>
            <w:proofErr w:type="spellStart"/>
            <w:proofErr w:type="spellEnd"/>
          </w:p>
        </w:tc>
        <w:tc>
          <w:tcPr>
            <w:tcW w:w="2394" w:type="dxa"/>
          </w:tcPr>
          <w:p w14:paraId="0965D3A3" w14:textId="77777777" w:rsidR="00CB2C02" w:rsidRPr="00C76B54" w:rsidRDefault="00CB2C02" w:rsidP="0022016C">
            <w:r>
              <w:t>CR55043</w:t>
            </w:r>
          </w:p>
        </w:tc>
        <w:tc>
          <w:tcPr>
            <w:tcW w:w="2394" w:type="dxa"/>
          </w:tcPr>
          <w:p w14:paraId="2274C585" w14:textId="77777777" w:rsidR="00CB2C02" w:rsidRPr="00C76B54" w:rsidRDefault="00CB2C02" w:rsidP="0022016C">
            <w:r>
              <w:t>3/14 / 20xx</w:t>
            </w:r>
          </w:p>
        </w:tc>
        <w:tc>
          <w:tcPr>
            <w:tcW w:w="2394" w:type="dxa"/>
          </w:tcPr>
          <w:p w14:paraId="74CA46B8" w14:textId="77777777" w:rsidR="00CB2C02" w:rsidRPr="00C76B54" w:rsidRDefault="00CB2C02" w:rsidP="0022016C">
            <w:r w:rsidRPr="00C76B54">
              <w:t>En revisión por la Junta de Control de Cambios</w:t>
            </w:r>
          </w:p>
        </w:tc>
      </w:tr>
      <w:tr w:rsidR="00CB2C02" w:rsidRPr="00C76B54" w14:paraId="67DD9727" w14:textId="77777777" w:rsidTr="0022016C">
        <w:tc>
          <w:tcPr>
            <w:tcW w:w="2286" w:type="dxa"/>
          </w:tcPr>
          <w:p w14:paraId="41B5542D" w14:textId="77777777" w:rsidR="00CB2C02" w:rsidRPr="00C76B54" w:rsidRDefault="00CB2C02" w:rsidP="0022016C">
            <w:r>
              <w:t>Agregar servidores redundantes</w:t>
            </w:r>
          </w:p>
        </w:tc>
        <w:tc>
          <w:tcPr>
            <w:tcW w:w="2394" w:type="dxa"/>
          </w:tcPr>
          <w:p w14:paraId="646B2780" w14:textId="77777777" w:rsidR="00CB2C02" w:rsidRPr="00C76B54" w:rsidRDefault="00CB2C02" w:rsidP="0022016C">
            <w:r>
              <w:t>CR55012</w:t>
            </w:r>
          </w:p>
        </w:tc>
        <w:tc>
          <w:tcPr>
            <w:tcW w:w="2394" w:type="dxa"/>
          </w:tcPr>
          <w:p w14:paraId="7DD73B94" w14:textId="77777777" w:rsidR="00CB2C02" w:rsidRPr="00C76B54" w:rsidRDefault="00CB2C02" w:rsidP="0022016C">
            <w:r>
              <w:t>2/17 / 20xx</w:t>
            </w:r>
          </w:p>
        </w:tc>
        <w:tc>
          <w:tcPr>
            <w:tcW w:w="2394" w:type="dxa"/>
          </w:tcPr>
          <w:p w14:paraId="4515940D" w14:textId="77777777" w:rsidR="00CB2C02" w:rsidRPr="00C76B54" w:rsidRDefault="00CB2C02" w:rsidP="0022016C">
            <w:r w:rsidRPr="00C76B54">
              <w:t>Aprobado y agregado al plan del proyecto</w:t>
            </w:r>
          </w:p>
        </w:tc>
      </w:tr>
    </w:tbl>
    <w:p w14:paraId="3AFCAA9B" w14:textId="77777777" w:rsidR="00CB2C02" w:rsidRDefault="00CB2C02" w:rsidP="00CB2C02"/>
    <w:p w14:paraId="0A29C451" w14:textId="77777777" w:rsidR="00CB2C02" w:rsidRPr="00CB2C02" w:rsidRDefault="00CB2C02" w:rsidP="00CB2C02"/>
    <w:p w14:paraId="7F5D2041" w14:textId="77777777" w:rsidR="00CB2C02" w:rsidRPr="00CB2C02" w:rsidRDefault="00CB2C02" w:rsidP="00CB2C02">
      <w:pPr>
        <w:pStyle w:val="Heading1"/>
        <w:jc w:val="left"/>
        <w:rPr>
          <w:rFonts w:asciiTheme="minorHAnsi" w:hAnsiTheme="minorHAnsi"/>
          <w:smallCaps/>
          <w:sz w:val="28"/>
          <w:szCs w:val="28"/>
        </w:rPr>
      </w:pPr>
      <w:r w:rsidRPr="00CB2C02">
        <w:rPr>
          <w:rFonts w:asciiTheme="minorHAnsi" w:hAnsiTheme="minorHAnsi"/>
          <w:smallCaps/>
          <w:sz w:val="28"/>
          <w:szCs w:val="28"/>
        </w:rPr>
        <w:t>Indicadores clave de rendimiento (KPI)</w:t>
      </w:r>
    </w:p>
    <w:p w14:paraId="32AB4CBC" w14:textId="77777777" w:rsidR="00CB2C02" w:rsidRDefault="00CB2C02" w:rsidP="00CB2C02"/>
    <w:p w14:paraId="70AB8A28" w14:textId="77777777" w:rsidR="00CB2C02" w:rsidRDefault="00CB2C02" w:rsidP="00CB2C02">
      <w:pPr>
        <w:rPr>
          <w:color w:val="008000"/>
        </w:rPr>
      </w:pPr>
      <w:r>
        <w:rPr>
          <w:color w:val="008000"/>
        </w:rPr>
        <w:t>Muchos gerentes giran a la derecha en esta sección, ya que proporciona una visión clara del estado del proyecto de acuerdo con las métricas del valor ganado. En su proyecto, debe decidir qué métricas monitorear, pero asegúrese de no incluir demasiadas, ya que puede terminar proporcionando la misma información pero en diferentes formas. Nos gusta rastrear SV, SPI, CV y ​​CPI en el diseño a continuación. Junto al cronograma y los encabezados de costos, debe indicar si el proyecto está adelantado o atrasado y por encima o por debajo del presupuesto. Tenga en cuenta que omitimos la palabra: es muy poco probable que usted. Si lo desea, también puede incluir un párrafo al comienzo de esta sección que presente los resultados del valor ganado en forma detallada.</w:t>
      </w:r>
      <w:bookmarkStart w:id="3" w:name="_GoBack"/>
      <w:bookmarkEnd w:id="3"/>
    </w:p>
    <w:p w14:paraId="7FE013C4" w14:textId="77777777" w:rsidR="00CB2C02" w:rsidRPr="00B71285" w:rsidRDefault="00CB2C02" w:rsidP="00CB2C02"/>
    <w:p w14:paraId="5263547E" w14:textId="77777777" w:rsidR="00CB2C02" w:rsidRPr="00B71285" w:rsidRDefault="00CB2C02" w:rsidP="00CB2C02">
      <w:pPr>
        <w:tabs>
          <w:tab w:val="left" w:pos="2700"/>
          <w:tab w:val="left" w:pos="3600"/>
        </w:tabs>
        <w:rPr>
          <w:b/>
        </w:rPr>
      </w:pPr>
      <w:r w:rsidRPr="00B71285">
        <w:rPr>
          <w:b/>
        </w:rPr>
        <w:t>Calendario</w:t>
      </w:r>
      <w:r w:rsidRPr="00B71285">
        <w:t xml:space="preserve"> - El proyecto es </w:t>
      </w:r>
      <w:r w:rsidRPr="00161F77">
        <w:rPr>
          <w:color w:val="008000"/>
        </w:rPr>
        <w:t>Delante / Detrás</w:t>
      </w:r>
      <w:r w:rsidRPr="00B71285">
        <w:t xml:space="preserve"> Calendario</w:t>
      </w:r>
    </w:p>
    <w:p w14:paraId="47AD3D37" w14:textId="77777777" w:rsidR="00CB2C02" w:rsidRPr="00B71285" w:rsidRDefault="00CB2C02" w:rsidP="00CB2C02">
      <w:pPr>
        <w:tabs>
          <w:tab w:val="left" w:pos="2700"/>
          <w:tab w:val="left" w:pos="3600"/>
        </w:tabs>
      </w:pPr>
      <w:r w:rsidRPr="00B71285">
        <w:t>Variación de programación (SV):</w:t>
      </w:r>
      <w:r>
        <w:tab/>
        <w:t>PS</w:t>
      </w:r>
      <w:proofErr w:type="spellStart"/>
      <w:r>
        <w:t>xxxx</w:t>
      </w:r>
      <w:proofErr w:type="spellEnd"/>
    </w:p>
    <w:p w14:paraId="5C123FD8" w14:textId="77777777" w:rsidR="00CB2C02" w:rsidRDefault="00CB2C02" w:rsidP="00CB2C02">
      <w:pPr>
        <w:tabs>
          <w:tab w:val="left" w:pos="2700"/>
          <w:tab w:val="left" w:pos="3600"/>
        </w:tabs>
      </w:pPr>
      <w:r>
        <w:t>Índice de rendimiento de programación (SPI):</w:t>
      </w:r>
      <w:r>
        <w:tab/>
      </w:r>
      <w:proofErr w:type="spellStart"/>
      <w:r>
        <w:t>x.xx</w:t>
      </w:r>
      <w:proofErr w:type="spellEnd"/>
    </w:p>
    <w:p w14:paraId="43282BA4" w14:textId="77777777" w:rsidR="00CB2C02" w:rsidRDefault="00CB2C02" w:rsidP="00CB2C02">
      <w:pPr>
        <w:tabs>
          <w:tab w:val="left" w:pos="2700"/>
          <w:tab w:val="left" w:pos="3600"/>
        </w:tabs>
      </w:pPr>
    </w:p>
    <w:p w14:paraId="771F1B2D" w14:textId="77777777" w:rsidR="00CB2C02" w:rsidRPr="00B71285" w:rsidRDefault="00CB2C02" w:rsidP="00CB2C02">
      <w:pPr>
        <w:tabs>
          <w:tab w:val="left" w:pos="2700"/>
          <w:tab w:val="left" w:pos="3600"/>
        </w:tabs>
        <w:rPr>
          <w:b/>
        </w:rPr>
      </w:pPr>
      <w:r w:rsidRPr="00B71285">
        <w:rPr>
          <w:b/>
        </w:rPr>
        <w:t>Costo</w:t>
      </w:r>
      <w:r w:rsidRPr="00B71285">
        <w:t xml:space="preserve"> - El proyecto es </w:t>
      </w:r>
      <w:r w:rsidRPr="00161F77">
        <w:rPr>
          <w:color w:val="008000"/>
        </w:rPr>
        <w:t>Más abajo</w:t>
      </w:r>
      <w:r w:rsidRPr="00B71285">
        <w:t xml:space="preserve"> Presupuesto</w:t>
      </w:r>
    </w:p>
    <w:p w14:paraId="7F627D10" w14:textId="77777777" w:rsidR="00CB2C02" w:rsidRDefault="00CB2C02" w:rsidP="00CB2C02">
      <w:pPr>
        <w:tabs>
          <w:tab w:val="left" w:pos="2700"/>
          <w:tab w:val="left" w:pos="3600"/>
        </w:tabs>
      </w:pPr>
      <w:r>
        <w:t>Variación de costo (CV):</w:t>
      </w:r>
      <w:r>
        <w:tab/>
        <w:t>$ xxx</w:t>
      </w:r>
    </w:p>
    <w:p w14:paraId="0064C86D" w14:textId="77777777" w:rsidR="00CB2C02" w:rsidRPr="00B71285" w:rsidRDefault="00CB2C02" w:rsidP="00CB2C02">
      <w:pPr>
        <w:tabs>
          <w:tab w:val="left" w:pos="2700"/>
          <w:tab w:val="left" w:pos="3600"/>
        </w:tabs>
      </w:pPr>
      <w:r>
        <w:t>Índice de rendimiento de costos (IPC):</w:t>
      </w:r>
      <w:r>
        <w:tab/>
      </w:r>
      <w:proofErr w:type="spellStart"/>
      <w:r>
        <w:t>x.xx</w:t>
      </w:r>
      <w:proofErr w:type="spellEnd"/>
    </w:p>
    <w:p w14:paraId="3569A995" w14:textId="77777777" w:rsidR="00CB2C02" w:rsidRDefault="00CB2C02" w:rsidP="00CB2C02">
      <w:pPr>
        <w:rPr>
          <w:color w:val="008000"/>
        </w:rPr>
      </w:pPr>
    </w:p>
    <w:p w14:paraId="319B8482" w14:textId="77777777" w:rsidR="00CB2C02" w:rsidRDefault="00CB2C02" w:rsidP="00CB2C02"/>
    <w:p w14:paraId="36374D1D" w14:textId="77777777" w:rsidR="00CB2C02" w:rsidRDefault="00CB2C02" w:rsidP="00CB2C02"/>
    <w:p w14:paraId="02961BDE" w14:textId="77777777" w:rsidR="00CB2C02" w:rsidRPr="00D263FF" w:rsidRDefault="00CB2C02" w:rsidP="00CB2C02"/>
    <w:p w14:paraId="53B7CE51" w14:textId="77777777" w:rsidR="00CB2C02" w:rsidRPr="00FC4E31" w:rsidRDefault="00CB2C02" w:rsidP="00CB2C02">
      <w:r>
        <w:t xml:space="preserve">Esta plantilla gratuita de informe de estado del proyecto es presentada por </w:t>
      </w:r>
      <w:hyperlink r:id="rId8" w:history="1">
        <w:r w:rsidRPr="00924C01">
          <w:rPr>
            <w:rStyle w:val="Hyperlink"/>
          </w:rPr>
          <w:t>www.ProjectManagementDocs.com</w:t>
        </w:r>
      </w:hyperlink>
    </w:p>
    <w:p w14:paraId="1EF5AD01" w14:textId="77777777" w:rsidR="003532AD" w:rsidRDefault="00D03C9D" w:rsidP="00CB2C02"/>
    <w:sectPr w:rsidR="003532AD"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CB8F7" w14:textId="77777777" w:rsidR="00D03C9D" w:rsidRDefault="00D03C9D" w:rsidP="00005A27">
      <w:r>
        <w:separator/>
      </w:r>
    </w:p>
  </w:endnote>
  <w:endnote w:type="continuationSeparator" w:id="0">
    <w:p w14:paraId="4C5F0802" w14:textId="77777777" w:rsidR="00D03C9D" w:rsidRDefault="00D03C9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31D12" w14:textId="77777777" w:rsidR="00D03C9D" w:rsidRDefault="00D03C9D" w:rsidP="00005A27">
      <w:r>
        <w:separator/>
      </w:r>
    </w:p>
  </w:footnote>
  <w:footnote w:type="continuationSeparator" w:id="0">
    <w:p w14:paraId="229D1E0E" w14:textId="77777777" w:rsidR="00D03C9D" w:rsidRDefault="00D03C9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56499A"/>
    <w:rsid w:val="006A33D8"/>
    <w:rsid w:val="007217EC"/>
    <w:rsid w:val="00852EE2"/>
    <w:rsid w:val="00A10DCA"/>
    <w:rsid w:val="00BD7BEC"/>
    <w:rsid w:val="00C509B5"/>
    <w:rsid w:val="00CB2C02"/>
    <w:rsid w:val="00D03C9D"/>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2</cp:revision>
  <dcterms:created xsi:type="dcterms:W3CDTF">2018-07-23T15:33:00Z</dcterms:created>
  <dcterms:modified xsi:type="dcterms:W3CDTF">2018-07-23T15:33:00Z</dcterms:modified>
</cp:coreProperties>
</file>