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7907" w14:textId="01688350" w:rsidR="00E01C76" w:rsidRDefault="00831F3A" w:rsidP="00831F3A">
      <w:pPr>
        <w:pStyle w:val="berschrift1"/>
        <w:rPr>
          <w:lang w:val="de-DE"/>
        </w:rPr>
      </w:pPr>
      <w:r w:rsidRPr="00831F3A">
        <w:rPr>
          <w:lang w:val="de-DE"/>
        </w:rPr>
        <w:t xml:space="preserve">Evaluation der </w:t>
      </w:r>
      <w:r>
        <w:rPr>
          <w:lang w:val="de-DE"/>
        </w:rPr>
        <w:t>Lösungen</w:t>
      </w:r>
    </w:p>
    <w:p w14:paraId="288303E6" w14:textId="77777777" w:rsidR="00831F3A" w:rsidRDefault="00831F3A" w:rsidP="00831F3A">
      <w:pPr>
        <w:rPr>
          <w:lang w:val="de-DE"/>
        </w:rPr>
      </w:pPr>
    </w:p>
    <w:p w14:paraId="28EB7DFC" w14:textId="67B36FE4" w:rsidR="00831F3A" w:rsidRPr="00214309" w:rsidRDefault="00214309" w:rsidP="00831F3A">
      <w:pPr>
        <w:pStyle w:val="berschrift2"/>
        <w:rPr>
          <w:lang w:val="de-DE"/>
        </w:rPr>
      </w:pPr>
      <w:r w:rsidRPr="00214309">
        <w:rPr>
          <w:lang w:val="de-DE"/>
        </w:rPr>
        <w:t>Evaluation</w:t>
      </w:r>
      <w:r w:rsidR="00831F3A" w:rsidRPr="00214309">
        <w:rPr>
          <w:lang w:val="de-DE"/>
        </w:rPr>
        <w:t xml:space="preserve"> “</w:t>
      </w:r>
      <w:r w:rsidR="00831F3A" w:rsidRPr="00214309">
        <w:rPr>
          <w:lang w:val="de-DE"/>
        </w:rPr>
        <w:t>yolov8n_deer_and_wild_boar2024-11-20 14_38_43.108048</w:t>
      </w:r>
      <w:r w:rsidR="00831F3A" w:rsidRPr="00214309">
        <w:rPr>
          <w:lang w:val="de-DE"/>
        </w:rPr>
        <w:t>”</w:t>
      </w:r>
    </w:p>
    <w:p w14:paraId="7D306DF4" w14:textId="6B2CAFC8" w:rsidR="00831F3A" w:rsidRPr="00214309" w:rsidRDefault="00831F3A" w:rsidP="00831F3A">
      <w:pPr>
        <w:pStyle w:val="berschrift3"/>
        <w:rPr>
          <w:lang w:val="de-DE"/>
        </w:rPr>
      </w:pPr>
      <w:r w:rsidRPr="00214309">
        <w:rPr>
          <w:lang w:val="de-DE"/>
        </w:rPr>
        <w:t>Erkennungsgenauigkeit</w:t>
      </w:r>
    </w:p>
    <w:p w14:paraId="0A841B0E" w14:textId="10FF351B" w:rsidR="00831F3A" w:rsidRPr="00831F3A" w:rsidRDefault="00831F3A" w:rsidP="00831F3A">
      <w:pPr>
        <w:pStyle w:val="berschrift4"/>
        <w:rPr>
          <w:lang w:val="de-DE"/>
        </w:rPr>
      </w:pPr>
      <w:r w:rsidRPr="00831F3A">
        <w:rPr>
          <w:lang w:val="de-DE"/>
        </w:rPr>
        <w:t>Planung</w:t>
      </w:r>
    </w:p>
    <w:p w14:paraId="0A35C701" w14:textId="686B2915" w:rsidR="00831F3A" w:rsidRDefault="00831F3A" w:rsidP="00831F3A">
      <w:pPr>
        <w:rPr>
          <w:lang w:val="de-DE"/>
        </w:rPr>
      </w:pPr>
      <w:r w:rsidRPr="00831F3A">
        <w:rPr>
          <w:u w:val="single"/>
          <w:lang w:val="de-DE"/>
        </w:rPr>
        <w:t>Messgröße:</w:t>
      </w:r>
    </w:p>
    <w:p w14:paraId="66D5161F" w14:textId="2762C029" w:rsidR="00831F3A" w:rsidRPr="00831F3A" w:rsidRDefault="00831F3A" w:rsidP="00831F3A">
      <w:pPr>
        <w:pStyle w:val="Listenabsatz"/>
        <w:numPr>
          <w:ilvl w:val="0"/>
          <w:numId w:val="3"/>
        </w:numPr>
        <w:rPr>
          <w:lang w:val="de-DE"/>
        </w:rPr>
      </w:pPr>
      <w:r w:rsidRPr="00831F3A">
        <w:rPr>
          <w:lang w:val="de-DE"/>
        </w:rPr>
        <w:t>Klassifikation der BB des Detektors</w:t>
      </w:r>
    </w:p>
    <w:p w14:paraId="3641BC3D" w14:textId="77777777" w:rsidR="00831F3A" w:rsidRDefault="00831F3A" w:rsidP="00831F3A">
      <w:pPr>
        <w:rPr>
          <w:lang w:val="de-DE"/>
        </w:rPr>
      </w:pPr>
      <w:r>
        <w:rPr>
          <w:u w:val="single"/>
          <w:lang w:val="de-DE"/>
        </w:rPr>
        <w:t>Messverfahren:</w:t>
      </w:r>
      <w:r>
        <w:rPr>
          <w:lang w:val="de-DE"/>
        </w:rPr>
        <w:t xml:space="preserve"> </w:t>
      </w:r>
    </w:p>
    <w:p w14:paraId="6D8E1494" w14:textId="77777777" w:rsidR="00831F3A" w:rsidRDefault="00831F3A" w:rsidP="00831F3A">
      <w:pPr>
        <w:pStyle w:val="Listenabsatz"/>
        <w:numPr>
          <w:ilvl w:val="0"/>
          <w:numId w:val="2"/>
        </w:numPr>
        <w:rPr>
          <w:lang w:val="de-DE"/>
        </w:rPr>
      </w:pPr>
      <w:r w:rsidRPr="00831F3A">
        <w:rPr>
          <w:lang w:val="de-DE"/>
        </w:rPr>
        <w:t xml:space="preserve">Bilder einer Klasse in einem Ordner speichern </w:t>
      </w:r>
    </w:p>
    <w:p w14:paraId="42FDA777" w14:textId="77777777" w:rsidR="00831F3A" w:rsidRDefault="00831F3A" w:rsidP="00831F3A">
      <w:pPr>
        <w:pStyle w:val="Listenabsatz"/>
        <w:numPr>
          <w:ilvl w:val="0"/>
          <w:numId w:val="2"/>
        </w:numPr>
        <w:rPr>
          <w:lang w:val="de-DE"/>
        </w:rPr>
      </w:pPr>
      <w:r w:rsidRPr="00831F3A">
        <w:rPr>
          <w:lang w:val="de-DE"/>
        </w:rPr>
        <w:t xml:space="preserve">Detektor auf Bilder aus Ordnern anwenden </w:t>
      </w:r>
    </w:p>
    <w:p w14:paraId="40DFED27" w14:textId="38D79F0E" w:rsidR="00831F3A" w:rsidRDefault="00831F3A" w:rsidP="00831F3A">
      <w:pPr>
        <w:pStyle w:val="Listenabsatz"/>
        <w:numPr>
          <w:ilvl w:val="0"/>
          <w:numId w:val="2"/>
        </w:numPr>
        <w:rPr>
          <w:lang w:val="de-DE"/>
        </w:rPr>
      </w:pPr>
      <w:r w:rsidRPr="00831F3A">
        <w:rPr>
          <w:lang w:val="de-DE"/>
        </w:rPr>
        <w:t>Klassifikation der BB speichern</w:t>
      </w:r>
    </w:p>
    <w:p w14:paraId="378E1549" w14:textId="77777777" w:rsidR="00831F3A" w:rsidRDefault="00831F3A" w:rsidP="00831F3A">
      <w:pPr>
        <w:rPr>
          <w:lang w:val="de-DE"/>
        </w:rPr>
      </w:pPr>
      <w:r w:rsidRPr="00831F3A">
        <w:rPr>
          <w:u w:val="single"/>
          <w:lang w:val="de-DE"/>
        </w:rPr>
        <w:t>Metrik:</w:t>
      </w:r>
    </w:p>
    <w:p w14:paraId="58A6D916" w14:textId="759A3271" w:rsidR="00831F3A" w:rsidRPr="00831F3A" w:rsidRDefault="00831F3A" w:rsidP="00831F3A">
      <w:pPr>
        <w:rPr>
          <w:u w:val="single"/>
          <w:lang w:val="de-DE"/>
        </w:rPr>
      </w:pPr>
      <w:r w:rsidRPr="00831F3A">
        <w:rPr>
          <w:lang w:val="de-DE"/>
        </w:rPr>
        <w:drawing>
          <wp:inline distT="0" distB="0" distL="0" distR="0" wp14:anchorId="10E3A3FB" wp14:editId="012B4F9F">
            <wp:extent cx="3200400" cy="743696"/>
            <wp:effectExtent l="0" t="0" r="0" b="0"/>
            <wp:docPr id="17976134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048" cy="7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716" w14:textId="36F41F97" w:rsidR="00831F3A" w:rsidRDefault="00831F3A" w:rsidP="00831F3A">
      <w:pPr>
        <w:pStyle w:val="berschrift4"/>
        <w:rPr>
          <w:lang w:val="de-DE"/>
        </w:rPr>
      </w:pPr>
      <w:r>
        <w:rPr>
          <w:lang w:val="de-DE"/>
        </w:rPr>
        <w:t>Ergebnisse</w:t>
      </w:r>
    </w:p>
    <w:p w14:paraId="4ADD9C86" w14:textId="77777777" w:rsidR="00BF4F3C" w:rsidRDefault="00BF4F3C" w:rsidP="00BF4F3C">
      <w:pPr>
        <w:ind w:left="360"/>
        <w:rPr>
          <w:lang w:val="de-DE"/>
        </w:rPr>
      </w:pPr>
    </w:p>
    <w:p w14:paraId="22BBE4CD" w14:textId="258B045A" w:rsidR="00BF4F3C" w:rsidRDefault="00AB5E99" w:rsidP="00BF4F3C">
      <w:pPr>
        <w:ind w:left="360"/>
        <w:rPr>
          <w:lang w:val="de-DE"/>
        </w:rPr>
      </w:pPr>
      <w:r w:rsidRPr="00AB5E99">
        <w:rPr>
          <w:lang w:val="de-DE"/>
        </w:rPr>
        <w:drawing>
          <wp:inline distT="0" distB="0" distL="0" distR="0" wp14:anchorId="6132C776" wp14:editId="4826496B">
            <wp:extent cx="5274310" cy="2778125"/>
            <wp:effectExtent l="0" t="0" r="2540" b="3175"/>
            <wp:docPr id="21034338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3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DAAD" w14:textId="6A29FA80" w:rsidR="00335927" w:rsidRDefault="000C2C90" w:rsidP="00BF4F3C">
      <w:pPr>
        <w:rPr>
          <w:lang w:val="de-DE"/>
        </w:rPr>
      </w:pPr>
      <w:r w:rsidRPr="00BF4F3C">
        <w:rPr>
          <w:lang w:val="de-DE"/>
        </w:rPr>
        <w:drawing>
          <wp:inline distT="0" distB="0" distL="0" distR="0" wp14:anchorId="677BEC78" wp14:editId="53B62805">
            <wp:extent cx="5274310" cy="2798445"/>
            <wp:effectExtent l="0" t="0" r="2540" b="1905"/>
            <wp:docPr id="5232625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2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96E3" w14:textId="6EF28D77" w:rsidR="00831F3A" w:rsidRDefault="000C2C90" w:rsidP="00BF4F3C">
      <w:pPr>
        <w:rPr>
          <w:lang w:val="de-DE"/>
        </w:rPr>
      </w:pPr>
      <w:r w:rsidRPr="00BF4F3C">
        <w:rPr>
          <w:lang w:val="de-DE"/>
        </w:rPr>
        <w:drawing>
          <wp:inline distT="0" distB="0" distL="0" distR="0" wp14:anchorId="3AD641CB" wp14:editId="26FF7CF0">
            <wp:extent cx="5274310" cy="2739390"/>
            <wp:effectExtent l="0" t="0" r="2540" b="3810"/>
            <wp:docPr id="62191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416" w14:textId="1CB99A10" w:rsidR="00335927" w:rsidRDefault="00335927" w:rsidP="00042BDA">
      <w:pPr>
        <w:pStyle w:val="berschrift4"/>
        <w:rPr>
          <w:lang w:val="de-DE"/>
        </w:rPr>
      </w:pPr>
      <w:r>
        <w:rPr>
          <w:lang w:val="de-DE"/>
        </w:rPr>
        <w:t>Bewertung</w:t>
      </w:r>
    </w:p>
    <w:p w14:paraId="4A01C6FE" w14:textId="084950B8" w:rsidR="008B61B4" w:rsidRDefault="008B61B4" w:rsidP="008B61B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Detektor erkennt Rehe (</w:t>
      </w:r>
      <w:r w:rsidR="00AB5E99">
        <w:rPr>
          <w:lang w:val="de-DE"/>
        </w:rPr>
        <w:t>70.1</w:t>
      </w:r>
      <w:r>
        <w:rPr>
          <w:lang w:val="de-DE"/>
        </w:rPr>
        <w:t>%) ausreichend</w:t>
      </w:r>
    </w:p>
    <w:p w14:paraId="116AB9A3" w14:textId="47EC82B5" w:rsidR="00831ADB" w:rsidRDefault="00831ADB" w:rsidP="00831ADB">
      <w:pPr>
        <w:pStyle w:val="Listenabsatz"/>
        <w:rPr>
          <w:lang w:val="de-DE"/>
        </w:rPr>
      </w:pPr>
      <w:r>
        <w:rPr>
          <w:lang w:val="de-DE"/>
        </w:rPr>
        <w:t>→ Vermutung für Falsch-Klassifizierungen: Rehe und Wildschweine werden bei Nachtbildern aufgrund der ähnlichen Fell-Merkmale vertauscht.</w:t>
      </w:r>
    </w:p>
    <w:p w14:paraId="22D46554" w14:textId="1A044031" w:rsidR="00831ADB" w:rsidRDefault="00AE2AF2" w:rsidP="00831AD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Detektor erkennt</w:t>
      </w:r>
      <w:r w:rsidR="00214309">
        <w:rPr>
          <w:lang w:val="de-DE"/>
        </w:rPr>
        <w:t xml:space="preserve"> „Keine Rehe“</w:t>
      </w:r>
      <w:r>
        <w:rPr>
          <w:lang w:val="de-DE"/>
        </w:rPr>
        <w:t xml:space="preserve"> </w:t>
      </w:r>
      <w:r w:rsidR="00401DE6">
        <w:rPr>
          <w:lang w:val="de-DE"/>
        </w:rPr>
        <w:t>(</w:t>
      </w:r>
      <w:r w:rsidR="00214309">
        <w:rPr>
          <w:lang w:val="de-DE"/>
        </w:rPr>
        <w:t>91</w:t>
      </w:r>
      <w:r w:rsidR="00401DE6">
        <w:rPr>
          <w:lang w:val="de-DE"/>
        </w:rPr>
        <w:t>%</w:t>
      </w:r>
      <w:r>
        <w:rPr>
          <w:lang w:val="de-DE"/>
        </w:rPr>
        <w:t>)</w:t>
      </w:r>
      <w:r w:rsidR="00401DE6">
        <w:rPr>
          <w:lang w:val="de-DE"/>
        </w:rPr>
        <w:t xml:space="preserve"> </w:t>
      </w:r>
      <w:r w:rsidR="000B4FE2">
        <w:rPr>
          <w:lang w:val="de-DE"/>
        </w:rPr>
        <w:t>gut</w:t>
      </w:r>
    </w:p>
    <w:p w14:paraId="50B3EE3F" w14:textId="77777777" w:rsidR="000C2C90" w:rsidRDefault="000C2C90" w:rsidP="000C2C9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Detektor erkennt den Hintergrund (86.5%) gut</w:t>
      </w:r>
    </w:p>
    <w:p w14:paraId="21C7B5F0" w14:textId="77777777" w:rsidR="000C2C90" w:rsidRDefault="000C2C90" w:rsidP="000C2C90">
      <w:pPr>
        <w:pStyle w:val="Listenabsatz"/>
        <w:rPr>
          <w:lang w:val="de-DE"/>
        </w:rPr>
      </w:pPr>
      <w:r>
        <w:rPr>
          <w:lang w:val="de-DE"/>
        </w:rPr>
        <w:t xml:space="preserve">→ Vermutung: Bilder sind oft Tagelichtbilder und somit ist </w:t>
      </w:r>
    </w:p>
    <w:p w14:paraId="059B83DE" w14:textId="77777777" w:rsidR="000C2C90" w:rsidRDefault="000C2C90" w:rsidP="000C2C9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Unterschied zw. Hintergrund und Objekten besser zu erkennen</w:t>
      </w:r>
    </w:p>
    <w:p w14:paraId="6E305EDB" w14:textId="2A53A2F4" w:rsidR="000C2C90" w:rsidRPr="000C2C90" w:rsidRDefault="000C2C90" w:rsidP="000C2C9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Unterschied zu den Trainingsbildern des Detektors (oft Nachtbilder) groß</w:t>
      </w:r>
    </w:p>
    <w:p w14:paraId="5C8EE710" w14:textId="3C3D7282" w:rsidR="00987E9D" w:rsidRDefault="00987E9D" w:rsidP="00987E9D">
      <w:pPr>
        <w:pStyle w:val="berschrift4"/>
        <w:rPr>
          <w:lang w:val="de-DE"/>
        </w:rPr>
      </w:pPr>
      <w:r>
        <w:rPr>
          <w:lang w:val="de-DE"/>
        </w:rPr>
        <w:t>Chris Ergebnisse</w:t>
      </w:r>
    </w:p>
    <w:p w14:paraId="794AC70D" w14:textId="5F0EDA82" w:rsidR="00987E9D" w:rsidRDefault="00987E9D" w:rsidP="00987E9D">
      <w:pPr>
        <w:rPr>
          <w:lang w:val="de-DE"/>
        </w:rPr>
      </w:pPr>
      <w:r w:rsidRPr="001775C2">
        <w:rPr>
          <w:noProof/>
        </w:rPr>
        <w:drawing>
          <wp:inline distT="0" distB="0" distL="0" distR="0" wp14:anchorId="12003547" wp14:editId="2D08A0BD">
            <wp:extent cx="4424901" cy="23124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025" cy="23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AC45" w14:textId="4D7846BC" w:rsidR="00987E9D" w:rsidRDefault="00987E9D" w:rsidP="00987E9D">
      <w:pPr>
        <w:rPr>
          <w:lang w:val="de-DE"/>
        </w:rPr>
      </w:pPr>
      <w:r w:rsidRPr="00DA0141">
        <w:rPr>
          <w:noProof/>
        </w:rPr>
        <w:drawing>
          <wp:inline distT="0" distB="0" distL="0" distR="0" wp14:anchorId="36FE63BF" wp14:editId="58455720">
            <wp:extent cx="4448755" cy="231264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047" cy="23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6D67" w14:textId="2492E974" w:rsidR="00987E9D" w:rsidRDefault="00987E9D" w:rsidP="00987E9D">
      <w:pPr>
        <w:rPr>
          <w:lang w:val="de-DE"/>
        </w:rPr>
      </w:pPr>
      <w:r w:rsidRPr="00DA0141">
        <w:rPr>
          <w:noProof/>
        </w:rPr>
        <w:drawing>
          <wp:inline distT="0" distB="0" distL="0" distR="0" wp14:anchorId="3312C33C" wp14:editId="71D8A232">
            <wp:extent cx="4194313" cy="217852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227" cy="21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28C" w14:textId="57FE95D2" w:rsidR="00214309" w:rsidRDefault="00214309" w:rsidP="00214309">
      <w:pPr>
        <w:pStyle w:val="berschrift4"/>
        <w:rPr>
          <w:lang w:val="de-DE"/>
        </w:rPr>
      </w:pPr>
      <w:r>
        <w:rPr>
          <w:lang w:val="de-DE"/>
        </w:rPr>
        <w:t>Vergleich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26"/>
        <w:gridCol w:w="2464"/>
      </w:tblGrid>
      <w:tr w:rsidR="00214309" w14:paraId="42D83660" w14:textId="77777777" w:rsidTr="009431DB">
        <w:tc>
          <w:tcPr>
            <w:tcW w:w="1555" w:type="dxa"/>
          </w:tcPr>
          <w:p w14:paraId="7A887D84" w14:textId="77777777" w:rsidR="00214309" w:rsidRDefault="00214309" w:rsidP="00214309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C244771" w14:textId="0D999775" w:rsidR="00214309" w:rsidRPr="00214309" w:rsidRDefault="000C2C90" w:rsidP="0021430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Soll</w:t>
            </w:r>
          </w:p>
        </w:tc>
        <w:tc>
          <w:tcPr>
            <w:tcW w:w="1726" w:type="dxa"/>
          </w:tcPr>
          <w:p w14:paraId="614423E4" w14:textId="52C72005" w:rsidR="00214309" w:rsidRPr="00214309" w:rsidRDefault="00214309" w:rsidP="00214309">
            <w:pPr>
              <w:rPr>
                <w:b/>
                <w:bCs/>
                <w:lang w:val="de-DE"/>
              </w:rPr>
            </w:pPr>
            <w:r w:rsidRPr="00214309">
              <w:rPr>
                <w:b/>
                <w:bCs/>
                <w:lang w:val="de-DE"/>
              </w:rPr>
              <w:t>Klassifikation</w:t>
            </w:r>
          </w:p>
        </w:tc>
        <w:tc>
          <w:tcPr>
            <w:tcW w:w="2464" w:type="dxa"/>
          </w:tcPr>
          <w:p w14:paraId="0E21D43F" w14:textId="5ACDC7DC" w:rsidR="00214309" w:rsidRPr="00214309" w:rsidRDefault="00214309" w:rsidP="00214309">
            <w:pPr>
              <w:rPr>
                <w:b/>
                <w:bCs/>
                <w:lang w:val="de-DE"/>
              </w:rPr>
            </w:pPr>
            <w:r w:rsidRPr="00214309">
              <w:rPr>
                <w:b/>
                <w:bCs/>
                <w:lang w:val="de-DE"/>
              </w:rPr>
              <w:t>Objekterkennung</w:t>
            </w:r>
          </w:p>
        </w:tc>
      </w:tr>
      <w:tr w:rsidR="00214309" w14:paraId="74A7FF9F" w14:textId="77777777" w:rsidTr="009431DB">
        <w:tc>
          <w:tcPr>
            <w:tcW w:w="1555" w:type="dxa"/>
          </w:tcPr>
          <w:p w14:paraId="7BAAD145" w14:textId="7B7089DD" w:rsidR="00214309" w:rsidRPr="000C2C90" w:rsidRDefault="00214309" w:rsidP="00214309">
            <w:pPr>
              <w:rPr>
                <w:lang w:val="de-DE"/>
              </w:rPr>
            </w:pPr>
            <w:r w:rsidRPr="000C2C90">
              <w:rPr>
                <w:lang w:val="de-DE"/>
              </w:rPr>
              <w:t>Rehe</w:t>
            </w:r>
          </w:p>
        </w:tc>
        <w:tc>
          <w:tcPr>
            <w:tcW w:w="2551" w:type="dxa"/>
          </w:tcPr>
          <w:p w14:paraId="6A8874B4" w14:textId="77777777" w:rsidR="00214309" w:rsidRDefault="000C2C90" w:rsidP="000C2C90">
            <w:pPr>
              <w:tabs>
                <w:tab w:val="left" w:pos="900"/>
              </w:tabs>
              <w:rPr>
                <w:lang w:val="de-DE"/>
              </w:rPr>
            </w:pPr>
            <w:r>
              <w:rPr>
                <w:lang w:val="de-DE"/>
              </w:rPr>
              <w:t>63 Rehe</w:t>
            </w:r>
          </w:p>
          <w:p w14:paraId="5C963441" w14:textId="2CEA4D56" w:rsidR="009431DB" w:rsidRDefault="009431DB" w:rsidP="000C2C90">
            <w:pPr>
              <w:tabs>
                <w:tab w:val="left" w:pos="900"/>
              </w:tabs>
              <w:rPr>
                <w:lang w:val="de-DE"/>
              </w:rPr>
            </w:pPr>
            <w:r>
              <w:rPr>
                <w:lang w:val="de-DE"/>
              </w:rPr>
              <w:t>0 Wildschweine</w:t>
            </w:r>
          </w:p>
          <w:p w14:paraId="5BCAF5A9" w14:textId="56F5ADE5" w:rsidR="009431DB" w:rsidRDefault="009431DB" w:rsidP="000C2C90">
            <w:pPr>
              <w:tabs>
                <w:tab w:val="left" w:pos="900"/>
              </w:tabs>
              <w:rPr>
                <w:lang w:val="de-DE"/>
              </w:rPr>
            </w:pPr>
            <w:r>
              <w:rPr>
                <w:lang w:val="de-DE"/>
              </w:rPr>
              <w:t>0 Hintergrund</w:t>
            </w:r>
          </w:p>
        </w:tc>
        <w:tc>
          <w:tcPr>
            <w:tcW w:w="1726" w:type="dxa"/>
          </w:tcPr>
          <w:p w14:paraId="05BDBAEF" w14:textId="324E36C0" w:rsidR="00214309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  <w:p w14:paraId="4CFF33BB" w14:textId="211B0A69" w:rsidR="009431DB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  <w:p w14:paraId="632B4072" w14:textId="288D6920" w:rsidR="009431DB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 xml:space="preserve">12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</w:p>
        </w:tc>
        <w:tc>
          <w:tcPr>
            <w:tcW w:w="2464" w:type="dxa"/>
          </w:tcPr>
          <w:p w14:paraId="7E20177D" w14:textId="77777777" w:rsidR="00214309" w:rsidRDefault="009431DB" w:rsidP="00214309">
            <w:pPr>
              <w:rPr>
                <w:lang w:val="de-DE"/>
              </w:rPr>
            </w:pPr>
            <w:r>
              <w:rPr>
                <w:lang w:val="de-DE"/>
              </w:rPr>
              <w:t>47 Rehe</w:t>
            </w:r>
          </w:p>
          <w:p w14:paraId="33073AE5" w14:textId="7CC1D734" w:rsidR="009431DB" w:rsidRDefault="00AB5E99" w:rsidP="00214309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  <w:r w:rsidR="009431DB">
              <w:rPr>
                <w:lang w:val="de-DE"/>
              </w:rPr>
              <w:t xml:space="preserve"> Wildschweine</w:t>
            </w:r>
          </w:p>
          <w:p w14:paraId="0D544356" w14:textId="54076DBB" w:rsidR="009431DB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>2 Hintergrund</w:t>
            </w:r>
          </w:p>
        </w:tc>
      </w:tr>
      <w:tr w:rsidR="00214309" w14:paraId="5F84C4DE" w14:textId="77777777" w:rsidTr="009431DB">
        <w:tc>
          <w:tcPr>
            <w:tcW w:w="1555" w:type="dxa"/>
          </w:tcPr>
          <w:p w14:paraId="6C067E9B" w14:textId="03560FD9" w:rsidR="00214309" w:rsidRPr="000C2C90" w:rsidRDefault="000C2C90" w:rsidP="00214309">
            <w:pPr>
              <w:rPr>
                <w:lang w:val="de-DE"/>
              </w:rPr>
            </w:pPr>
            <w:r w:rsidRPr="000C2C90">
              <w:rPr>
                <w:lang w:val="de-DE"/>
              </w:rPr>
              <w:t>Keine Rehe</w:t>
            </w:r>
          </w:p>
        </w:tc>
        <w:tc>
          <w:tcPr>
            <w:tcW w:w="2551" w:type="dxa"/>
          </w:tcPr>
          <w:p w14:paraId="757D5EE1" w14:textId="68A3BB23" w:rsidR="009431DB" w:rsidRDefault="009431DB" w:rsidP="005D604F">
            <w:pPr>
              <w:rPr>
                <w:lang w:val="de-DE"/>
              </w:rPr>
            </w:pPr>
            <w:r>
              <w:rPr>
                <w:lang w:val="de-DE"/>
              </w:rPr>
              <w:t>0 Rehe</w:t>
            </w:r>
          </w:p>
          <w:p w14:paraId="418B4260" w14:textId="35E6E21E" w:rsidR="009431DB" w:rsidRDefault="005D604F" w:rsidP="005D604F">
            <w:pPr>
              <w:rPr>
                <w:lang w:val="de-DE"/>
              </w:rPr>
            </w:pPr>
            <w:r>
              <w:rPr>
                <w:lang w:val="de-DE"/>
              </w:rPr>
              <w:t>&gt; 474</w:t>
            </w:r>
            <w:r w:rsidR="009431DB">
              <w:rPr>
                <w:lang w:val="de-DE"/>
              </w:rPr>
              <w:t xml:space="preserve"> Wildschweine</w:t>
            </w:r>
          </w:p>
          <w:p w14:paraId="59B4C4BF" w14:textId="1809CC0D" w:rsidR="009431DB" w:rsidRPr="005D604F" w:rsidRDefault="009431DB" w:rsidP="005D604F">
            <w:pPr>
              <w:rPr>
                <w:lang w:val="de-DE"/>
              </w:rPr>
            </w:pPr>
            <w:r>
              <w:rPr>
                <w:lang w:val="de-DE"/>
              </w:rPr>
              <w:t>0 Hintergrund</w:t>
            </w:r>
          </w:p>
        </w:tc>
        <w:tc>
          <w:tcPr>
            <w:tcW w:w="1726" w:type="dxa"/>
          </w:tcPr>
          <w:p w14:paraId="5AC74022" w14:textId="1D1C6A11" w:rsidR="00214309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>103</w:t>
            </w:r>
          </w:p>
          <w:p w14:paraId="52EBA118" w14:textId="1855BD03" w:rsidR="009431DB" w:rsidRDefault="00AB5E99" w:rsidP="0021430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  <w:p w14:paraId="5033E649" w14:textId="21577429" w:rsidR="009431DB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 xml:space="preserve">235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</w:p>
        </w:tc>
        <w:tc>
          <w:tcPr>
            <w:tcW w:w="2464" w:type="dxa"/>
          </w:tcPr>
          <w:p w14:paraId="0B95723B" w14:textId="77777777" w:rsidR="00214309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>74 Rehe</w:t>
            </w:r>
          </w:p>
          <w:p w14:paraId="5269B3D5" w14:textId="77777777" w:rsidR="000405F4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>474 Wildschweine</w:t>
            </w:r>
          </w:p>
          <w:p w14:paraId="72166099" w14:textId="13035E6A" w:rsidR="000405F4" w:rsidRDefault="000405F4" w:rsidP="00214309">
            <w:pPr>
              <w:rPr>
                <w:lang w:val="de-DE"/>
              </w:rPr>
            </w:pPr>
            <w:r>
              <w:rPr>
                <w:lang w:val="de-DE"/>
              </w:rPr>
              <w:t>55 Hintergrund</w:t>
            </w:r>
          </w:p>
        </w:tc>
      </w:tr>
      <w:tr w:rsidR="00214309" w14:paraId="6B6811E2" w14:textId="77777777" w:rsidTr="009431DB">
        <w:tc>
          <w:tcPr>
            <w:tcW w:w="1555" w:type="dxa"/>
          </w:tcPr>
          <w:p w14:paraId="03815916" w14:textId="47E4CC1B" w:rsidR="00214309" w:rsidRPr="000C2C90" w:rsidRDefault="000C2C90" w:rsidP="00214309">
            <w:pPr>
              <w:rPr>
                <w:lang w:val="de-DE"/>
              </w:rPr>
            </w:pPr>
            <w:r w:rsidRPr="000C2C90">
              <w:rPr>
                <w:lang w:val="de-DE"/>
              </w:rPr>
              <w:t>Kein Tier</w:t>
            </w:r>
          </w:p>
        </w:tc>
        <w:tc>
          <w:tcPr>
            <w:tcW w:w="2551" w:type="dxa"/>
          </w:tcPr>
          <w:p w14:paraId="5C9F946C" w14:textId="3BE8A9CE" w:rsidR="009431DB" w:rsidRDefault="009431DB" w:rsidP="00214309">
            <w:pPr>
              <w:rPr>
                <w:lang w:val="de-DE"/>
              </w:rPr>
            </w:pPr>
            <w:r>
              <w:rPr>
                <w:lang w:val="de-DE"/>
              </w:rPr>
              <w:t>0 Rehe</w:t>
            </w:r>
          </w:p>
          <w:p w14:paraId="6C88A27D" w14:textId="77777777" w:rsidR="009431DB" w:rsidRDefault="009431DB" w:rsidP="00214309">
            <w:pPr>
              <w:rPr>
                <w:lang w:val="de-DE"/>
              </w:rPr>
            </w:pPr>
            <w:r>
              <w:rPr>
                <w:lang w:val="de-DE"/>
              </w:rPr>
              <w:t>0 Wildschweine</w:t>
            </w:r>
          </w:p>
          <w:p w14:paraId="45674612" w14:textId="38092B7E" w:rsidR="009431DB" w:rsidRDefault="009431DB" w:rsidP="00214309">
            <w:pPr>
              <w:rPr>
                <w:lang w:val="de-DE"/>
              </w:rPr>
            </w:pPr>
            <w:r>
              <w:rPr>
                <w:lang w:val="de-DE"/>
              </w:rPr>
              <w:t>88 Hintergrund</w:t>
            </w:r>
          </w:p>
        </w:tc>
        <w:tc>
          <w:tcPr>
            <w:tcW w:w="1726" w:type="dxa"/>
          </w:tcPr>
          <w:p w14:paraId="07C7AFF9" w14:textId="77777777" w:rsidR="00214309" w:rsidRDefault="000405F4" w:rsidP="000405F4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  <w:p w14:paraId="576BCFCA" w14:textId="7E792D75" w:rsidR="000405F4" w:rsidRDefault="00AB5E99" w:rsidP="000405F4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  <w:p w14:paraId="14434BB4" w14:textId="07E72D05" w:rsidR="000405F4" w:rsidRPr="000405F4" w:rsidRDefault="000405F4" w:rsidP="000405F4">
            <w:pPr>
              <w:rPr>
                <w:lang w:val="de-DE"/>
              </w:rPr>
            </w:pPr>
            <w:r>
              <w:rPr>
                <w:lang w:val="de-DE"/>
              </w:rPr>
              <w:t xml:space="preserve">87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</w:p>
        </w:tc>
        <w:tc>
          <w:tcPr>
            <w:tcW w:w="2464" w:type="dxa"/>
          </w:tcPr>
          <w:p w14:paraId="6F1237BC" w14:textId="77777777" w:rsidR="00214309" w:rsidRDefault="000405F4" w:rsidP="000405F4">
            <w:pPr>
              <w:rPr>
                <w:lang w:val="de-DE"/>
              </w:rPr>
            </w:pPr>
            <w:r>
              <w:rPr>
                <w:lang w:val="de-DE"/>
              </w:rPr>
              <w:t>9 Rehe</w:t>
            </w:r>
          </w:p>
          <w:p w14:paraId="26A11141" w14:textId="77777777" w:rsidR="000405F4" w:rsidRDefault="000405F4" w:rsidP="000405F4">
            <w:pPr>
              <w:rPr>
                <w:lang w:val="de-DE"/>
              </w:rPr>
            </w:pPr>
            <w:r>
              <w:rPr>
                <w:lang w:val="de-DE"/>
              </w:rPr>
              <w:t>3 Wildschweine</w:t>
            </w:r>
          </w:p>
          <w:p w14:paraId="74BC0065" w14:textId="2AE6B462" w:rsidR="000405F4" w:rsidRPr="000405F4" w:rsidRDefault="000405F4" w:rsidP="000405F4">
            <w:pPr>
              <w:rPr>
                <w:lang w:val="de-DE"/>
              </w:rPr>
            </w:pPr>
            <w:r>
              <w:rPr>
                <w:lang w:val="de-DE"/>
              </w:rPr>
              <w:t>77 Hintergrund</w:t>
            </w:r>
          </w:p>
        </w:tc>
      </w:tr>
    </w:tbl>
    <w:p w14:paraId="2E1AB09A" w14:textId="77777777" w:rsidR="00214309" w:rsidRPr="00214309" w:rsidRDefault="00214309" w:rsidP="00214309">
      <w:pPr>
        <w:rPr>
          <w:lang w:val="de-DE"/>
        </w:rPr>
      </w:pPr>
    </w:p>
    <w:p w14:paraId="775B1227" w14:textId="01184EB1" w:rsidR="00873238" w:rsidRDefault="00873238" w:rsidP="00042BDA">
      <w:pPr>
        <w:pStyle w:val="berschrift4"/>
        <w:rPr>
          <w:lang w:val="de-DE"/>
        </w:rPr>
      </w:pPr>
      <w:r>
        <w:rPr>
          <w:lang w:val="de-DE"/>
        </w:rPr>
        <w:t>Bewertung</w:t>
      </w:r>
    </w:p>
    <w:p w14:paraId="2B0F8C8F" w14:textId="743DB07B" w:rsidR="00873238" w:rsidRPr="00B061B0" w:rsidRDefault="00873238" w:rsidP="00873238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B061B0">
        <w:rPr>
          <w:highlight w:val="green"/>
          <w:lang w:val="de-DE"/>
        </w:rPr>
        <w:t xml:space="preserve">Lösung mit </w:t>
      </w:r>
      <w:r w:rsidRPr="00B061B0">
        <w:rPr>
          <w:highlight w:val="green"/>
          <w:lang w:val="de-DE"/>
        </w:rPr>
        <w:t>Objekterkennung erkennt mehr Rehe und Wildschweine richtig</w:t>
      </w:r>
    </w:p>
    <w:p w14:paraId="0E9007D8" w14:textId="77777777" w:rsidR="00873238" w:rsidRPr="00B061B0" w:rsidRDefault="00873238" w:rsidP="00873238">
      <w:pPr>
        <w:pStyle w:val="Listenabsatz"/>
        <w:numPr>
          <w:ilvl w:val="1"/>
          <w:numId w:val="2"/>
        </w:numPr>
        <w:rPr>
          <w:highlight w:val="green"/>
          <w:lang w:val="de-DE"/>
        </w:rPr>
      </w:pPr>
      <w:r w:rsidRPr="00B061B0">
        <w:rPr>
          <w:highlight w:val="green"/>
          <w:lang w:val="de-DE"/>
        </w:rPr>
        <w:t>47 von 63 Rehen (30 von 63)</w:t>
      </w:r>
    </w:p>
    <w:p w14:paraId="46899E4B" w14:textId="77777777" w:rsidR="00873238" w:rsidRPr="00B061B0" w:rsidRDefault="00873238" w:rsidP="00873238">
      <w:pPr>
        <w:pStyle w:val="Listenabsatz"/>
        <w:numPr>
          <w:ilvl w:val="1"/>
          <w:numId w:val="2"/>
        </w:numPr>
        <w:rPr>
          <w:highlight w:val="green"/>
          <w:lang w:val="de-DE"/>
        </w:rPr>
      </w:pPr>
      <w:r w:rsidRPr="00B061B0">
        <w:rPr>
          <w:highlight w:val="green"/>
          <w:lang w:val="de-DE"/>
        </w:rPr>
        <w:t xml:space="preserve">474 von 474 + x Wildschweine (Erkennung von Wildschweinen nicht möglich) </w:t>
      </w:r>
    </w:p>
    <w:p w14:paraId="288A7F43" w14:textId="73026F2F" w:rsidR="00873238" w:rsidRPr="00C100EF" w:rsidRDefault="00873238" w:rsidP="00873238">
      <w:pPr>
        <w:pStyle w:val="Listenabsatz"/>
        <w:numPr>
          <w:ilvl w:val="0"/>
          <w:numId w:val="2"/>
        </w:numPr>
        <w:rPr>
          <w:lang w:val="de-DE"/>
        </w:rPr>
      </w:pPr>
      <w:r w:rsidRPr="00C100EF">
        <w:rPr>
          <w:lang w:val="de-DE"/>
        </w:rPr>
        <w:t xml:space="preserve">Lösung mit </w:t>
      </w:r>
      <w:r w:rsidRPr="00C100EF">
        <w:rPr>
          <w:lang w:val="de-DE"/>
        </w:rPr>
        <w:t>Klassifikation erkennt mehr Bilder ohne Objekte richtig</w:t>
      </w:r>
    </w:p>
    <w:p w14:paraId="6440E2E9" w14:textId="77777777" w:rsidR="00873238" w:rsidRPr="00C100EF" w:rsidRDefault="00873238" w:rsidP="00873238">
      <w:pPr>
        <w:pStyle w:val="Listenabsatz"/>
        <w:numPr>
          <w:ilvl w:val="1"/>
          <w:numId w:val="2"/>
        </w:numPr>
        <w:rPr>
          <w:lang w:val="de-DE"/>
        </w:rPr>
      </w:pPr>
      <w:r w:rsidRPr="00C100EF">
        <w:rPr>
          <w:lang w:val="de-DE"/>
        </w:rPr>
        <w:t>77 von 88 Bildern ohne zu klassifizierende Objekte (87 von 88)</w:t>
      </w:r>
    </w:p>
    <w:p w14:paraId="18AB011E" w14:textId="106E815F" w:rsidR="00873238" w:rsidRPr="00C100EF" w:rsidRDefault="00873238" w:rsidP="00873238">
      <w:pPr>
        <w:pStyle w:val="Listenabsatz"/>
        <w:numPr>
          <w:ilvl w:val="0"/>
          <w:numId w:val="2"/>
        </w:numPr>
        <w:rPr>
          <w:lang w:val="de-DE"/>
        </w:rPr>
      </w:pPr>
      <w:r w:rsidRPr="00C100EF">
        <w:rPr>
          <w:lang w:val="de-DE"/>
        </w:rPr>
        <w:t>Lösung mit Klassifikation erkennt weniger Rehe falsch</w:t>
      </w:r>
    </w:p>
    <w:p w14:paraId="205A6859" w14:textId="54AC1F92" w:rsidR="00873238" w:rsidRPr="00C100EF" w:rsidRDefault="00873238" w:rsidP="00873238">
      <w:pPr>
        <w:pStyle w:val="Listenabsatz"/>
        <w:numPr>
          <w:ilvl w:val="1"/>
          <w:numId w:val="2"/>
        </w:numPr>
        <w:rPr>
          <w:lang w:val="de-DE"/>
        </w:rPr>
      </w:pPr>
      <w:r w:rsidRPr="00C100EF">
        <w:rPr>
          <w:lang w:val="de-DE"/>
        </w:rPr>
        <w:t>12  (20)</w:t>
      </w:r>
    </w:p>
    <w:p w14:paraId="467EA51D" w14:textId="14922A72" w:rsidR="008A426E" w:rsidRPr="00C100EF" w:rsidRDefault="008A426E" w:rsidP="008A426E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C100EF">
        <w:rPr>
          <w:highlight w:val="green"/>
          <w:lang w:val="de-DE"/>
        </w:rPr>
        <w:t xml:space="preserve">Lösung mit Objekterkennung </w:t>
      </w:r>
      <w:r w:rsidR="00C100EF" w:rsidRPr="00C100EF">
        <w:rPr>
          <w:highlight w:val="green"/>
          <w:lang w:val="de-DE"/>
        </w:rPr>
        <w:t xml:space="preserve">erkennt </w:t>
      </w:r>
      <w:r w:rsidRPr="00C100EF">
        <w:rPr>
          <w:highlight w:val="green"/>
          <w:lang w:val="de-DE"/>
        </w:rPr>
        <w:t>weniger „keine Rehe“ falsch</w:t>
      </w:r>
    </w:p>
    <w:p w14:paraId="30551988" w14:textId="1E7DF47D" w:rsidR="008A426E" w:rsidRPr="00C100EF" w:rsidRDefault="002A5C30" w:rsidP="008A426E">
      <w:pPr>
        <w:pStyle w:val="Listenabsatz"/>
        <w:numPr>
          <w:ilvl w:val="1"/>
          <w:numId w:val="2"/>
        </w:numPr>
        <w:rPr>
          <w:highlight w:val="green"/>
          <w:lang w:val="de-DE"/>
        </w:rPr>
      </w:pPr>
      <w:r w:rsidRPr="00C100EF">
        <w:rPr>
          <w:highlight w:val="green"/>
          <w:lang w:val="de-DE"/>
        </w:rPr>
        <w:t>5</w:t>
      </w:r>
      <w:r w:rsidR="008A426E" w:rsidRPr="00C100EF">
        <w:rPr>
          <w:highlight w:val="green"/>
          <w:lang w:val="de-DE"/>
        </w:rPr>
        <w:t>5 (235)</w:t>
      </w:r>
    </w:p>
    <w:p w14:paraId="1F556BA6" w14:textId="63867E27" w:rsidR="00873238" w:rsidRPr="00873238" w:rsidRDefault="00873238" w:rsidP="0087323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Merke: Klassifikation kann nur max. 1 Objekt pro Bild erkennen</w:t>
      </w:r>
    </w:p>
    <w:p w14:paraId="59CE774D" w14:textId="365BB5D2" w:rsidR="00335927" w:rsidRDefault="00335927" w:rsidP="00042BDA">
      <w:pPr>
        <w:pStyle w:val="berschrift4"/>
        <w:rPr>
          <w:lang w:val="de-DE"/>
        </w:rPr>
      </w:pPr>
      <w:r>
        <w:rPr>
          <w:lang w:val="de-DE"/>
        </w:rPr>
        <w:t>Fazit</w:t>
      </w:r>
    </w:p>
    <w:p w14:paraId="7E8F6566" w14:textId="1F3AC14F" w:rsidR="00B061B0" w:rsidRDefault="00746EE4" w:rsidP="00B7624D">
      <w:pPr>
        <w:ind w:left="360"/>
        <w:rPr>
          <w:lang w:val="de-DE"/>
        </w:rPr>
      </w:pPr>
      <w:r>
        <w:rPr>
          <w:lang w:val="de-DE"/>
        </w:rPr>
        <w:t>Punkte, in denen die Klassifikation besser ist</w:t>
      </w:r>
      <w:r w:rsidR="00B061B0" w:rsidRPr="00B7624D">
        <w:rPr>
          <w:lang w:val="de-DE"/>
        </w:rPr>
        <w:t>:</w:t>
      </w:r>
    </w:p>
    <w:p w14:paraId="7ED4251C" w14:textId="11813917" w:rsidR="00B7624D" w:rsidRDefault="00746EE4" w:rsidP="00B7624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Hintergrund besser erkennen</w:t>
      </w:r>
    </w:p>
    <w:p w14:paraId="489F99B4" w14:textId="5AE6C0E7" w:rsidR="00A26D9F" w:rsidRDefault="00746EE4" w:rsidP="00A26D9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Wildschweine werden zu oft als Reh erkannt</w:t>
      </w:r>
    </w:p>
    <w:p w14:paraId="02665A7F" w14:textId="5F55B74F" w:rsidR="00A26D9F" w:rsidRDefault="00A26D9F" w:rsidP="00A26D9F">
      <w:pPr>
        <w:pStyle w:val="berschrift3"/>
        <w:rPr>
          <w:lang w:val="de-DE"/>
        </w:rPr>
      </w:pPr>
      <w:r w:rsidRPr="00D53281">
        <w:rPr>
          <w:highlight w:val="yellow"/>
          <w:lang w:val="de-DE"/>
        </w:rPr>
        <w:t>Robustheit</w:t>
      </w:r>
    </w:p>
    <w:p w14:paraId="459E0E5B" w14:textId="726CFF72" w:rsidR="00A26D9F" w:rsidRDefault="00A26D9F" w:rsidP="00A26D9F">
      <w:pPr>
        <w:pStyle w:val="berschrift4"/>
        <w:rPr>
          <w:lang w:val="de-DE"/>
        </w:rPr>
      </w:pPr>
      <w:r>
        <w:rPr>
          <w:lang w:val="de-DE"/>
        </w:rPr>
        <w:t>Planung</w:t>
      </w:r>
    </w:p>
    <w:p w14:paraId="4A775991" w14:textId="3E65234B" w:rsidR="00CC3EBB" w:rsidRDefault="00CC3EBB" w:rsidP="00CC3EBB">
      <w:pPr>
        <w:pStyle w:val="berschrift4"/>
        <w:rPr>
          <w:lang w:val="de-DE"/>
        </w:rPr>
      </w:pPr>
      <w:r>
        <w:rPr>
          <w:lang w:val="de-DE"/>
        </w:rPr>
        <w:t>Ergebnisse</w:t>
      </w:r>
    </w:p>
    <w:p w14:paraId="0A6A0503" w14:textId="22CAB420" w:rsidR="00CC3EBB" w:rsidRDefault="00CC3EBB" w:rsidP="00D53281">
      <w:pPr>
        <w:pStyle w:val="berschrift4"/>
        <w:rPr>
          <w:lang w:val="de-DE"/>
        </w:rPr>
      </w:pPr>
      <w:r>
        <w:rPr>
          <w:lang w:val="de-DE"/>
        </w:rPr>
        <w:t>Bewertung</w:t>
      </w:r>
    </w:p>
    <w:p w14:paraId="50538B75" w14:textId="78DE5F69" w:rsidR="00CC3EBB" w:rsidRDefault="00CC3EBB" w:rsidP="00D53281">
      <w:pPr>
        <w:pStyle w:val="berschrift4"/>
        <w:rPr>
          <w:lang w:val="de-DE"/>
        </w:rPr>
      </w:pPr>
      <w:r>
        <w:rPr>
          <w:lang w:val="de-DE"/>
        </w:rPr>
        <w:t>Vergleich</w:t>
      </w:r>
    </w:p>
    <w:p w14:paraId="28E6B0D8" w14:textId="4B30A86D" w:rsidR="00CC3EBB" w:rsidRDefault="00CC3EBB" w:rsidP="00D53281">
      <w:pPr>
        <w:pStyle w:val="berschrift4"/>
        <w:rPr>
          <w:lang w:val="de-DE"/>
        </w:rPr>
      </w:pPr>
      <w:r>
        <w:rPr>
          <w:lang w:val="de-DE"/>
        </w:rPr>
        <w:t>Bewertung</w:t>
      </w:r>
    </w:p>
    <w:p w14:paraId="1A34EF99" w14:textId="7FE89F48" w:rsidR="00CC3EBB" w:rsidRPr="00CC3EBB" w:rsidRDefault="00CC3EBB" w:rsidP="00D53281">
      <w:pPr>
        <w:pStyle w:val="berschrift4"/>
        <w:rPr>
          <w:lang w:val="de-DE"/>
        </w:rPr>
      </w:pPr>
      <w:r>
        <w:rPr>
          <w:lang w:val="de-DE"/>
        </w:rPr>
        <w:t>Fazit</w:t>
      </w:r>
    </w:p>
    <w:sectPr w:rsidR="00CC3EBB" w:rsidRPr="00CC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8077" w14:textId="77777777" w:rsidR="00ED5BBE" w:rsidRDefault="00ED5BBE" w:rsidP="00DB7D7B">
      <w:r>
        <w:separator/>
      </w:r>
    </w:p>
  </w:endnote>
  <w:endnote w:type="continuationSeparator" w:id="0">
    <w:p w14:paraId="6338B95A" w14:textId="77777777" w:rsidR="00ED5BBE" w:rsidRDefault="00ED5BBE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842B" w14:textId="77777777" w:rsidR="00ED5BBE" w:rsidRDefault="00ED5BBE" w:rsidP="00DB7D7B">
      <w:r>
        <w:separator/>
      </w:r>
    </w:p>
  </w:footnote>
  <w:footnote w:type="continuationSeparator" w:id="0">
    <w:p w14:paraId="23DD001B" w14:textId="77777777" w:rsidR="00ED5BBE" w:rsidRDefault="00ED5BBE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A7C"/>
    <w:multiLevelType w:val="multilevel"/>
    <w:tmpl w:val="B0A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32518"/>
    <w:multiLevelType w:val="hybridMultilevel"/>
    <w:tmpl w:val="38D00374"/>
    <w:lvl w:ilvl="0" w:tplc="3BD23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7135F"/>
    <w:multiLevelType w:val="hybridMultilevel"/>
    <w:tmpl w:val="F2986EC2"/>
    <w:lvl w:ilvl="0" w:tplc="C9F2C27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27B9B"/>
    <w:multiLevelType w:val="hybridMultilevel"/>
    <w:tmpl w:val="EE92E2F6"/>
    <w:lvl w:ilvl="0" w:tplc="55E6CF9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A3581"/>
    <w:multiLevelType w:val="hybridMultilevel"/>
    <w:tmpl w:val="C61A8FE6"/>
    <w:lvl w:ilvl="0" w:tplc="D07239E8">
      <w:start w:val="6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2612">
    <w:abstractNumId w:val="0"/>
  </w:num>
  <w:num w:numId="2" w16cid:durableId="1372152400">
    <w:abstractNumId w:val="2"/>
  </w:num>
  <w:num w:numId="3" w16cid:durableId="1342665302">
    <w:abstractNumId w:val="3"/>
  </w:num>
  <w:num w:numId="4" w16cid:durableId="1102070652">
    <w:abstractNumId w:val="1"/>
  </w:num>
  <w:num w:numId="5" w16cid:durableId="41039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3A"/>
    <w:rsid w:val="00026951"/>
    <w:rsid w:val="000405F4"/>
    <w:rsid w:val="00042BDA"/>
    <w:rsid w:val="00047739"/>
    <w:rsid w:val="000B4FE2"/>
    <w:rsid w:val="000C2C90"/>
    <w:rsid w:val="000E4661"/>
    <w:rsid w:val="00177F8C"/>
    <w:rsid w:val="001C1FBE"/>
    <w:rsid w:val="00214309"/>
    <w:rsid w:val="00284CBF"/>
    <w:rsid w:val="0029436E"/>
    <w:rsid w:val="002A5C30"/>
    <w:rsid w:val="002C71C3"/>
    <w:rsid w:val="002D6A37"/>
    <w:rsid w:val="00335927"/>
    <w:rsid w:val="00384AAA"/>
    <w:rsid w:val="00401DE6"/>
    <w:rsid w:val="00402836"/>
    <w:rsid w:val="004B3E3F"/>
    <w:rsid w:val="0052196E"/>
    <w:rsid w:val="005D48CF"/>
    <w:rsid w:val="005D604F"/>
    <w:rsid w:val="005F5494"/>
    <w:rsid w:val="006A0D3A"/>
    <w:rsid w:val="006D5E90"/>
    <w:rsid w:val="00746EE4"/>
    <w:rsid w:val="00772990"/>
    <w:rsid w:val="007D35AD"/>
    <w:rsid w:val="007F49DA"/>
    <w:rsid w:val="00805116"/>
    <w:rsid w:val="00807B7B"/>
    <w:rsid w:val="008278D4"/>
    <w:rsid w:val="00831ADB"/>
    <w:rsid w:val="00831F3A"/>
    <w:rsid w:val="00873238"/>
    <w:rsid w:val="008871DE"/>
    <w:rsid w:val="008A426E"/>
    <w:rsid w:val="008B61B4"/>
    <w:rsid w:val="009208F9"/>
    <w:rsid w:val="009431DB"/>
    <w:rsid w:val="00987E9D"/>
    <w:rsid w:val="00990FD7"/>
    <w:rsid w:val="0099411B"/>
    <w:rsid w:val="009B5792"/>
    <w:rsid w:val="00A17154"/>
    <w:rsid w:val="00A26D9F"/>
    <w:rsid w:val="00A51A2E"/>
    <w:rsid w:val="00A60DD5"/>
    <w:rsid w:val="00AB5E99"/>
    <w:rsid w:val="00AC2CD7"/>
    <w:rsid w:val="00AC7C02"/>
    <w:rsid w:val="00AE2AF2"/>
    <w:rsid w:val="00B061B0"/>
    <w:rsid w:val="00B7624D"/>
    <w:rsid w:val="00BF4F3C"/>
    <w:rsid w:val="00C100EF"/>
    <w:rsid w:val="00CC3EBB"/>
    <w:rsid w:val="00CD057F"/>
    <w:rsid w:val="00D16DE0"/>
    <w:rsid w:val="00D53281"/>
    <w:rsid w:val="00DB7D7B"/>
    <w:rsid w:val="00E01C76"/>
    <w:rsid w:val="00E97480"/>
    <w:rsid w:val="00ED5BBE"/>
    <w:rsid w:val="00F7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EA1D4"/>
  <w15:chartTrackingRefBased/>
  <w15:docId w15:val="{30818771-55F6-46C9-AE9C-E02AE663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78D4"/>
  </w:style>
  <w:style w:type="paragraph" w:styleId="berschrift1">
    <w:name w:val="heading 1"/>
    <w:basedOn w:val="Standard"/>
    <w:next w:val="Standard"/>
    <w:link w:val="berschrift1Zchn"/>
    <w:uiPriority w:val="9"/>
    <w:qFormat/>
    <w:rsid w:val="00831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47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FAD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F3A"/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F3A"/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F3A"/>
    <w:rPr>
      <w:rFonts w:asciiTheme="majorHAnsi" w:eastAsiaTheme="majorEastAsia" w:hAnsiTheme="majorHAnsi" w:cstheme="majorBidi"/>
      <w:color w:val="00547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F3A"/>
    <w:rPr>
      <w:rFonts w:asciiTheme="majorHAnsi" w:eastAsiaTheme="majorEastAsia" w:hAnsiTheme="majorHAnsi" w:cstheme="majorBidi"/>
      <w:i/>
      <w:iCs/>
      <w:color w:val="007FAD" w:themeColor="accent1" w:themeShade="BF"/>
    </w:rPr>
  </w:style>
  <w:style w:type="paragraph" w:styleId="Listenabsatz">
    <w:name w:val="List Paragraph"/>
    <w:basedOn w:val="Standard"/>
    <w:uiPriority w:val="34"/>
    <w:qFormat/>
    <w:rsid w:val="00831F3A"/>
    <w:pPr>
      <w:ind w:left="720"/>
      <w:contextualSpacing/>
    </w:pPr>
  </w:style>
  <w:style w:type="table" w:styleId="Tabellenraster">
    <w:name w:val="Table Grid"/>
    <w:basedOn w:val="NormaleTabelle"/>
    <w:uiPriority w:val="39"/>
    <w:rsid w:val="0021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Equit Nicolas KBL CHKE</dc:creator>
  <cp:keywords/>
  <dc:description/>
  <cp:lastModifiedBy>Equit Nicolas KBL CHKE</cp:lastModifiedBy>
  <cp:revision>32</cp:revision>
  <dcterms:created xsi:type="dcterms:W3CDTF">2024-11-27T13:29:00Z</dcterms:created>
  <dcterms:modified xsi:type="dcterms:W3CDTF">2024-11-27T14:55:00Z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2024-11-27T13:41:30Z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eda882cf-e639-4e13-80fd-20de0891fa06</vt:lpwstr>
  </property>
  <property fmtid="{D5CDD505-2E9C-101B-9397-08002B2CF9AE}" pid="8" name="MSIP_Label_7294a1c8-9899-41e7-8f6e-8b1b3c79592a_ContentBits">
    <vt:lpwstr>0</vt:lpwstr>
  </property>
</Properties>
</file>