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rPr>
          <w:sz w:val="20"/>
        </w:rPr>
      </w:pPr>
      <w:r>
        <w:pict>
          <v:shape id="_x0000_s1026" o:spid="_x0000_s1026" style="position:absolute;left:0pt;margin-left:38.75pt;margin-top:227.8pt;height:63.9pt;width:127.5pt;mso-position-horizontal-relative:page;mso-position-vertical-relative:page;z-index:-251654144;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69"/>
        <w:ind w:left="671" w:right="0" w:firstLine="0"/>
        <w:jc w:val="left"/>
        <w:rPr>
          <w:rFonts w:hint="eastAsia" w:ascii="宋体" w:hAnsi="宋体" w:eastAsia="宋体"/>
          <w:sz w:val="21"/>
        </w:rPr>
      </w:pPr>
      <w:r>
        <w:rPr>
          <w:rFonts w:hint="eastAsia" w:ascii="宋体" w:hAnsi="宋体" w:eastAsia="宋体"/>
          <w:sz w:val="21"/>
        </w:rPr>
        <w:t>绝密★启用前</w:t>
      </w:r>
    </w:p>
    <w:p>
      <w:pPr>
        <w:pStyle w:val="5"/>
        <w:rPr>
          <w:rFonts w:ascii="宋体"/>
          <w:sz w:val="20"/>
        </w:rPr>
      </w:pPr>
    </w:p>
    <w:p>
      <w:pPr>
        <w:pStyle w:val="5"/>
        <w:rPr>
          <w:rFonts w:ascii="宋体"/>
          <w:sz w:val="20"/>
        </w:rPr>
      </w:pPr>
    </w:p>
    <w:p>
      <w:pPr>
        <w:pStyle w:val="5"/>
        <w:spacing w:before="7"/>
        <w:rPr>
          <w:rFonts w:ascii="宋体"/>
          <w:sz w:val="15"/>
        </w:rPr>
      </w:pPr>
    </w:p>
    <w:p>
      <w:pPr>
        <w:spacing w:before="73"/>
        <w:ind w:left="2628" w:right="2861" w:firstLine="0"/>
        <w:jc w:val="center"/>
        <w:rPr>
          <w:rFonts w:hint="eastAsia" w:ascii="宋体" w:eastAsia="宋体"/>
          <w:sz w:val="28"/>
        </w:rPr>
      </w:pPr>
      <w:r>
        <w:rPr>
          <w:sz w:val="28"/>
        </w:rPr>
        <w:t xml:space="preserve">2010 </w:t>
      </w:r>
      <w:r>
        <w:rPr>
          <w:rFonts w:hint="eastAsia" w:ascii="宋体" w:eastAsia="宋体"/>
          <w:sz w:val="28"/>
        </w:rPr>
        <w:t>年全国硕士研究生招生考试</w:t>
      </w:r>
    </w:p>
    <w:p>
      <w:pPr>
        <w:spacing w:before="182"/>
        <w:ind w:left="2626" w:right="2861" w:firstLine="0"/>
        <w:jc w:val="center"/>
        <w:rPr>
          <w:rFonts w:hint="eastAsia" w:ascii="黑体" w:eastAsia="黑体"/>
          <w:sz w:val="44"/>
        </w:rPr>
      </w:pPr>
      <w:r>
        <w:rPr>
          <w:rFonts w:hint="eastAsia" w:ascii="黑体" w:eastAsia="黑体"/>
          <w:sz w:val="44"/>
        </w:rPr>
        <w:t>英语（一）</w:t>
      </w:r>
    </w:p>
    <w:p>
      <w:pPr>
        <w:spacing w:before="338"/>
        <w:ind w:left="2626" w:right="2861" w:firstLine="0"/>
        <w:jc w:val="center"/>
        <w:rPr>
          <w:rFonts w:hint="eastAsia" w:ascii="新宋体" w:eastAsia="新宋体"/>
          <w:sz w:val="28"/>
        </w:rPr>
      </w:pPr>
      <w:r>
        <w:rPr>
          <w:rFonts w:hint="eastAsia" w:ascii="新宋体" w:eastAsia="新宋体"/>
          <w:sz w:val="28"/>
        </w:rPr>
        <w:t>（科目代码：201）</w:t>
      </w:r>
    </w:p>
    <w:p>
      <w:pPr>
        <w:pStyle w:val="5"/>
        <w:rPr>
          <w:rFonts w:ascii="新宋体"/>
          <w:sz w:val="28"/>
        </w:rPr>
      </w:pPr>
    </w:p>
    <w:p>
      <w:pPr>
        <w:pStyle w:val="5"/>
        <w:spacing w:before="6"/>
        <w:rPr>
          <w:rFonts w:ascii="新宋体"/>
          <w:sz w:val="37"/>
        </w:rPr>
      </w:pPr>
    </w:p>
    <w:p>
      <w:pPr>
        <w:spacing w:before="1"/>
        <w:ind w:left="2626" w:right="2861"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5"/>
        <w:rPr>
          <w:rFonts w:ascii="黑体"/>
          <w:sz w:val="26"/>
        </w:rPr>
      </w:pPr>
    </w:p>
    <w:p>
      <w:pPr>
        <w:pStyle w:val="5"/>
        <w:rPr>
          <w:rFonts w:ascii="黑体"/>
          <w:sz w:val="26"/>
        </w:rPr>
      </w:pPr>
    </w:p>
    <w:p>
      <w:pPr>
        <w:pStyle w:val="9"/>
        <w:numPr>
          <w:ilvl w:val="0"/>
          <w:numId w:val="1"/>
        </w:numPr>
        <w:tabs>
          <w:tab w:val="left" w:pos="1032"/>
        </w:tabs>
        <w:spacing w:before="189" w:after="0" w:line="381" w:lineRule="auto"/>
        <w:ind w:left="103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9"/>
        <w:numPr>
          <w:ilvl w:val="0"/>
          <w:numId w:val="1"/>
        </w:numPr>
        <w:tabs>
          <w:tab w:val="left" w:pos="1032"/>
        </w:tabs>
        <w:spacing w:before="0" w:after="0" w:line="381" w:lineRule="auto"/>
        <w:ind w:left="101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9"/>
        <w:numPr>
          <w:ilvl w:val="0"/>
          <w:numId w:val="1"/>
        </w:numPr>
        <w:tabs>
          <w:tab w:val="left" w:pos="1032"/>
        </w:tabs>
        <w:spacing w:before="0" w:after="0" w:line="381" w:lineRule="auto"/>
        <w:ind w:left="101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9"/>
        <w:numPr>
          <w:ilvl w:val="0"/>
          <w:numId w:val="1"/>
        </w:numPr>
        <w:tabs>
          <w:tab w:val="left" w:pos="1032"/>
        </w:tabs>
        <w:spacing w:before="0" w:after="0" w:line="381" w:lineRule="auto"/>
        <w:ind w:left="101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9"/>
        <w:numPr>
          <w:ilvl w:val="0"/>
          <w:numId w:val="1"/>
        </w:numPr>
        <w:tabs>
          <w:tab w:val="left" w:pos="1032"/>
        </w:tabs>
        <w:spacing w:before="0" w:after="0" w:line="294" w:lineRule="exact"/>
        <w:ind w:left="103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5"/>
        <w:spacing w:before="1"/>
        <w:rPr>
          <w:rFonts w:ascii="新宋体"/>
          <w:sz w:val="35"/>
        </w:rPr>
      </w:pPr>
    </w:p>
    <w:p>
      <w:pPr>
        <w:spacing w:before="0"/>
        <w:ind w:left="2626" w:right="2861" w:firstLine="0"/>
        <w:jc w:val="center"/>
        <w:rPr>
          <w:rFonts w:hint="eastAsia" w:ascii="新宋体" w:eastAsia="新宋体"/>
          <w:sz w:val="24"/>
        </w:rPr>
      </w:pPr>
      <w:r>
        <w:rPr>
          <w:rFonts w:hint="eastAsia" w:ascii="新宋体" w:eastAsia="新宋体"/>
          <w:sz w:val="24"/>
        </w:rPr>
        <w:t>（以下信息考生必须认真填写）</w:t>
      </w:r>
    </w:p>
    <w:p>
      <w:pPr>
        <w:pStyle w:val="5"/>
        <w:spacing w:before="7"/>
        <w:rPr>
          <w:rFonts w:ascii="新宋体"/>
          <w:sz w:val="6"/>
        </w:rPr>
      </w:pPr>
    </w:p>
    <w:tbl>
      <w:tblPr>
        <w:tblStyle w:val="6"/>
        <w:tblW w:w="5509" w:type="dxa"/>
        <w:tblInd w:w="1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0"/>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c>
          <w:tcPr>
            <w:tcW w:w="279" w:type="dxa"/>
          </w:tcPr>
          <w:p>
            <w:pPr>
              <w:pStyle w:val="10"/>
              <w:spacing w:before="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0"/>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0"/>
              <w:spacing w:before="0"/>
              <w:rPr>
                <w:sz w:val="24"/>
              </w:rPr>
            </w:pPr>
          </w:p>
        </w:tc>
      </w:tr>
    </w:tbl>
    <w:p>
      <w:pPr>
        <w:pStyle w:val="2"/>
        <w:tabs>
          <w:tab w:val="left" w:pos="4051"/>
        </w:tabs>
        <w:ind w:left="2726"/>
      </w:pPr>
    </w:p>
    <w:p>
      <w:pPr>
        <w:pStyle w:val="2"/>
        <w:tabs>
          <w:tab w:val="left" w:pos="4051"/>
        </w:tabs>
        <w:ind w:left="2726"/>
      </w:pPr>
      <w:r>
        <w:t>Section</w:t>
      </w:r>
      <w:r>
        <w:rPr>
          <w:spacing w:val="-3"/>
        </w:rPr>
        <w:t xml:space="preserve"> </w:t>
      </w:r>
      <w:r>
        <w:t>I</w:t>
      </w:r>
      <w:r>
        <w:tab/>
      </w:r>
      <w:r>
        <w:t>Use of</w:t>
      </w:r>
      <w:r>
        <w:rPr>
          <w:spacing w:val="-2"/>
        </w:rPr>
        <w:t xml:space="preserve"> </w:t>
      </w:r>
      <w:r>
        <w:rPr>
          <w:rFonts w:hint="eastAsia" w:eastAsia="宋体"/>
          <w:spacing w:val="-2"/>
          <w:lang w:val="en-US" w:eastAsia="zh-CN"/>
        </w:rPr>
        <w:t xml:space="preserve">  </w:t>
      </w:r>
      <w:r>
        <w:t>English</w:t>
      </w:r>
    </w:p>
    <w:p>
      <w:pPr>
        <w:bidi w:val="0"/>
      </w:pPr>
    </w:p>
    <w:p>
      <w:pPr>
        <w:pStyle w:val="3"/>
        <w:spacing w:before="252"/>
      </w:pPr>
      <w:r>
        <w:t>Directions:</w:t>
      </w:r>
    </w:p>
    <w:p>
      <w:pPr>
        <w:pStyle w:val="5"/>
        <w:spacing w:before="153" w:line="297" w:lineRule="auto"/>
        <w:ind w:left="189" w:right="1391"/>
        <w:jc w:val="both"/>
      </w:pPr>
      <w:r>
        <w:t>Read the following text. Choose the best word(s) for each numbered blank and mark A, B, C or D on ANSWER SHEET 1. (10 points)</w:t>
      </w:r>
    </w:p>
    <w:p>
      <w:pPr>
        <w:pStyle w:val="5"/>
        <w:spacing w:before="10"/>
        <w:rPr>
          <w:sz w:val="28"/>
        </w:rPr>
      </w:pPr>
    </w:p>
    <w:p>
      <w:pPr>
        <w:pStyle w:val="5"/>
        <w:keepNext w:val="0"/>
        <w:keepLines w:val="0"/>
        <w:pageBreakBefore w:val="0"/>
        <w:widowControl w:val="0"/>
        <w:kinsoku/>
        <w:wordWrap/>
        <w:overflowPunct/>
        <w:topLinePunct w:val="0"/>
        <w:autoSpaceDE w:val="0"/>
        <w:autoSpaceDN w:val="0"/>
        <w:bidi w:val="0"/>
        <w:adjustRightInd/>
        <w:snapToGrid/>
        <w:spacing w:before="1" w:line="396" w:lineRule="auto"/>
        <w:ind w:left="187" w:right="1349" w:firstLine="459"/>
        <w:jc w:val="both"/>
        <w:textAlignment w:val="auto"/>
      </w:pPr>
      <w:r>
        <w:t xml:space="preserve">In 1924 </w:t>
      </w:r>
      <w:r>
        <w:rPr>
          <w:spacing w:val="-3"/>
        </w:rPr>
        <w:t xml:space="preserve">America’s </w:t>
      </w:r>
      <w:r>
        <w:t xml:space="preserve">National Research Council sent two engineers to supervise a series of experiments at a telephone-parts factory called the Hawthorne Plant near </w:t>
      </w:r>
      <w:r>
        <w:rPr>
          <w:spacing w:val="6"/>
        </w:rPr>
        <w:t>Chicago. It hoped they would learn how shop-floor lighting</w:t>
      </w:r>
      <w:r>
        <w:rPr>
          <w:u w:val="none"/>
        </w:rPr>
        <w:t xml:space="preserve"> </w:t>
      </w:r>
      <w:r>
        <w:rPr>
          <w:rFonts w:hint="eastAsia" w:eastAsia="宋体"/>
          <w:u w:val="single"/>
          <w:lang w:val="en-US" w:eastAsia="zh-CN"/>
        </w:rPr>
        <w:t xml:space="preserve"> </w:t>
      </w:r>
      <w:r>
        <w:rPr>
          <w:u w:val="single"/>
        </w:rPr>
        <w:t xml:space="preserve"> </w:t>
      </w:r>
      <w:r>
        <w:rPr>
          <w:rFonts w:hint="eastAsia" w:eastAsia="宋体"/>
          <w:u w:val="single"/>
          <w:lang w:val="en-US" w:eastAsia="zh-CN"/>
        </w:rPr>
        <w:t xml:space="preserve">  </w:t>
      </w:r>
      <w:r>
        <w:rPr>
          <w:u w:val="single"/>
        </w:rPr>
        <w:t>1</w:t>
      </w:r>
      <w:r>
        <w:rPr>
          <w:rFonts w:hint="eastAsia" w:eastAsia="宋体"/>
          <w:u w:val="single"/>
          <w:lang w:val="en-US" w:eastAsia="zh-CN"/>
        </w:rPr>
        <w:t xml:space="preserve">   </w:t>
      </w:r>
      <w:r>
        <w:rPr>
          <w:u w:val="single"/>
        </w:rPr>
        <w:t xml:space="preserve"> </w:t>
      </w:r>
      <w:r>
        <w:t xml:space="preserve"> workers’ productivity. Instead, the studies ended</w:t>
      </w:r>
      <w:r>
        <w:rPr>
          <w:u w:val="singl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rPr>
          <w:u w:val="single"/>
        </w:rPr>
        <w:t xml:space="preserve"> </w:t>
      </w:r>
      <w:r>
        <w:t xml:space="preserve"> giving their name to the “Hawthorne effect,” the extremely influential idea that the very </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t xml:space="preserve"> of  being experimented    upon changed subjects’</w:t>
      </w:r>
      <w:r>
        <w:rPr>
          <w:spacing w:val="-21"/>
        </w:rPr>
        <w:t xml:space="preserve"> </w:t>
      </w:r>
      <w:r>
        <w:t>behavior.</w:t>
      </w:r>
    </w:p>
    <w:p>
      <w:pPr>
        <w:pStyle w:val="5"/>
        <w:keepNext w:val="0"/>
        <w:keepLines w:val="0"/>
        <w:pageBreakBefore w:val="0"/>
        <w:widowControl w:val="0"/>
        <w:kinsoku/>
        <w:wordWrap/>
        <w:overflowPunct/>
        <w:topLinePunct w:val="0"/>
        <w:autoSpaceDE w:val="0"/>
        <w:autoSpaceDN w:val="0"/>
        <w:bidi w:val="0"/>
        <w:adjustRightInd/>
        <w:snapToGrid/>
        <w:spacing w:line="396" w:lineRule="auto"/>
        <w:ind w:left="187" w:right="1366" w:firstLine="459"/>
        <w:jc w:val="both"/>
        <w:textAlignment w:val="auto"/>
      </w:pPr>
      <w:r>
        <w:rPr>
          <w:spacing w:val="3"/>
        </w:rPr>
        <w:t xml:space="preserve">The </w:t>
      </w:r>
      <w:r>
        <w:rPr>
          <w:spacing w:val="5"/>
        </w:rPr>
        <w:t xml:space="preserve">idea arose because </w:t>
      </w:r>
      <w:r>
        <w:rPr>
          <w:spacing w:val="2"/>
        </w:rPr>
        <w:t xml:space="preserve">of </w:t>
      </w:r>
      <w:r>
        <w:rPr>
          <w:spacing w:val="3"/>
        </w:rPr>
        <w:t>the</w:t>
      </w:r>
      <w:r>
        <w:rPr>
          <w:spacing w:val="3"/>
          <w:u w:val="single"/>
        </w:rPr>
        <w:t xml:space="preserve"> </w:t>
      </w:r>
      <w:r>
        <w:rPr>
          <w:rFonts w:hint="eastAsia" w:eastAsia="宋体"/>
          <w:spacing w:val="3"/>
          <w:u w:val="single"/>
          <w:lang w:val="en-US" w:eastAsia="zh-CN"/>
        </w:rPr>
        <w:t xml:space="preserve"> </w:t>
      </w:r>
      <w:r>
        <w:rPr>
          <w:u w:val="single"/>
        </w:rPr>
        <w:t>4</w:t>
      </w:r>
      <w:r>
        <w:rPr>
          <w:rFonts w:hint="eastAsia" w:eastAsia="宋体"/>
          <w:u w:val="single"/>
          <w:lang w:val="en-US" w:eastAsia="zh-CN"/>
        </w:rPr>
        <w:t xml:space="preserve">   </w:t>
      </w:r>
      <w:r>
        <w:t xml:space="preserve"> </w:t>
      </w:r>
      <w:r>
        <w:rPr>
          <w:spacing w:val="6"/>
        </w:rPr>
        <w:t xml:space="preserve">behavior </w:t>
      </w:r>
      <w:r>
        <w:rPr>
          <w:spacing w:val="1"/>
        </w:rPr>
        <w:t xml:space="preserve">of </w:t>
      </w:r>
      <w:r>
        <w:rPr>
          <w:spacing w:val="3"/>
        </w:rPr>
        <w:t xml:space="preserve">the </w:t>
      </w:r>
      <w:r>
        <w:rPr>
          <w:spacing w:val="5"/>
        </w:rPr>
        <w:t xml:space="preserve">women </w:t>
      </w:r>
      <w:r>
        <w:rPr>
          <w:spacing w:val="1"/>
        </w:rPr>
        <w:t xml:space="preserve">in </w:t>
      </w:r>
      <w:r>
        <w:rPr>
          <w:spacing w:val="3"/>
        </w:rPr>
        <w:t xml:space="preserve">the </w:t>
      </w:r>
      <w:r>
        <w:rPr>
          <w:spacing w:val="5"/>
        </w:rPr>
        <w:t xml:space="preserve">plant. According </w:t>
      </w:r>
      <w:r>
        <w:t xml:space="preserve">to </w:t>
      </w:r>
      <w:r>
        <w:rPr>
          <w:u w:val="single"/>
        </w:rPr>
        <w:t xml:space="preserve">   5</w:t>
      </w:r>
      <w:r>
        <w:rPr>
          <w:rFonts w:hint="eastAsia" w:eastAsia="宋体"/>
          <w:u w:val="single"/>
          <w:lang w:val="en-US" w:eastAsia="zh-CN"/>
        </w:rPr>
        <w:t xml:space="preserve"> </w:t>
      </w:r>
      <w:r>
        <w:rPr>
          <w:u w:val="single"/>
        </w:rPr>
        <w:t xml:space="preserve">  </w:t>
      </w:r>
      <w:r>
        <w:t xml:space="preserve">  </w:t>
      </w:r>
      <w:r>
        <w:rPr>
          <w:spacing w:val="1"/>
        </w:rPr>
        <w:t xml:space="preserve">of  </w:t>
      </w:r>
      <w:r>
        <w:rPr>
          <w:spacing w:val="2"/>
        </w:rPr>
        <w:t xml:space="preserve">the </w:t>
      </w:r>
      <w:r>
        <w:rPr>
          <w:spacing w:val="5"/>
        </w:rPr>
        <w:t xml:space="preserve">experiments, their hourly output </w:t>
      </w:r>
      <w:r>
        <w:rPr>
          <w:spacing w:val="3"/>
        </w:rPr>
        <w:t xml:space="preserve">rose when </w:t>
      </w:r>
      <w:r>
        <w:rPr>
          <w:spacing w:val="5"/>
        </w:rPr>
        <w:t xml:space="preserve">lighting  </w:t>
      </w:r>
      <w:r>
        <w:rPr>
          <w:spacing w:val="1"/>
        </w:rPr>
        <w:t xml:space="preserve">was </w:t>
      </w:r>
      <w:r>
        <w:rPr>
          <w:spacing w:val="3"/>
        </w:rPr>
        <w:t xml:space="preserve">increased, </w:t>
      </w:r>
      <w:r>
        <w:rPr>
          <w:spacing w:val="1"/>
        </w:rPr>
        <w:t xml:space="preserve">but </w:t>
      </w:r>
      <w:r>
        <w:rPr>
          <w:spacing w:val="2"/>
        </w:rPr>
        <w:t xml:space="preserve">also </w:t>
      </w:r>
      <w:r>
        <w:rPr>
          <w:spacing w:val="1"/>
        </w:rPr>
        <w:t xml:space="preserve">when </w:t>
      </w:r>
      <w:r>
        <w:t xml:space="preserve">it </w:t>
      </w:r>
      <w:r>
        <w:rPr>
          <w:spacing w:val="1"/>
        </w:rPr>
        <w:t xml:space="preserve">was </w:t>
      </w:r>
      <w:r>
        <w:rPr>
          <w:spacing w:val="3"/>
        </w:rPr>
        <w:t xml:space="preserve">dimmed. </w:t>
      </w:r>
      <w:r>
        <w:t xml:space="preserve">It </w:t>
      </w:r>
      <w:r>
        <w:rPr>
          <w:spacing w:val="1"/>
        </w:rPr>
        <w:t xml:space="preserve">did not </w:t>
      </w:r>
      <w:r>
        <w:rPr>
          <w:spacing w:val="1"/>
          <w:u w:val="single"/>
        </w:rPr>
        <w:t xml:space="preserve">  </w:t>
      </w:r>
      <w:r>
        <w:rPr>
          <w:spacing w:val="60"/>
          <w:u w:val="single"/>
        </w:rPr>
        <w:t xml:space="preserve"> </w:t>
      </w:r>
      <w:r>
        <w:rPr>
          <w:u w:val="single"/>
        </w:rPr>
        <w:t xml:space="preserve">6   </w:t>
      </w:r>
      <w:r>
        <w:t xml:space="preserve">  </w:t>
      </w:r>
      <w:r>
        <w:rPr>
          <w:spacing w:val="2"/>
        </w:rPr>
        <w:t xml:space="preserve">what </w:t>
      </w:r>
      <w:r>
        <w:rPr>
          <w:spacing w:val="1"/>
        </w:rPr>
        <w:t xml:space="preserve">was </w:t>
      </w:r>
      <w:r>
        <w:rPr>
          <w:spacing w:val="2"/>
        </w:rPr>
        <w:t xml:space="preserve">done </w:t>
      </w:r>
      <w:r>
        <w:t xml:space="preserve">in   the experiment; </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t xml:space="preserve">  something was changed, productivity rose. A(n) </w:t>
      </w:r>
      <w:r>
        <w:rPr>
          <w:u w:val="single"/>
        </w:rPr>
        <w:t xml:space="preserve">   </w:t>
      </w:r>
      <w:r>
        <w:rPr>
          <w:rFonts w:hint="eastAsia" w:eastAsia="宋体"/>
          <w:u w:val="single"/>
          <w:lang w:val="en-US" w:eastAsia="zh-CN"/>
        </w:rPr>
        <w:t xml:space="preserve"> </w:t>
      </w:r>
      <w:r>
        <w:rPr>
          <w:u w:val="single"/>
        </w:rPr>
        <w:t xml:space="preserve">8  </w:t>
      </w:r>
      <w:r>
        <w:rPr>
          <w:rFonts w:hint="eastAsia" w:eastAsia="宋体"/>
          <w:u w:val="single"/>
          <w:lang w:val="en-US" w:eastAsia="zh-CN"/>
        </w:rPr>
        <w:t xml:space="preserve"> </w:t>
      </w:r>
      <w:r>
        <w:rPr>
          <w:u w:val="single"/>
        </w:rPr>
        <w:t xml:space="preserve"> </w:t>
      </w:r>
      <w:r>
        <w:t xml:space="preserve">  that  </w:t>
      </w:r>
      <w:r>
        <w:rPr>
          <w:spacing w:val="10"/>
        </w:rPr>
        <w:t xml:space="preserve">they </w:t>
      </w:r>
      <w:r>
        <w:rPr>
          <w:spacing w:val="6"/>
        </w:rPr>
        <w:t>were being experimented upon seemed to be</w:t>
      </w:r>
      <w:r>
        <w:rPr>
          <w:spacing w:val="6"/>
          <w:u w:val="single"/>
        </w:rPr>
        <w:t xml:space="preserve"> </w:t>
      </w:r>
      <w:r>
        <w:rPr>
          <w:rFonts w:hint="eastAsia" w:eastAsia="宋体"/>
          <w:spacing w:val="6"/>
          <w:u w:val="single"/>
          <w:lang w:val="en-US" w:eastAsia="zh-CN"/>
        </w:rPr>
        <w:t xml:space="preserve">  </w:t>
      </w:r>
      <w:r>
        <w:rPr>
          <w:spacing w:val="6"/>
          <w:u w:val="single"/>
        </w:rPr>
        <w:t>9</w:t>
      </w:r>
      <w:r>
        <w:rPr>
          <w:rFonts w:hint="eastAsia" w:eastAsia="宋体"/>
          <w:spacing w:val="6"/>
          <w:u w:val="single"/>
          <w:lang w:val="en-US" w:eastAsia="zh-CN"/>
        </w:rPr>
        <w:t xml:space="preserve">   </w:t>
      </w:r>
      <w:r>
        <w:rPr>
          <w:spacing w:val="6"/>
        </w:rPr>
        <w:t xml:space="preserve"> to  alter workers’</w:t>
      </w:r>
      <w:r>
        <w:rPr>
          <w:spacing w:val="11"/>
        </w:rPr>
        <w:t xml:space="preserve">  </w:t>
      </w:r>
      <w:r>
        <w:t>behavior</w:t>
      </w:r>
      <w:r>
        <w:rPr>
          <w:u w:val="single"/>
        </w:rPr>
        <w:t xml:space="preserve"> </w:t>
      </w:r>
      <w:r>
        <w:rPr>
          <w:rFonts w:hint="eastAsia" w:eastAsia="宋体"/>
          <w:u w:val="single"/>
          <w:lang w:val="en-US" w:eastAsia="zh-CN"/>
        </w:rPr>
        <w:t xml:space="preserve">   </w:t>
      </w:r>
      <w:r>
        <w:rPr>
          <w:u w:val="single"/>
        </w:rPr>
        <w:t>10</w:t>
      </w:r>
      <w:r>
        <w:rPr>
          <w:rFonts w:hint="eastAsia" w:eastAsia="宋体"/>
          <w:u w:val="single"/>
          <w:lang w:val="en-US" w:eastAsia="zh-CN"/>
        </w:rPr>
        <w:t xml:space="preserve">     </w:t>
      </w:r>
      <w:r>
        <w:rPr>
          <w:spacing w:val="52"/>
        </w:rPr>
        <w:t xml:space="preserve"> </w:t>
      </w:r>
      <w:r>
        <w:t>itself.</w:t>
      </w:r>
    </w:p>
    <w:p>
      <w:pPr>
        <w:pStyle w:val="5"/>
        <w:keepNext w:val="0"/>
        <w:keepLines w:val="0"/>
        <w:pageBreakBefore w:val="0"/>
        <w:widowControl w:val="0"/>
        <w:kinsoku/>
        <w:wordWrap/>
        <w:overflowPunct/>
        <w:topLinePunct w:val="0"/>
        <w:autoSpaceDE w:val="0"/>
        <w:autoSpaceDN w:val="0"/>
        <w:bidi w:val="0"/>
        <w:adjustRightInd/>
        <w:snapToGrid/>
        <w:spacing w:line="396" w:lineRule="auto"/>
        <w:ind w:left="187" w:right="1361" w:firstLine="459"/>
        <w:jc w:val="both"/>
        <w:textAlignment w:val="auto"/>
      </w:pPr>
      <w:r>
        <w:t>After several decades, the same data were</w:t>
      </w:r>
      <w:r>
        <w:rPr>
          <w:u w:val="single"/>
        </w:rPr>
        <w:t xml:space="preserve"> </w:t>
      </w:r>
      <w:r>
        <w:rPr>
          <w:rFonts w:hint="eastAsia" w:eastAsia="宋体"/>
          <w:u w:val="single"/>
          <w:lang w:val="en-US" w:eastAsia="zh-CN"/>
        </w:rPr>
        <w:t xml:space="preserve"> </w:t>
      </w:r>
      <w:r>
        <w:rPr>
          <w:spacing w:val="-3"/>
          <w:u w:val="single"/>
        </w:rPr>
        <w:t>11</w:t>
      </w:r>
      <w:r>
        <w:rPr>
          <w:rFonts w:hint="eastAsia" w:eastAsia="宋体"/>
          <w:spacing w:val="-3"/>
          <w:u w:val="single"/>
          <w:lang w:val="en-US" w:eastAsia="zh-CN"/>
        </w:rPr>
        <w:t xml:space="preserve">   </w:t>
      </w:r>
      <w:r>
        <w:rPr>
          <w:spacing w:val="50"/>
        </w:rPr>
        <w:t xml:space="preserve"> </w:t>
      </w:r>
      <w:r>
        <w:t>to econometric analysis. The Hawthorne  experiments had another surprise in store.</w:t>
      </w:r>
      <w:r>
        <w:rPr>
          <w:u w:val="single"/>
        </w:rPr>
        <w:t xml:space="preserve">  12</w:t>
      </w:r>
      <w:r>
        <w:rPr>
          <w:rFonts w:hint="eastAsia" w:eastAsia="宋体"/>
          <w:u w:val="single"/>
          <w:lang w:val="en-US" w:eastAsia="zh-CN"/>
        </w:rPr>
        <w:t xml:space="preserve"> </w:t>
      </w:r>
      <w:r>
        <w:rPr>
          <w:u w:val="single"/>
        </w:rPr>
        <w:t xml:space="preserve"> </w:t>
      </w:r>
      <w:r>
        <w:t xml:space="preserve"> the descriptions on   record, no systematic</w:t>
      </w:r>
      <w:r>
        <w:rPr>
          <w:u w:val="single"/>
        </w:rPr>
        <w:t xml:space="preserve"> </w:t>
      </w:r>
      <w:r>
        <w:rPr>
          <w:rFonts w:hint="eastAsia" w:eastAsia="宋体"/>
          <w:u w:val="single"/>
          <w:lang w:val="en-US" w:eastAsia="zh-CN"/>
        </w:rPr>
        <w:t xml:space="preserve">  </w:t>
      </w:r>
      <w:r>
        <w:rPr>
          <w:u w:val="single"/>
        </w:rPr>
        <w:t>13</w:t>
      </w:r>
      <w:r>
        <w:rPr>
          <w:rFonts w:hint="eastAsia" w:eastAsia="宋体"/>
          <w:u w:val="single"/>
          <w:lang w:val="en-US" w:eastAsia="zh-CN"/>
        </w:rPr>
        <w:t xml:space="preserve">   </w:t>
      </w:r>
      <w:r>
        <w:t xml:space="preserve"> was found  that levels of productivity were  related to changes in</w:t>
      </w:r>
      <w:r>
        <w:rPr>
          <w:spacing w:val="-2"/>
        </w:rPr>
        <w:t xml:space="preserve"> </w:t>
      </w:r>
      <w:r>
        <w:t>lighting.</w:t>
      </w:r>
    </w:p>
    <w:p>
      <w:pPr>
        <w:pStyle w:val="5"/>
        <w:keepNext w:val="0"/>
        <w:keepLines w:val="0"/>
        <w:pageBreakBefore w:val="0"/>
        <w:widowControl w:val="0"/>
        <w:kinsoku/>
        <w:wordWrap/>
        <w:overflowPunct/>
        <w:topLinePunct w:val="0"/>
        <w:autoSpaceDE w:val="0"/>
        <w:autoSpaceDN w:val="0"/>
        <w:bidi w:val="0"/>
        <w:adjustRightInd/>
        <w:snapToGrid/>
        <w:spacing w:line="396" w:lineRule="auto"/>
        <w:ind w:left="187" w:right="1363" w:firstLine="459"/>
        <w:jc w:val="both"/>
        <w:textAlignment w:val="auto"/>
      </w:pPr>
      <w:r>
        <w:rPr>
          <w:spacing w:val="2"/>
        </w:rPr>
        <w:t xml:space="preserve">It </w:t>
      </w:r>
      <w:r>
        <w:rPr>
          <w:spacing w:val="5"/>
        </w:rPr>
        <w:t xml:space="preserve">turns </w:t>
      </w:r>
      <w:r>
        <w:rPr>
          <w:spacing w:val="3"/>
        </w:rPr>
        <w:t xml:space="preserve">out </w:t>
      </w:r>
      <w:r>
        <w:rPr>
          <w:spacing w:val="5"/>
        </w:rPr>
        <w:t xml:space="preserve">that </w:t>
      </w:r>
      <w:r>
        <w:rPr>
          <w:spacing w:val="3"/>
        </w:rPr>
        <w:t xml:space="preserve">the </w:t>
      </w:r>
      <w:r>
        <w:rPr>
          <w:spacing w:val="6"/>
        </w:rPr>
        <w:t xml:space="preserve">peculiar </w:t>
      </w:r>
      <w:r>
        <w:rPr>
          <w:spacing w:val="5"/>
        </w:rPr>
        <w:t xml:space="preserve">way </w:t>
      </w:r>
      <w:r>
        <w:rPr>
          <w:spacing w:val="2"/>
        </w:rPr>
        <w:t xml:space="preserve">of </w:t>
      </w:r>
      <w:r>
        <w:rPr>
          <w:spacing w:val="6"/>
        </w:rPr>
        <w:t xml:space="preserve">conducting </w:t>
      </w:r>
      <w:r>
        <w:rPr>
          <w:spacing w:val="3"/>
        </w:rPr>
        <w:t xml:space="preserve">the </w:t>
      </w:r>
      <w:r>
        <w:rPr>
          <w:spacing w:val="6"/>
        </w:rPr>
        <w:t xml:space="preserve">experiments </w:t>
      </w:r>
      <w:r>
        <w:rPr>
          <w:spacing w:val="5"/>
        </w:rPr>
        <w:t xml:space="preserve">may have </w:t>
      </w:r>
      <w:r>
        <w:rPr>
          <w:spacing w:val="3"/>
        </w:rPr>
        <w:t xml:space="preserve">led </w:t>
      </w:r>
      <w:r>
        <w:rPr>
          <w:spacing w:val="1"/>
        </w:rPr>
        <w:t>to</w:t>
      </w:r>
      <w:r>
        <w:rPr>
          <w:spacing w:val="1"/>
          <w:u w:val="single"/>
        </w:rPr>
        <w:t xml:space="preserve"> </w:t>
      </w:r>
      <w:r>
        <w:rPr>
          <w:spacing w:val="60"/>
          <w:u w:val="single"/>
        </w:rPr>
        <w:t xml:space="preserve"> </w:t>
      </w:r>
      <w:r>
        <w:rPr>
          <w:spacing w:val="1"/>
          <w:u w:val="single"/>
        </w:rPr>
        <w:t xml:space="preserve">14 </w:t>
      </w:r>
      <w:r>
        <w:rPr>
          <w:rFonts w:hint="eastAsia" w:eastAsia="宋体"/>
          <w:spacing w:val="1"/>
          <w:u w:val="single"/>
          <w:lang w:val="en-US" w:eastAsia="zh-CN"/>
        </w:rPr>
        <w:t xml:space="preserve">  </w:t>
      </w:r>
      <w:r>
        <w:rPr>
          <w:spacing w:val="60"/>
        </w:rPr>
        <w:t xml:space="preserve"> </w:t>
      </w:r>
      <w:r>
        <w:rPr>
          <w:spacing w:val="6"/>
        </w:rPr>
        <w:t xml:space="preserve">interpretations </w:t>
      </w:r>
      <w:r>
        <w:rPr>
          <w:spacing w:val="1"/>
        </w:rPr>
        <w:t xml:space="preserve">of  </w:t>
      </w:r>
      <w:r>
        <w:rPr>
          <w:spacing w:val="5"/>
        </w:rPr>
        <w:t>what happened.</w:t>
      </w:r>
      <w:r>
        <w:rPr>
          <w:spacing w:val="5"/>
          <w:u w:val="none"/>
        </w:rPr>
        <w:t xml:space="preserve"> </w:t>
      </w:r>
      <w:r>
        <w:rPr>
          <w:spacing w:val="68"/>
          <w:u w:val="single"/>
        </w:rPr>
        <w:t xml:space="preserve"> </w:t>
      </w:r>
      <w:r>
        <w:rPr>
          <w:rFonts w:hint="eastAsia" w:eastAsia="宋体"/>
          <w:spacing w:val="68"/>
          <w:u w:val="single"/>
          <w:lang w:val="en-US" w:eastAsia="zh-CN"/>
        </w:rPr>
        <w:t xml:space="preserve"> </w:t>
      </w:r>
      <w:r>
        <w:rPr>
          <w:spacing w:val="1"/>
          <w:u w:val="single"/>
        </w:rPr>
        <w:t xml:space="preserve">15   </w:t>
      </w:r>
      <w:r>
        <w:t xml:space="preserve">, </w:t>
      </w:r>
      <w:r>
        <w:rPr>
          <w:spacing w:val="5"/>
        </w:rPr>
        <w:t xml:space="preserve">lighting </w:t>
      </w:r>
      <w:r>
        <w:rPr>
          <w:spacing w:val="3"/>
        </w:rPr>
        <w:t xml:space="preserve">was </w:t>
      </w:r>
      <w:r>
        <w:rPr>
          <w:spacing w:val="5"/>
        </w:rPr>
        <w:t xml:space="preserve">always </w:t>
      </w:r>
      <w:r>
        <w:rPr>
          <w:spacing w:val="3"/>
        </w:rPr>
        <w:t xml:space="preserve">changed </w:t>
      </w:r>
      <w:r>
        <w:rPr>
          <w:spacing w:val="6"/>
        </w:rPr>
        <w:t>on a Sunday. When work started again on Monday, output</w:t>
      </w:r>
      <w:r>
        <w:rPr>
          <w:spacing w:val="6"/>
          <w:u w:val="single"/>
        </w:rPr>
        <w:t xml:space="preserve"> </w:t>
      </w:r>
      <w:r>
        <w:rPr>
          <w:rFonts w:hint="eastAsia" w:eastAsia="宋体"/>
          <w:spacing w:val="6"/>
          <w:u w:val="single"/>
          <w:lang w:val="en-US" w:eastAsia="zh-CN"/>
        </w:rPr>
        <w:t xml:space="preserve">   </w:t>
      </w:r>
      <w:r>
        <w:rPr>
          <w:spacing w:val="6"/>
          <w:u w:val="single"/>
        </w:rPr>
        <w:t>16</w:t>
      </w:r>
      <w:r>
        <w:rPr>
          <w:rFonts w:hint="eastAsia" w:eastAsia="宋体"/>
          <w:spacing w:val="6"/>
          <w:u w:val="single"/>
          <w:lang w:val="en-US" w:eastAsia="zh-CN"/>
        </w:rPr>
        <w:t xml:space="preserve">    </w:t>
      </w:r>
      <w:r>
        <w:rPr>
          <w:spacing w:val="6"/>
        </w:rPr>
        <w:t xml:space="preserve"> rose </w:t>
      </w:r>
      <w:r>
        <w:rPr>
          <w:spacing w:val="5"/>
        </w:rPr>
        <w:t xml:space="preserve">compared </w:t>
      </w:r>
      <w:r>
        <w:rPr>
          <w:spacing w:val="6"/>
        </w:rPr>
        <w:t>with the previous Saturday and</w:t>
      </w:r>
      <w:r>
        <w:rPr>
          <w:spacing w:val="6"/>
          <w:u w:val="single"/>
        </w:rPr>
        <w:t xml:space="preserve">  </w:t>
      </w:r>
      <w:r>
        <w:rPr>
          <w:rFonts w:hint="eastAsia" w:eastAsia="宋体"/>
          <w:spacing w:val="6"/>
          <w:u w:val="single"/>
          <w:lang w:val="en-US" w:eastAsia="zh-CN"/>
        </w:rPr>
        <w:t xml:space="preserve"> </w:t>
      </w:r>
      <w:r>
        <w:rPr>
          <w:spacing w:val="6"/>
          <w:u w:val="single"/>
        </w:rPr>
        <w:t>17</w:t>
      </w:r>
      <w:r>
        <w:rPr>
          <w:rFonts w:hint="eastAsia" w:eastAsia="宋体"/>
          <w:spacing w:val="6"/>
          <w:u w:val="single"/>
          <w:lang w:val="en-US" w:eastAsia="zh-CN"/>
        </w:rPr>
        <w:t xml:space="preserve"> </w:t>
      </w:r>
      <w:r>
        <w:rPr>
          <w:spacing w:val="6"/>
          <w:u w:val="single"/>
        </w:rPr>
        <w:t xml:space="preserve">  </w:t>
      </w:r>
      <w:r>
        <w:rPr>
          <w:spacing w:val="6"/>
        </w:rPr>
        <w:t xml:space="preserve"> to  rise for the next couple of  days</w:t>
      </w:r>
      <w:r>
        <w:t>.</w:t>
      </w:r>
      <w:r>
        <w:rPr>
          <w:u w:val="single"/>
        </w:rPr>
        <w:t xml:space="preserve"> </w:t>
      </w:r>
      <w:r>
        <w:rPr>
          <w:rFonts w:hint="eastAsia" w:eastAsia="宋体"/>
          <w:u w:val="single"/>
          <w:lang w:val="en-US" w:eastAsia="zh-CN"/>
        </w:rPr>
        <w:t xml:space="preserve">  </w:t>
      </w:r>
      <w:r>
        <w:rPr>
          <w:u w:val="single"/>
        </w:rPr>
        <w:t>18</w:t>
      </w:r>
      <w:r>
        <w:rPr>
          <w:rFonts w:hint="eastAsia" w:eastAsia="宋体"/>
          <w:u w:val="single"/>
          <w:lang w:val="en-US" w:eastAsia="zh-CN"/>
        </w:rPr>
        <w:t xml:space="preserve">  </w:t>
      </w:r>
      <w:r>
        <w:rPr>
          <w:u w:val="single"/>
        </w:rPr>
        <w:t xml:space="preserve"> </w:t>
      </w:r>
      <w:r>
        <w:t xml:space="preserve">, a comparison with data for weeks when there was no experimentation showed that output always went up on Mondays. </w:t>
      </w:r>
      <w:r>
        <w:rPr>
          <w:spacing w:val="-4"/>
        </w:rPr>
        <w:t xml:space="preserve">Workers </w:t>
      </w:r>
      <w:r>
        <w:rPr>
          <w:spacing w:val="-4"/>
          <w:u w:val="single"/>
        </w:rPr>
        <w:t xml:space="preserve"> </w:t>
      </w:r>
      <w:r>
        <w:rPr>
          <w:spacing w:val="48"/>
          <w:u w:val="single"/>
        </w:rPr>
        <w:t xml:space="preserve"> </w:t>
      </w:r>
      <w:r>
        <w:rPr>
          <w:rFonts w:hint="eastAsia" w:eastAsia="宋体"/>
          <w:spacing w:val="48"/>
          <w:u w:val="single"/>
          <w:lang w:val="en-US" w:eastAsia="zh-CN"/>
        </w:rPr>
        <w:t xml:space="preserve"> </w:t>
      </w:r>
      <w:r>
        <w:rPr>
          <w:u w:val="single"/>
        </w:rPr>
        <w:t xml:space="preserve">19   </w:t>
      </w:r>
      <w:r>
        <w:t xml:space="preserve">  to be diligent for  the first  few  days  of the  week in any case, before</w:t>
      </w:r>
      <w:r>
        <w:rPr>
          <w:u w:val="singl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u w:val="single"/>
        </w:rPr>
        <w:t xml:space="preserve"> </w:t>
      </w:r>
      <w:r>
        <w:rPr>
          <w:rFonts w:hint="eastAsia" w:eastAsia="宋体"/>
          <w:u w:val="single"/>
          <w:lang w:val="en-US" w:eastAsia="zh-CN"/>
        </w:rPr>
        <w:t xml:space="preserve"> </w:t>
      </w:r>
      <w:r>
        <w:t xml:space="preserve"> a  plateau and then  slackening</w:t>
      </w:r>
      <w:r>
        <w:rPr>
          <w:spacing w:val="-5"/>
        </w:rPr>
        <w:t xml:space="preserve"> </w:t>
      </w:r>
      <w:r>
        <w:t>off.</w:t>
      </w:r>
      <w:r>
        <w:rPr>
          <w:spacing w:val="-7"/>
        </w:rPr>
        <w:t xml:space="preserve"> </w:t>
      </w:r>
      <w:r>
        <w:t>This</w:t>
      </w:r>
      <w:r>
        <w:rPr>
          <w:spacing w:val="-3"/>
        </w:rPr>
        <w:t xml:space="preserve"> </w:t>
      </w:r>
      <w:r>
        <w:t>suggests</w:t>
      </w:r>
      <w:r>
        <w:rPr>
          <w:spacing w:val="-1"/>
        </w:rPr>
        <w:t xml:space="preserve"> </w:t>
      </w:r>
      <w:r>
        <w:t>that</w:t>
      </w:r>
      <w:r>
        <w:rPr>
          <w:spacing w:val="-4"/>
        </w:rPr>
        <w:t xml:space="preserve"> </w:t>
      </w:r>
      <w:r>
        <w:t>the</w:t>
      </w:r>
      <w:r>
        <w:rPr>
          <w:spacing w:val="-4"/>
        </w:rPr>
        <w:t xml:space="preserve"> </w:t>
      </w:r>
      <w:r>
        <w:t>alleged</w:t>
      </w:r>
      <w:r>
        <w:rPr>
          <w:spacing w:val="-2"/>
        </w:rPr>
        <w:t xml:space="preserve"> </w:t>
      </w:r>
      <w:r>
        <w:t>“Hawthorne</w:t>
      </w:r>
      <w:r>
        <w:rPr>
          <w:spacing w:val="-4"/>
        </w:rPr>
        <w:t xml:space="preserve"> </w:t>
      </w:r>
      <w:r>
        <w:t>effect”</w:t>
      </w:r>
      <w:r>
        <w:rPr>
          <w:spacing w:val="-4"/>
        </w:rPr>
        <w:t xml:space="preserve"> </w:t>
      </w:r>
      <w:r>
        <w:t>is</w:t>
      </w:r>
      <w:r>
        <w:rPr>
          <w:spacing w:val="-3"/>
        </w:rPr>
        <w:t xml:space="preserve"> </w:t>
      </w:r>
      <w:r>
        <w:t>hard</w:t>
      </w:r>
      <w:r>
        <w:rPr>
          <w:spacing w:val="-5"/>
        </w:rPr>
        <w:t xml:space="preserve"> </w:t>
      </w:r>
      <w:r>
        <w:t>to</w:t>
      </w:r>
      <w:r>
        <w:rPr>
          <w:spacing w:val="-2"/>
        </w:rPr>
        <w:t xml:space="preserve"> </w:t>
      </w:r>
      <w:r>
        <w:t>pin</w:t>
      </w:r>
      <w:r>
        <w:rPr>
          <w:spacing w:val="-5"/>
        </w:rPr>
        <w:t xml:space="preserve"> </w:t>
      </w:r>
      <w:r>
        <w:t>down.</w:t>
      </w:r>
    </w:p>
    <w:p>
      <w:pPr>
        <w:pStyle w:val="5"/>
        <w:spacing w:before="8"/>
        <w:rPr>
          <w:sz w:val="21"/>
        </w:rPr>
      </w:pPr>
      <w:bookmarkStart w:id="0" w:name="_GoBack"/>
      <w:bookmarkEnd w:id="0"/>
    </w:p>
    <w:tbl>
      <w:tblPr>
        <w:tblStyle w:val="6"/>
        <w:tblW w:w="7898" w:type="dxa"/>
        <w:tblInd w:w="2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93"/>
        <w:gridCol w:w="2087"/>
        <w:gridCol w:w="1901"/>
        <w:gridCol w:w="1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093" w:type="dxa"/>
          </w:tcPr>
          <w:p>
            <w:pPr>
              <w:pStyle w:val="10"/>
              <w:spacing w:before="73"/>
              <w:ind w:left="50"/>
              <w:rPr>
                <w:sz w:val="23"/>
              </w:rPr>
            </w:pPr>
            <w:r>
              <w:rPr>
                <w:sz w:val="23"/>
              </w:rPr>
              <w:t xml:space="preserve">1. </w:t>
            </w:r>
            <w:r>
              <w:rPr>
                <w:rFonts w:hint="eastAsia" w:eastAsia="宋体"/>
                <w:sz w:val="23"/>
                <w:lang w:val="en-US" w:eastAsia="zh-CN"/>
              </w:rPr>
              <w:t xml:space="preserve"> </w:t>
            </w:r>
            <w:r>
              <w:rPr>
                <w:sz w:val="23"/>
              </w:rPr>
              <w:t>[A] affected</w:t>
            </w:r>
          </w:p>
        </w:tc>
        <w:tc>
          <w:tcPr>
            <w:tcW w:w="2087" w:type="dxa"/>
          </w:tcPr>
          <w:p>
            <w:pPr>
              <w:pStyle w:val="10"/>
              <w:spacing w:before="73"/>
              <w:ind w:left="50"/>
              <w:rPr>
                <w:sz w:val="23"/>
              </w:rPr>
            </w:pPr>
            <w:r>
              <w:rPr>
                <w:sz w:val="23"/>
              </w:rPr>
              <w:t>[B] achieved</w:t>
            </w:r>
          </w:p>
        </w:tc>
        <w:tc>
          <w:tcPr>
            <w:tcW w:w="1901" w:type="dxa"/>
          </w:tcPr>
          <w:p>
            <w:pPr>
              <w:pStyle w:val="10"/>
              <w:spacing w:before="73"/>
              <w:ind w:left="50"/>
              <w:rPr>
                <w:sz w:val="23"/>
              </w:rPr>
            </w:pPr>
            <w:r>
              <w:rPr>
                <w:sz w:val="23"/>
              </w:rPr>
              <w:t>[C] extracted</w:t>
            </w:r>
          </w:p>
        </w:tc>
        <w:tc>
          <w:tcPr>
            <w:tcW w:w="1817" w:type="dxa"/>
          </w:tcPr>
          <w:p>
            <w:pPr>
              <w:pStyle w:val="10"/>
              <w:spacing w:before="73"/>
              <w:ind w:left="50"/>
              <w:rPr>
                <w:sz w:val="23"/>
              </w:rPr>
            </w:pPr>
            <w:r>
              <w:rPr>
                <w:sz w:val="23"/>
              </w:rPr>
              <w:t>[D] restored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93" w:type="dxa"/>
          </w:tcPr>
          <w:p>
            <w:pPr>
              <w:pStyle w:val="10"/>
              <w:spacing w:before="73"/>
              <w:ind w:left="50"/>
              <w:rPr>
                <w:sz w:val="23"/>
              </w:rPr>
            </w:pPr>
            <w:r>
              <w:rPr>
                <w:sz w:val="23"/>
              </w:rPr>
              <w:t xml:space="preserve">2. </w:t>
            </w:r>
            <w:r>
              <w:rPr>
                <w:rFonts w:hint="eastAsia" w:eastAsia="宋体"/>
                <w:sz w:val="23"/>
                <w:lang w:val="en-US" w:eastAsia="zh-CN"/>
              </w:rPr>
              <w:t xml:space="preserve"> </w:t>
            </w:r>
            <w:r>
              <w:rPr>
                <w:sz w:val="23"/>
              </w:rPr>
              <w:t>[A] at</w:t>
            </w:r>
          </w:p>
        </w:tc>
        <w:tc>
          <w:tcPr>
            <w:tcW w:w="2087" w:type="dxa"/>
          </w:tcPr>
          <w:p>
            <w:pPr>
              <w:pStyle w:val="10"/>
              <w:spacing w:before="73"/>
              <w:ind w:left="50"/>
              <w:rPr>
                <w:sz w:val="23"/>
              </w:rPr>
            </w:pPr>
            <w:r>
              <w:rPr>
                <w:sz w:val="23"/>
              </w:rPr>
              <w:t>[B] up</w:t>
            </w:r>
          </w:p>
        </w:tc>
        <w:tc>
          <w:tcPr>
            <w:tcW w:w="1901" w:type="dxa"/>
          </w:tcPr>
          <w:p>
            <w:pPr>
              <w:pStyle w:val="10"/>
              <w:spacing w:before="73"/>
              <w:ind w:left="50"/>
              <w:rPr>
                <w:sz w:val="23"/>
              </w:rPr>
            </w:pPr>
            <w:r>
              <w:rPr>
                <w:sz w:val="23"/>
              </w:rPr>
              <w:t>[C] with</w:t>
            </w:r>
          </w:p>
        </w:tc>
        <w:tc>
          <w:tcPr>
            <w:tcW w:w="1817" w:type="dxa"/>
          </w:tcPr>
          <w:p>
            <w:pPr>
              <w:pStyle w:val="10"/>
              <w:spacing w:before="73"/>
              <w:ind w:left="50"/>
              <w:rPr>
                <w:sz w:val="23"/>
              </w:rPr>
            </w:pPr>
            <w:r>
              <w:rPr>
                <w:sz w:val="23"/>
              </w:rPr>
              <w:t>[D]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93" w:type="dxa"/>
          </w:tcPr>
          <w:p>
            <w:pPr>
              <w:pStyle w:val="10"/>
              <w:spacing w:before="73"/>
              <w:ind w:left="50"/>
              <w:rPr>
                <w:sz w:val="23"/>
              </w:rPr>
            </w:pPr>
            <w:r>
              <w:rPr>
                <w:sz w:val="23"/>
              </w:rPr>
              <w:t xml:space="preserve">3. </w:t>
            </w:r>
            <w:r>
              <w:rPr>
                <w:rFonts w:hint="eastAsia" w:eastAsia="宋体"/>
                <w:sz w:val="23"/>
                <w:lang w:val="en-US" w:eastAsia="zh-CN"/>
              </w:rPr>
              <w:t xml:space="preserve"> </w:t>
            </w:r>
            <w:r>
              <w:rPr>
                <w:sz w:val="23"/>
              </w:rPr>
              <w:t>[A] truth</w:t>
            </w:r>
          </w:p>
        </w:tc>
        <w:tc>
          <w:tcPr>
            <w:tcW w:w="2087" w:type="dxa"/>
          </w:tcPr>
          <w:p>
            <w:pPr>
              <w:pStyle w:val="10"/>
              <w:spacing w:before="73"/>
              <w:ind w:left="50"/>
              <w:rPr>
                <w:sz w:val="23"/>
              </w:rPr>
            </w:pPr>
            <w:r>
              <w:rPr>
                <w:sz w:val="23"/>
              </w:rPr>
              <w:t>[B] sight</w:t>
            </w:r>
          </w:p>
        </w:tc>
        <w:tc>
          <w:tcPr>
            <w:tcW w:w="1901" w:type="dxa"/>
          </w:tcPr>
          <w:p>
            <w:pPr>
              <w:pStyle w:val="10"/>
              <w:spacing w:before="73"/>
              <w:ind w:left="50"/>
              <w:rPr>
                <w:sz w:val="23"/>
              </w:rPr>
            </w:pPr>
            <w:r>
              <w:rPr>
                <w:sz w:val="23"/>
              </w:rPr>
              <w:t>[C] act</w:t>
            </w:r>
          </w:p>
        </w:tc>
        <w:tc>
          <w:tcPr>
            <w:tcW w:w="1817" w:type="dxa"/>
          </w:tcPr>
          <w:p>
            <w:pPr>
              <w:pStyle w:val="10"/>
              <w:spacing w:before="73"/>
              <w:ind w:left="50"/>
              <w:rPr>
                <w:sz w:val="23"/>
              </w:rPr>
            </w:pPr>
            <w:r>
              <w:rPr>
                <w:sz w:val="23"/>
              </w:rPr>
              <w:t>[D] proof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2093" w:type="dxa"/>
          </w:tcPr>
          <w:p>
            <w:pPr>
              <w:pStyle w:val="10"/>
              <w:spacing w:before="73"/>
              <w:ind w:left="50"/>
              <w:rPr>
                <w:sz w:val="23"/>
              </w:rPr>
            </w:pPr>
            <w:r>
              <w:rPr>
                <w:sz w:val="23"/>
              </w:rPr>
              <w:t xml:space="preserve">4. </w:t>
            </w:r>
            <w:r>
              <w:rPr>
                <w:rFonts w:hint="eastAsia" w:eastAsia="宋体"/>
                <w:sz w:val="23"/>
                <w:lang w:val="en-US" w:eastAsia="zh-CN"/>
              </w:rPr>
              <w:t xml:space="preserve"> </w:t>
            </w:r>
            <w:r>
              <w:rPr>
                <w:sz w:val="23"/>
              </w:rPr>
              <w:t>[A] controversial</w:t>
            </w:r>
          </w:p>
        </w:tc>
        <w:tc>
          <w:tcPr>
            <w:tcW w:w="2087" w:type="dxa"/>
          </w:tcPr>
          <w:p>
            <w:pPr>
              <w:pStyle w:val="10"/>
              <w:spacing w:before="73"/>
              <w:ind w:left="50"/>
              <w:rPr>
                <w:sz w:val="23"/>
              </w:rPr>
            </w:pPr>
            <w:r>
              <w:rPr>
                <w:sz w:val="23"/>
              </w:rPr>
              <w:t>[B] perplexing</w:t>
            </w:r>
          </w:p>
        </w:tc>
        <w:tc>
          <w:tcPr>
            <w:tcW w:w="1901" w:type="dxa"/>
          </w:tcPr>
          <w:p>
            <w:pPr>
              <w:pStyle w:val="10"/>
              <w:spacing w:before="73"/>
              <w:ind w:left="50"/>
              <w:rPr>
                <w:sz w:val="23"/>
              </w:rPr>
            </w:pPr>
            <w:r>
              <w:rPr>
                <w:sz w:val="23"/>
              </w:rPr>
              <w:t>[C] mischievous</w:t>
            </w:r>
          </w:p>
        </w:tc>
        <w:tc>
          <w:tcPr>
            <w:tcW w:w="1817" w:type="dxa"/>
          </w:tcPr>
          <w:p>
            <w:pPr>
              <w:pStyle w:val="10"/>
              <w:spacing w:before="73"/>
              <w:ind w:left="50"/>
              <w:rPr>
                <w:sz w:val="23"/>
              </w:rPr>
            </w:pPr>
            <w:r>
              <w:rPr>
                <w:sz w:val="23"/>
              </w:rPr>
              <w:t>[D] ambiguous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4" w:hRule="atLeast"/>
        </w:trPr>
        <w:tc>
          <w:tcPr>
            <w:tcW w:w="2093" w:type="dxa"/>
          </w:tcPr>
          <w:p>
            <w:pPr>
              <w:pStyle w:val="10"/>
              <w:spacing w:before="73"/>
              <w:ind w:left="50"/>
              <w:rPr>
                <w:sz w:val="23"/>
              </w:rPr>
            </w:pPr>
            <w:r>
              <w:rPr>
                <w:sz w:val="23"/>
              </w:rPr>
              <w:t>5.</w:t>
            </w:r>
            <w:r>
              <w:rPr>
                <w:rFonts w:hint="eastAsia" w:eastAsia="宋体"/>
                <w:sz w:val="23"/>
                <w:lang w:val="en-US" w:eastAsia="zh-CN"/>
              </w:rPr>
              <w:t xml:space="preserve"> </w:t>
            </w:r>
            <w:r>
              <w:rPr>
                <w:sz w:val="23"/>
              </w:rPr>
              <w:t xml:space="preserve"> [A] requirements</w:t>
            </w:r>
          </w:p>
        </w:tc>
        <w:tc>
          <w:tcPr>
            <w:tcW w:w="2087" w:type="dxa"/>
          </w:tcPr>
          <w:p>
            <w:pPr>
              <w:pStyle w:val="10"/>
              <w:spacing w:before="73"/>
              <w:ind w:left="50"/>
              <w:rPr>
                <w:sz w:val="23"/>
              </w:rPr>
            </w:pPr>
            <w:r>
              <w:rPr>
                <w:sz w:val="23"/>
              </w:rPr>
              <w:t>[B] explanations</w:t>
            </w:r>
          </w:p>
        </w:tc>
        <w:tc>
          <w:tcPr>
            <w:tcW w:w="1901" w:type="dxa"/>
          </w:tcPr>
          <w:p>
            <w:pPr>
              <w:pStyle w:val="10"/>
              <w:spacing w:before="73"/>
              <w:ind w:left="50"/>
              <w:rPr>
                <w:sz w:val="23"/>
              </w:rPr>
            </w:pPr>
            <w:r>
              <w:rPr>
                <w:sz w:val="23"/>
              </w:rPr>
              <w:t>[C] accounts</w:t>
            </w:r>
          </w:p>
        </w:tc>
        <w:tc>
          <w:tcPr>
            <w:tcW w:w="1817" w:type="dxa"/>
          </w:tcPr>
          <w:p>
            <w:pPr>
              <w:pStyle w:val="10"/>
              <w:spacing w:before="73"/>
              <w:ind w:left="50"/>
              <w:rPr>
                <w:sz w:val="23"/>
              </w:rPr>
            </w:pPr>
            <w:r>
              <w:rPr>
                <w:sz w:val="23"/>
              </w:rPr>
              <w:t>[D] assessments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2093" w:type="dxa"/>
          </w:tcPr>
          <w:p>
            <w:pPr>
              <w:pStyle w:val="10"/>
              <w:spacing w:before="73"/>
              <w:ind w:left="50"/>
              <w:rPr>
                <w:sz w:val="23"/>
              </w:rPr>
            </w:pPr>
            <w:r>
              <w:rPr>
                <w:rFonts w:hint="eastAsia"/>
                <w:sz w:val="23"/>
                <w:lang w:val="en-US" w:eastAsia="zh-CN"/>
              </w:rPr>
              <w:t>6</w:t>
            </w:r>
            <w:r>
              <w:rPr>
                <w:sz w:val="23"/>
              </w:rPr>
              <w:t>.</w:t>
            </w:r>
            <w:r>
              <w:rPr>
                <w:rFonts w:hint="eastAsia" w:eastAsia="宋体"/>
                <w:sz w:val="23"/>
                <w:lang w:val="en-US" w:eastAsia="zh-CN"/>
              </w:rPr>
              <w:t xml:space="preserve">  </w:t>
            </w:r>
            <w:r>
              <w:rPr>
                <w:sz w:val="23"/>
              </w:rPr>
              <w:t>[A] conclude</w:t>
            </w:r>
          </w:p>
        </w:tc>
        <w:tc>
          <w:tcPr>
            <w:tcW w:w="2087" w:type="dxa"/>
          </w:tcPr>
          <w:p>
            <w:pPr>
              <w:pStyle w:val="10"/>
              <w:spacing w:before="73"/>
              <w:ind w:left="50"/>
              <w:rPr>
                <w:sz w:val="23"/>
              </w:rPr>
            </w:pPr>
            <w:r>
              <w:rPr>
                <w:sz w:val="23"/>
              </w:rPr>
              <w:t>[B] matter</w:t>
            </w:r>
          </w:p>
        </w:tc>
        <w:tc>
          <w:tcPr>
            <w:tcW w:w="1901" w:type="dxa"/>
          </w:tcPr>
          <w:p>
            <w:pPr>
              <w:pStyle w:val="10"/>
              <w:spacing w:before="73"/>
              <w:ind w:left="50"/>
              <w:rPr>
                <w:sz w:val="23"/>
              </w:rPr>
            </w:pPr>
            <w:r>
              <w:rPr>
                <w:sz w:val="23"/>
              </w:rPr>
              <w:t>[C] indicate</w:t>
            </w:r>
          </w:p>
        </w:tc>
        <w:tc>
          <w:tcPr>
            <w:tcW w:w="1817" w:type="dxa"/>
          </w:tcPr>
          <w:p>
            <w:pPr>
              <w:pStyle w:val="10"/>
              <w:spacing w:before="73"/>
              <w:ind w:left="50"/>
              <w:rPr>
                <w:sz w:val="23"/>
              </w:rPr>
            </w:pPr>
            <w:r>
              <w:rPr>
                <w:sz w:val="23"/>
              </w:rPr>
              <w:t>[D]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2093" w:type="dxa"/>
          </w:tcPr>
          <w:p>
            <w:pPr>
              <w:pStyle w:val="10"/>
              <w:spacing w:before="73"/>
              <w:ind w:left="50"/>
              <w:rPr>
                <w:rFonts w:hint="eastAsia"/>
                <w:sz w:val="23"/>
                <w:lang w:val="en-US" w:eastAsia="zh-CN"/>
              </w:rPr>
            </w:pPr>
            <w:r>
              <w:rPr>
                <w:rFonts w:hint="eastAsia"/>
                <w:sz w:val="23"/>
                <w:lang w:val="en-US" w:eastAsia="zh-CN"/>
              </w:rPr>
              <w:t>7</w:t>
            </w:r>
            <w:r>
              <w:rPr>
                <w:sz w:val="23"/>
              </w:rPr>
              <w:t>.</w:t>
            </w:r>
            <w:r>
              <w:rPr>
                <w:rFonts w:hint="eastAsia" w:eastAsia="宋体"/>
                <w:sz w:val="23"/>
                <w:lang w:val="en-US" w:eastAsia="zh-CN"/>
              </w:rPr>
              <w:t xml:space="preserve">  </w:t>
            </w:r>
            <w:r>
              <w:rPr>
                <w:sz w:val="23"/>
              </w:rPr>
              <w:t>[A] as far as</w:t>
            </w:r>
          </w:p>
        </w:tc>
        <w:tc>
          <w:tcPr>
            <w:tcW w:w="2087" w:type="dxa"/>
          </w:tcPr>
          <w:p>
            <w:pPr>
              <w:pStyle w:val="10"/>
              <w:spacing w:before="73"/>
              <w:ind w:left="50"/>
              <w:rPr>
                <w:rFonts w:hint="eastAsia"/>
                <w:sz w:val="23"/>
                <w:lang w:val="en-US" w:eastAsia="zh-CN"/>
              </w:rPr>
            </w:pPr>
            <w:r>
              <w:rPr>
                <w:sz w:val="23"/>
              </w:rPr>
              <w:t>[B] for fear that</w:t>
            </w:r>
          </w:p>
        </w:tc>
        <w:tc>
          <w:tcPr>
            <w:tcW w:w="1901" w:type="dxa"/>
          </w:tcPr>
          <w:p>
            <w:pPr>
              <w:pStyle w:val="10"/>
              <w:spacing w:before="73"/>
              <w:ind w:left="50"/>
              <w:rPr>
                <w:rFonts w:hint="eastAsia"/>
                <w:sz w:val="23"/>
                <w:lang w:val="en-US" w:eastAsia="zh-CN"/>
              </w:rPr>
            </w:pPr>
            <w:r>
              <w:rPr>
                <w:sz w:val="23"/>
              </w:rPr>
              <w:t>[C] in case that</w:t>
            </w:r>
          </w:p>
        </w:tc>
        <w:tc>
          <w:tcPr>
            <w:tcW w:w="1817" w:type="dxa"/>
          </w:tcPr>
          <w:p>
            <w:pPr>
              <w:pStyle w:val="10"/>
              <w:spacing w:before="73"/>
              <w:ind w:left="50"/>
              <w:rPr>
                <w:rFonts w:hint="eastAsia"/>
                <w:sz w:val="23"/>
                <w:lang w:val="en-US" w:eastAsia="zh-CN"/>
              </w:rPr>
            </w:pPr>
            <w:r>
              <w:rPr>
                <w:sz w:val="23"/>
              </w:rPr>
              <w:t>[D] so long 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2093" w:type="dxa"/>
          </w:tcPr>
          <w:p>
            <w:pPr>
              <w:pStyle w:val="10"/>
              <w:numPr>
                <w:ilvl w:val="0"/>
                <w:numId w:val="2"/>
              </w:numPr>
              <w:spacing w:before="73"/>
              <w:ind w:left="50"/>
              <w:rPr>
                <w:rFonts w:hint="eastAsia"/>
                <w:sz w:val="23"/>
                <w:lang w:val="en-US" w:eastAsia="zh-CN"/>
              </w:rPr>
            </w:pPr>
            <w:r>
              <w:rPr>
                <w:rFonts w:hint="eastAsia" w:eastAsia="宋体"/>
                <w:sz w:val="23"/>
                <w:lang w:val="en-US" w:eastAsia="zh-CN"/>
              </w:rPr>
              <w:t xml:space="preserve"> </w:t>
            </w:r>
            <w:r>
              <w:rPr>
                <w:sz w:val="23"/>
              </w:rPr>
              <w:t>[A] awareness</w:t>
            </w:r>
          </w:p>
        </w:tc>
        <w:tc>
          <w:tcPr>
            <w:tcW w:w="2087" w:type="dxa"/>
          </w:tcPr>
          <w:p>
            <w:pPr>
              <w:pStyle w:val="10"/>
              <w:spacing w:before="73"/>
              <w:ind w:left="50"/>
              <w:rPr>
                <w:rFonts w:hint="eastAsia"/>
                <w:sz w:val="23"/>
                <w:lang w:val="en-US" w:eastAsia="zh-CN"/>
              </w:rPr>
            </w:pPr>
            <w:r>
              <w:rPr>
                <w:sz w:val="23"/>
              </w:rPr>
              <w:t>[B] expectation</w:t>
            </w:r>
          </w:p>
        </w:tc>
        <w:tc>
          <w:tcPr>
            <w:tcW w:w="1901" w:type="dxa"/>
          </w:tcPr>
          <w:p>
            <w:pPr>
              <w:pStyle w:val="10"/>
              <w:spacing w:before="73"/>
              <w:ind w:left="50"/>
              <w:rPr>
                <w:rFonts w:hint="eastAsia"/>
                <w:sz w:val="23"/>
                <w:lang w:val="en-US" w:eastAsia="zh-CN"/>
              </w:rPr>
            </w:pPr>
            <w:r>
              <w:rPr>
                <w:sz w:val="23"/>
              </w:rPr>
              <w:t>[C] sentiment</w:t>
            </w:r>
          </w:p>
        </w:tc>
        <w:tc>
          <w:tcPr>
            <w:tcW w:w="1817" w:type="dxa"/>
          </w:tcPr>
          <w:p>
            <w:pPr>
              <w:pStyle w:val="10"/>
              <w:spacing w:before="73"/>
              <w:ind w:left="50"/>
              <w:rPr>
                <w:rFonts w:hint="eastAsia"/>
                <w:sz w:val="23"/>
                <w:lang w:val="en-US" w:eastAsia="zh-CN"/>
              </w:rPr>
            </w:pPr>
            <w:r>
              <w:rPr>
                <w:sz w:val="23"/>
              </w:rPr>
              <w:t>[D] illusion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2093" w:type="dxa"/>
          </w:tcPr>
          <w:p>
            <w:pPr>
              <w:pStyle w:val="10"/>
              <w:numPr>
                <w:ilvl w:val="0"/>
                <w:numId w:val="3"/>
              </w:numPr>
              <w:spacing w:before="73"/>
              <w:ind w:left="50"/>
              <w:rPr>
                <w:rFonts w:hint="eastAsia"/>
                <w:sz w:val="23"/>
                <w:lang w:val="en-US" w:eastAsia="zh-CN"/>
              </w:rPr>
            </w:pPr>
            <w:r>
              <w:rPr>
                <w:rFonts w:hint="eastAsia" w:eastAsia="宋体"/>
                <w:sz w:val="23"/>
                <w:lang w:val="en-US" w:eastAsia="zh-CN"/>
              </w:rPr>
              <w:t xml:space="preserve"> </w:t>
            </w:r>
            <w:r>
              <w:rPr>
                <w:sz w:val="23"/>
              </w:rPr>
              <w:t>[A] suitable</w:t>
            </w:r>
          </w:p>
        </w:tc>
        <w:tc>
          <w:tcPr>
            <w:tcW w:w="2087" w:type="dxa"/>
          </w:tcPr>
          <w:p>
            <w:pPr>
              <w:pStyle w:val="10"/>
              <w:spacing w:before="73"/>
              <w:ind w:left="50"/>
              <w:rPr>
                <w:rFonts w:hint="eastAsia"/>
                <w:sz w:val="23"/>
                <w:lang w:val="en-US" w:eastAsia="zh-CN"/>
              </w:rPr>
            </w:pPr>
            <w:r>
              <w:rPr>
                <w:sz w:val="23"/>
              </w:rPr>
              <w:t>[B] excessive</w:t>
            </w:r>
          </w:p>
        </w:tc>
        <w:tc>
          <w:tcPr>
            <w:tcW w:w="1901" w:type="dxa"/>
          </w:tcPr>
          <w:p>
            <w:pPr>
              <w:pStyle w:val="10"/>
              <w:spacing w:before="73"/>
              <w:ind w:left="50"/>
              <w:rPr>
                <w:rFonts w:hint="eastAsia"/>
                <w:sz w:val="23"/>
                <w:lang w:val="en-US" w:eastAsia="zh-CN"/>
              </w:rPr>
            </w:pPr>
            <w:r>
              <w:rPr>
                <w:sz w:val="23"/>
              </w:rPr>
              <w:t>[C] enough</w:t>
            </w:r>
          </w:p>
        </w:tc>
        <w:tc>
          <w:tcPr>
            <w:tcW w:w="1817" w:type="dxa"/>
          </w:tcPr>
          <w:p>
            <w:pPr>
              <w:pStyle w:val="10"/>
              <w:spacing w:before="73"/>
              <w:ind w:left="50"/>
              <w:rPr>
                <w:rFonts w:hint="eastAsia"/>
                <w:sz w:val="23"/>
                <w:lang w:val="en-US" w:eastAsia="zh-CN"/>
              </w:rPr>
            </w:pPr>
            <w:r>
              <w:rPr>
                <w:sz w:val="23"/>
              </w:rPr>
              <w:t>[D] abundant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10.[A] about</w:t>
            </w:r>
          </w:p>
        </w:tc>
        <w:tc>
          <w:tcPr>
            <w:tcW w:w="2087" w:type="dxa"/>
          </w:tcPr>
          <w:p>
            <w:pPr>
              <w:pStyle w:val="10"/>
              <w:spacing w:before="73"/>
              <w:ind w:left="50"/>
              <w:rPr>
                <w:sz w:val="23"/>
              </w:rPr>
            </w:pPr>
            <w:r>
              <w:rPr>
                <w:sz w:val="23"/>
              </w:rPr>
              <w:t>[B] for</w:t>
            </w:r>
          </w:p>
        </w:tc>
        <w:tc>
          <w:tcPr>
            <w:tcW w:w="1901" w:type="dxa"/>
          </w:tcPr>
          <w:p>
            <w:pPr>
              <w:pStyle w:val="10"/>
              <w:spacing w:before="73"/>
              <w:ind w:left="50"/>
              <w:rPr>
                <w:sz w:val="23"/>
              </w:rPr>
            </w:pPr>
            <w:r>
              <w:rPr>
                <w:sz w:val="23"/>
              </w:rPr>
              <w:t>[C] on</w:t>
            </w:r>
          </w:p>
        </w:tc>
        <w:tc>
          <w:tcPr>
            <w:tcW w:w="1817" w:type="dxa"/>
          </w:tcPr>
          <w:p>
            <w:pPr>
              <w:pStyle w:val="10"/>
              <w:spacing w:before="73"/>
              <w:ind w:left="50"/>
              <w:rPr>
                <w:sz w:val="23"/>
              </w:rPr>
            </w:pPr>
            <w:r>
              <w:rPr>
                <w:sz w:val="23"/>
              </w:rPr>
              <w:t>[D]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93" w:type="dxa"/>
          </w:tcPr>
          <w:p>
            <w:pPr>
              <w:pStyle w:val="10"/>
              <w:spacing w:before="73"/>
              <w:ind w:left="50"/>
              <w:rPr>
                <w:sz w:val="23"/>
              </w:rPr>
            </w:pPr>
            <w:r>
              <w:rPr>
                <w:sz w:val="23"/>
              </w:rPr>
              <w:t>1</w:t>
            </w:r>
            <w:r>
              <w:rPr>
                <w:rFonts w:hint="eastAsia" w:eastAsia="宋体"/>
                <w:sz w:val="23"/>
                <w:lang w:val="en-US" w:eastAsia="zh-CN"/>
              </w:rPr>
              <w:t>1</w:t>
            </w:r>
            <w:r>
              <w:rPr>
                <w:sz w:val="23"/>
              </w:rPr>
              <w:t>.[A] compared</w:t>
            </w:r>
          </w:p>
        </w:tc>
        <w:tc>
          <w:tcPr>
            <w:tcW w:w="2087" w:type="dxa"/>
          </w:tcPr>
          <w:p>
            <w:pPr>
              <w:pStyle w:val="10"/>
              <w:spacing w:before="73"/>
              <w:ind w:left="50"/>
              <w:rPr>
                <w:sz w:val="23"/>
              </w:rPr>
            </w:pPr>
            <w:r>
              <w:rPr>
                <w:sz w:val="23"/>
              </w:rPr>
              <w:t>[B] shown</w:t>
            </w:r>
          </w:p>
        </w:tc>
        <w:tc>
          <w:tcPr>
            <w:tcW w:w="1901" w:type="dxa"/>
          </w:tcPr>
          <w:p>
            <w:pPr>
              <w:pStyle w:val="10"/>
              <w:spacing w:before="73"/>
              <w:ind w:left="50"/>
              <w:rPr>
                <w:sz w:val="23"/>
              </w:rPr>
            </w:pPr>
            <w:r>
              <w:rPr>
                <w:sz w:val="23"/>
              </w:rPr>
              <w:t>[C] subjected</w:t>
            </w:r>
          </w:p>
        </w:tc>
        <w:tc>
          <w:tcPr>
            <w:tcW w:w="1817" w:type="dxa"/>
          </w:tcPr>
          <w:p>
            <w:pPr>
              <w:pStyle w:val="10"/>
              <w:spacing w:before="73"/>
              <w:ind w:left="50"/>
              <w:rPr>
                <w:sz w:val="23"/>
              </w:rPr>
            </w:pPr>
            <w:r>
              <w:rPr>
                <w:sz w:val="23"/>
              </w:rPr>
              <w:t>[D] conveyed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12.[A] Contrary to</w:t>
            </w:r>
          </w:p>
        </w:tc>
        <w:tc>
          <w:tcPr>
            <w:tcW w:w="2087" w:type="dxa"/>
          </w:tcPr>
          <w:p>
            <w:pPr>
              <w:pStyle w:val="10"/>
              <w:spacing w:before="73"/>
              <w:ind w:left="50"/>
              <w:rPr>
                <w:sz w:val="23"/>
              </w:rPr>
            </w:pPr>
            <w:r>
              <w:rPr>
                <w:sz w:val="23"/>
              </w:rPr>
              <w:t>[B] Consistent with</w:t>
            </w:r>
          </w:p>
        </w:tc>
        <w:tc>
          <w:tcPr>
            <w:tcW w:w="1901" w:type="dxa"/>
          </w:tcPr>
          <w:p>
            <w:pPr>
              <w:pStyle w:val="10"/>
              <w:spacing w:before="73"/>
              <w:ind w:left="50"/>
              <w:rPr>
                <w:sz w:val="23"/>
              </w:rPr>
            </w:pPr>
            <w:r>
              <w:rPr>
                <w:sz w:val="23"/>
              </w:rPr>
              <w:t>[C] Parallel with</w:t>
            </w:r>
          </w:p>
        </w:tc>
        <w:tc>
          <w:tcPr>
            <w:tcW w:w="1817" w:type="dxa"/>
          </w:tcPr>
          <w:p>
            <w:pPr>
              <w:pStyle w:val="10"/>
              <w:spacing w:before="73"/>
              <w:ind w:left="50"/>
              <w:rPr>
                <w:sz w:val="23"/>
              </w:rPr>
            </w:pPr>
            <w:r>
              <w:rPr>
                <w:sz w:val="23"/>
              </w:rPr>
              <w:t>[D] Peculiar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13.[A] evidence</w:t>
            </w:r>
          </w:p>
        </w:tc>
        <w:tc>
          <w:tcPr>
            <w:tcW w:w="2087" w:type="dxa"/>
          </w:tcPr>
          <w:p>
            <w:pPr>
              <w:pStyle w:val="10"/>
              <w:spacing w:before="73"/>
              <w:ind w:left="50"/>
              <w:rPr>
                <w:sz w:val="23"/>
              </w:rPr>
            </w:pPr>
            <w:r>
              <w:rPr>
                <w:sz w:val="23"/>
              </w:rPr>
              <w:t>[B] guidance</w:t>
            </w:r>
          </w:p>
        </w:tc>
        <w:tc>
          <w:tcPr>
            <w:tcW w:w="1901" w:type="dxa"/>
          </w:tcPr>
          <w:p>
            <w:pPr>
              <w:pStyle w:val="10"/>
              <w:spacing w:before="73"/>
              <w:ind w:left="50"/>
              <w:rPr>
                <w:sz w:val="23"/>
              </w:rPr>
            </w:pPr>
            <w:r>
              <w:rPr>
                <w:sz w:val="23"/>
              </w:rPr>
              <w:t>[C] implication</w:t>
            </w:r>
          </w:p>
        </w:tc>
        <w:tc>
          <w:tcPr>
            <w:tcW w:w="1817" w:type="dxa"/>
          </w:tcPr>
          <w:p>
            <w:pPr>
              <w:pStyle w:val="10"/>
              <w:spacing w:before="73"/>
              <w:ind w:left="50"/>
              <w:rPr>
                <w:sz w:val="23"/>
              </w:rPr>
            </w:pPr>
            <w:r>
              <w:rPr>
                <w:sz w:val="23"/>
              </w:rPr>
              <w:t>[D]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93" w:type="dxa"/>
          </w:tcPr>
          <w:p>
            <w:pPr>
              <w:pStyle w:val="10"/>
              <w:spacing w:before="73"/>
              <w:ind w:left="50"/>
              <w:rPr>
                <w:sz w:val="23"/>
              </w:rPr>
            </w:pPr>
            <w:r>
              <w:rPr>
                <w:sz w:val="23"/>
              </w:rPr>
              <w:t>14.[A] disputable</w:t>
            </w:r>
          </w:p>
        </w:tc>
        <w:tc>
          <w:tcPr>
            <w:tcW w:w="2087" w:type="dxa"/>
          </w:tcPr>
          <w:p>
            <w:pPr>
              <w:pStyle w:val="10"/>
              <w:spacing w:before="73"/>
              <w:ind w:left="50"/>
              <w:rPr>
                <w:sz w:val="23"/>
              </w:rPr>
            </w:pPr>
            <w:r>
              <w:rPr>
                <w:sz w:val="23"/>
              </w:rPr>
              <w:t>[B] enlightening</w:t>
            </w:r>
          </w:p>
        </w:tc>
        <w:tc>
          <w:tcPr>
            <w:tcW w:w="1901" w:type="dxa"/>
          </w:tcPr>
          <w:p>
            <w:pPr>
              <w:pStyle w:val="10"/>
              <w:spacing w:before="73"/>
              <w:ind w:left="50"/>
              <w:rPr>
                <w:sz w:val="23"/>
              </w:rPr>
            </w:pPr>
            <w:r>
              <w:rPr>
                <w:sz w:val="23"/>
              </w:rPr>
              <w:t>[C] reliable</w:t>
            </w:r>
          </w:p>
        </w:tc>
        <w:tc>
          <w:tcPr>
            <w:tcW w:w="1817" w:type="dxa"/>
          </w:tcPr>
          <w:p>
            <w:pPr>
              <w:pStyle w:val="10"/>
              <w:spacing w:before="73"/>
              <w:ind w:left="50"/>
              <w:rPr>
                <w:sz w:val="23"/>
              </w:rPr>
            </w:pPr>
            <w:r>
              <w:rPr>
                <w:sz w:val="23"/>
              </w:rPr>
              <w:t>[D] misleading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15. [A] In contrast</w:t>
            </w:r>
          </w:p>
        </w:tc>
        <w:tc>
          <w:tcPr>
            <w:tcW w:w="2087" w:type="dxa"/>
          </w:tcPr>
          <w:p>
            <w:pPr>
              <w:pStyle w:val="10"/>
              <w:spacing w:before="73"/>
              <w:ind w:left="50"/>
              <w:rPr>
                <w:sz w:val="23"/>
              </w:rPr>
            </w:pPr>
            <w:r>
              <w:rPr>
                <w:sz w:val="23"/>
              </w:rPr>
              <w:t>[B] For example</w:t>
            </w:r>
          </w:p>
        </w:tc>
        <w:tc>
          <w:tcPr>
            <w:tcW w:w="1901" w:type="dxa"/>
          </w:tcPr>
          <w:p>
            <w:pPr>
              <w:pStyle w:val="10"/>
              <w:spacing w:before="73"/>
              <w:ind w:left="50"/>
              <w:rPr>
                <w:sz w:val="23"/>
              </w:rPr>
            </w:pPr>
            <w:r>
              <w:rPr>
                <w:sz w:val="23"/>
              </w:rPr>
              <w:t>[C] In consequence</w:t>
            </w:r>
          </w:p>
        </w:tc>
        <w:tc>
          <w:tcPr>
            <w:tcW w:w="1817" w:type="dxa"/>
          </w:tcPr>
          <w:p>
            <w:pPr>
              <w:pStyle w:val="10"/>
              <w:spacing w:before="73"/>
              <w:ind w:left="50"/>
              <w:rPr>
                <w:sz w:val="23"/>
              </w:rPr>
            </w:pPr>
            <w:r>
              <w:rPr>
                <w:sz w:val="23"/>
              </w:rPr>
              <w:t>[D] As usual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16.[A] duly</w:t>
            </w:r>
          </w:p>
        </w:tc>
        <w:tc>
          <w:tcPr>
            <w:tcW w:w="2087" w:type="dxa"/>
          </w:tcPr>
          <w:p>
            <w:pPr>
              <w:pStyle w:val="10"/>
              <w:spacing w:before="73"/>
              <w:ind w:left="50"/>
              <w:rPr>
                <w:sz w:val="23"/>
              </w:rPr>
            </w:pPr>
            <w:r>
              <w:rPr>
                <w:sz w:val="23"/>
              </w:rPr>
              <w:t>[B] accidentally</w:t>
            </w:r>
          </w:p>
        </w:tc>
        <w:tc>
          <w:tcPr>
            <w:tcW w:w="1901" w:type="dxa"/>
          </w:tcPr>
          <w:p>
            <w:pPr>
              <w:pStyle w:val="10"/>
              <w:spacing w:before="73"/>
              <w:ind w:left="50"/>
              <w:rPr>
                <w:sz w:val="23"/>
              </w:rPr>
            </w:pPr>
            <w:r>
              <w:rPr>
                <w:sz w:val="23"/>
              </w:rPr>
              <w:t>[C] unpredictably</w:t>
            </w:r>
          </w:p>
        </w:tc>
        <w:tc>
          <w:tcPr>
            <w:tcW w:w="1817" w:type="dxa"/>
          </w:tcPr>
          <w:p>
            <w:pPr>
              <w:pStyle w:val="10"/>
              <w:spacing w:before="73"/>
              <w:ind w:left="50"/>
              <w:rPr>
                <w:sz w:val="23"/>
              </w:rPr>
            </w:pPr>
            <w:r>
              <w:rPr>
                <w:sz w:val="23"/>
              </w:rPr>
              <w:t>[D] suddenly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2093" w:type="dxa"/>
          </w:tcPr>
          <w:p>
            <w:pPr>
              <w:pStyle w:val="10"/>
              <w:spacing w:before="73"/>
              <w:ind w:left="50"/>
              <w:rPr>
                <w:sz w:val="23"/>
              </w:rPr>
            </w:pPr>
            <w:r>
              <w:rPr>
                <w:sz w:val="23"/>
              </w:rPr>
              <w:t>17.[A] failed</w:t>
            </w:r>
          </w:p>
        </w:tc>
        <w:tc>
          <w:tcPr>
            <w:tcW w:w="2087" w:type="dxa"/>
          </w:tcPr>
          <w:p>
            <w:pPr>
              <w:pStyle w:val="10"/>
              <w:spacing w:before="73"/>
              <w:ind w:left="50"/>
              <w:rPr>
                <w:sz w:val="23"/>
              </w:rPr>
            </w:pPr>
            <w:r>
              <w:rPr>
                <w:sz w:val="23"/>
              </w:rPr>
              <w:t>[B] ceased</w:t>
            </w:r>
          </w:p>
        </w:tc>
        <w:tc>
          <w:tcPr>
            <w:tcW w:w="1901" w:type="dxa"/>
          </w:tcPr>
          <w:p>
            <w:pPr>
              <w:pStyle w:val="10"/>
              <w:spacing w:before="73"/>
              <w:ind w:left="50"/>
              <w:rPr>
                <w:sz w:val="23"/>
              </w:rPr>
            </w:pPr>
            <w:r>
              <w:rPr>
                <w:sz w:val="23"/>
              </w:rPr>
              <w:t>[C] started</w:t>
            </w:r>
          </w:p>
        </w:tc>
        <w:tc>
          <w:tcPr>
            <w:tcW w:w="1817" w:type="dxa"/>
          </w:tcPr>
          <w:p>
            <w:pPr>
              <w:pStyle w:val="10"/>
              <w:spacing w:before="73"/>
              <w:ind w:left="50"/>
              <w:rPr>
                <w:sz w:val="23"/>
              </w:rPr>
            </w:pPr>
            <w:r>
              <w:rPr>
                <w:sz w:val="23"/>
              </w:rPr>
              <w:t>[D] continued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18.[A] Therefore</w:t>
            </w:r>
          </w:p>
        </w:tc>
        <w:tc>
          <w:tcPr>
            <w:tcW w:w="2087" w:type="dxa"/>
          </w:tcPr>
          <w:p>
            <w:pPr>
              <w:pStyle w:val="10"/>
              <w:spacing w:before="73"/>
              <w:ind w:left="50"/>
              <w:rPr>
                <w:sz w:val="23"/>
              </w:rPr>
            </w:pPr>
            <w:r>
              <w:rPr>
                <w:sz w:val="23"/>
              </w:rPr>
              <w:t>[B] Furthermore</w:t>
            </w:r>
          </w:p>
        </w:tc>
        <w:tc>
          <w:tcPr>
            <w:tcW w:w="1901" w:type="dxa"/>
          </w:tcPr>
          <w:p>
            <w:pPr>
              <w:pStyle w:val="10"/>
              <w:spacing w:before="73"/>
              <w:ind w:left="50"/>
              <w:rPr>
                <w:sz w:val="23"/>
              </w:rPr>
            </w:pPr>
            <w:r>
              <w:rPr>
                <w:sz w:val="23"/>
              </w:rPr>
              <w:t>[C] However</w:t>
            </w:r>
          </w:p>
        </w:tc>
        <w:tc>
          <w:tcPr>
            <w:tcW w:w="1817" w:type="dxa"/>
          </w:tcPr>
          <w:p>
            <w:pPr>
              <w:pStyle w:val="10"/>
              <w:spacing w:before="73"/>
              <w:ind w:left="50"/>
              <w:rPr>
                <w:sz w:val="23"/>
              </w:rPr>
            </w:pPr>
            <w:r>
              <w:rPr>
                <w:sz w:val="23"/>
              </w:rPr>
              <w:t>[D] Meanwhile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2093" w:type="dxa"/>
          </w:tcPr>
          <w:p>
            <w:pPr>
              <w:pStyle w:val="10"/>
              <w:spacing w:before="73"/>
              <w:ind w:left="50"/>
              <w:rPr>
                <w:sz w:val="23"/>
              </w:rPr>
            </w:pPr>
            <w:r>
              <w:rPr>
                <w:sz w:val="23"/>
              </w:rPr>
              <w:t>19.[A] attempted</w:t>
            </w:r>
          </w:p>
        </w:tc>
        <w:tc>
          <w:tcPr>
            <w:tcW w:w="2087" w:type="dxa"/>
          </w:tcPr>
          <w:p>
            <w:pPr>
              <w:pStyle w:val="10"/>
              <w:spacing w:before="73"/>
              <w:ind w:left="50"/>
              <w:rPr>
                <w:sz w:val="23"/>
              </w:rPr>
            </w:pPr>
            <w:r>
              <w:rPr>
                <w:sz w:val="23"/>
              </w:rPr>
              <w:t>[B] tended</w:t>
            </w:r>
          </w:p>
        </w:tc>
        <w:tc>
          <w:tcPr>
            <w:tcW w:w="1901" w:type="dxa"/>
          </w:tcPr>
          <w:p>
            <w:pPr>
              <w:pStyle w:val="10"/>
              <w:spacing w:before="73"/>
              <w:ind w:left="50"/>
              <w:rPr>
                <w:sz w:val="23"/>
              </w:rPr>
            </w:pPr>
            <w:r>
              <w:rPr>
                <w:sz w:val="23"/>
              </w:rPr>
              <w:t>[C] chose</w:t>
            </w:r>
          </w:p>
        </w:tc>
        <w:tc>
          <w:tcPr>
            <w:tcW w:w="1817" w:type="dxa"/>
          </w:tcPr>
          <w:p>
            <w:pPr>
              <w:pStyle w:val="10"/>
              <w:spacing w:before="73"/>
              <w:ind w:left="50"/>
              <w:rPr>
                <w:sz w:val="23"/>
              </w:rPr>
            </w:pPr>
            <w:r>
              <w:rPr>
                <w:sz w:val="23"/>
              </w:rPr>
              <w:t>[D] intended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2093" w:type="dxa"/>
          </w:tcPr>
          <w:p>
            <w:pPr>
              <w:pStyle w:val="10"/>
              <w:spacing w:before="73"/>
              <w:ind w:left="50"/>
              <w:rPr>
                <w:sz w:val="23"/>
              </w:rPr>
            </w:pPr>
            <w:r>
              <w:rPr>
                <w:sz w:val="23"/>
              </w:rPr>
              <w:t>20.[A] breaking</w:t>
            </w:r>
          </w:p>
        </w:tc>
        <w:tc>
          <w:tcPr>
            <w:tcW w:w="2087" w:type="dxa"/>
          </w:tcPr>
          <w:p>
            <w:pPr>
              <w:pStyle w:val="10"/>
              <w:spacing w:before="73"/>
              <w:ind w:left="50"/>
              <w:rPr>
                <w:sz w:val="23"/>
              </w:rPr>
            </w:pPr>
            <w:r>
              <w:rPr>
                <w:sz w:val="23"/>
              </w:rPr>
              <w:t>[B] climbing</w:t>
            </w:r>
          </w:p>
        </w:tc>
        <w:tc>
          <w:tcPr>
            <w:tcW w:w="1901" w:type="dxa"/>
          </w:tcPr>
          <w:p>
            <w:pPr>
              <w:pStyle w:val="10"/>
              <w:spacing w:before="73"/>
              <w:ind w:left="50"/>
              <w:rPr>
                <w:sz w:val="23"/>
              </w:rPr>
            </w:pPr>
            <w:r>
              <w:rPr>
                <w:sz w:val="23"/>
              </w:rPr>
              <w:t>[C] surpassing</w:t>
            </w:r>
          </w:p>
        </w:tc>
        <w:tc>
          <w:tcPr>
            <w:tcW w:w="1817" w:type="dxa"/>
          </w:tcPr>
          <w:p>
            <w:pPr>
              <w:pStyle w:val="10"/>
              <w:spacing w:before="73"/>
              <w:ind w:left="50"/>
              <w:rPr>
                <w:sz w:val="23"/>
              </w:rPr>
            </w:pPr>
            <w:r>
              <w:rPr>
                <w:sz w:val="23"/>
              </w:rPr>
              <w:t>[D] hitting</w:t>
            </w:r>
          </w:p>
        </w:tc>
      </w:tr>
    </w:tbl>
    <w:p>
      <w:pPr>
        <w:bidi w:val="0"/>
      </w:pPr>
    </w:p>
    <w:p>
      <w:pPr>
        <w:bidi w:val="0"/>
      </w:pPr>
    </w:p>
    <w:p>
      <w:pPr>
        <w:bidi w:val="0"/>
      </w:pPr>
    </w:p>
    <w:p>
      <w:pPr>
        <w:pStyle w:val="2"/>
        <w:tabs>
          <w:tab w:val="left" w:pos="3535"/>
        </w:tabs>
        <w:spacing w:before="88"/>
        <w:ind w:left="0" w:leftChars="0" w:firstLine="0" w:firstLineChars="0"/>
      </w:pPr>
      <w:r>
        <w:t>Section</w:t>
      </w:r>
      <w:r>
        <w:rPr>
          <w:spacing w:val="-3"/>
        </w:rPr>
        <w:t xml:space="preserve"> </w:t>
      </w:r>
      <w:r>
        <w:t>II</w:t>
      </w:r>
      <w:r>
        <w:tab/>
      </w:r>
      <w:r>
        <w:t>Reading</w:t>
      </w:r>
      <w:r>
        <w:rPr>
          <w:spacing w:val="0"/>
        </w:rPr>
        <w:t xml:space="preserve"> </w:t>
      </w:r>
      <w:r>
        <w:t>Comprehension</w:t>
      </w:r>
    </w:p>
    <w:p>
      <w:pPr>
        <w:pStyle w:val="5"/>
        <w:rPr>
          <w:sz w:val="28"/>
        </w:rPr>
      </w:pPr>
    </w:p>
    <w:p>
      <w:pPr>
        <w:pStyle w:val="3"/>
        <w:spacing w:before="204" w:line="364" w:lineRule="auto"/>
        <w:ind w:right="8225"/>
      </w:pPr>
      <w:r>
        <w:t>Part A Directions:</w:t>
      </w:r>
    </w:p>
    <w:p>
      <w:pPr>
        <w:pStyle w:val="5"/>
        <w:spacing w:line="362" w:lineRule="auto"/>
        <w:ind w:left="189" w:right="1391"/>
      </w:pPr>
      <w:r>
        <w:t>Read the following four texts. Answer the questions below each text by choosing A, B, C or D. Mark your answers on ANSWER SHEET 1. (40 points)</w:t>
      </w:r>
    </w:p>
    <w:p>
      <w:pPr>
        <w:bidi w:val="0"/>
      </w:pPr>
    </w:p>
    <w:p>
      <w:pPr>
        <w:bidi w:val="0"/>
      </w:pPr>
    </w:p>
    <w:p>
      <w:pPr>
        <w:pStyle w:val="3"/>
        <w:ind w:left="3859"/>
      </w:pPr>
    </w:p>
    <w:p>
      <w:pPr>
        <w:pStyle w:val="3"/>
        <w:ind w:left="3859"/>
      </w:pPr>
      <w:r>
        <w:t>Text 1</w:t>
      </w:r>
    </w:p>
    <w:p>
      <w:pPr>
        <w:pStyle w:val="5"/>
        <w:rPr>
          <w:b/>
          <w:sz w:val="24"/>
        </w:rPr>
      </w:pPr>
    </w:p>
    <w:p>
      <w:pPr>
        <w:pStyle w:val="5"/>
        <w:spacing w:before="9"/>
        <w:rPr>
          <w:b/>
          <w:sz w:val="24"/>
        </w:rPr>
      </w:pPr>
    </w:p>
    <w:p>
      <w:pPr>
        <w:pStyle w:val="5"/>
        <w:spacing w:line="307" w:lineRule="auto"/>
        <w:ind w:left="189" w:right="1362" w:firstLine="458"/>
        <w:jc w:val="both"/>
      </w:pPr>
      <w:r>
        <w:t>Of all the changes that have taken place in English-language newspapers during the past quarter-century, perhaps the most far-reaching has been the inexorable decline in the scope and seriousness of their arts</w:t>
      </w:r>
      <w:r>
        <w:rPr>
          <w:spacing w:val="-14"/>
        </w:rPr>
        <w:t xml:space="preserve"> </w:t>
      </w:r>
      <w:r>
        <w:t>coverage.</w:t>
      </w:r>
    </w:p>
    <w:p>
      <w:pPr>
        <w:pStyle w:val="5"/>
        <w:spacing w:before="4" w:line="307" w:lineRule="auto"/>
        <w:ind w:left="189" w:right="1354" w:firstLine="458"/>
        <w:jc w:val="both"/>
      </w:pPr>
      <w:r>
        <w:t xml:space="preserve">It is difficult to the point of impossibility for the average reader under the age of forty to imagine a time when high-quality arts criticism could be found in most big-city newspapers. </w:t>
      </w:r>
      <w:r>
        <w:rPr>
          <w:spacing w:val="-8"/>
        </w:rPr>
        <w:t xml:space="preserve">Yet </w:t>
      </w:r>
      <w:r>
        <w:t>a considerable number of the most significant collections of criticism published in the 20</w:t>
      </w:r>
      <w:r>
        <w:rPr>
          <w:position w:val="7"/>
          <w:sz w:val="15"/>
        </w:rPr>
        <w:t xml:space="preserve">th </w:t>
      </w:r>
      <w:r>
        <w:t xml:space="preserve">century consisted in large part of newspaper  reviews. </w:t>
      </w:r>
      <w:r>
        <w:rPr>
          <w:spacing w:val="-7"/>
        </w:rPr>
        <w:t xml:space="preserve">To </w:t>
      </w:r>
      <w:r>
        <w:t>read such books today is to marvel at the fact that their learned contents were once deemed suitable for publication in general-circulation</w:t>
      </w:r>
      <w:r>
        <w:rPr>
          <w:spacing w:val="-9"/>
        </w:rPr>
        <w:t xml:space="preserve"> </w:t>
      </w:r>
      <w:r>
        <w:t>dailies.</w:t>
      </w:r>
    </w:p>
    <w:p>
      <w:pPr>
        <w:pStyle w:val="5"/>
        <w:spacing w:before="9" w:line="309" w:lineRule="auto"/>
        <w:ind w:left="189" w:right="1352" w:firstLine="458"/>
        <w:jc w:val="both"/>
      </w:pPr>
      <w:r>
        <w:rPr>
          <w:spacing w:val="-8"/>
        </w:rPr>
        <w:t xml:space="preserve">We </w:t>
      </w:r>
      <w:r>
        <w:t>are even farther removed from the unfocused newspaper reviews published  in England between the turn of the 20</w:t>
      </w:r>
      <w:r>
        <w:rPr>
          <w:position w:val="7"/>
          <w:sz w:val="15"/>
        </w:rPr>
        <w:t xml:space="preserve">th </w:t>
      </w:r>
      <w:r>
        <w:t xml:space="preserve">century and the eve of </w:t>
      </w:r>
      <w:r>
        <w:rPr>
          <w:spacing w:val="-4"/>
        </w:rPr>
        <w:t xml:space="preserve">World </w:t>
      </w:r>
      <w:r>
        <w:rPr>
          <w:spacing w:val="-6"/>
        </w:rPr>
        <w:t xml:space="preserve">War </w:t>
      </w:r>
      <w:r>
        <w:t xml:space="preserve">II, at a time when newsprint was dirt-cheap and stylish arts criticism was considered an ornament to the publications in which it appeared. In those far-off days, it was taken for granted that the critics of major papers would write in detail and at length about the events they covered. Theirs was a serious business, and even those reviewers who wore their learning </w:t>
      </w:r>
      <w:r>
        <w:rPr>
          <w:spacing w:val="-3"/>
        </w:rPr>
        <w:t xml:space="preserve">lightly, </w:t>
      </w:r>
      <w:r>
        <w:t>like George Bernard Shaw and Ernest Newman, could be trusted to know what they were about. These men believed in journalism as a calling, and were proud to be published in the daily press. “So few authors have brains enough or literary gift enough to keep their own end up in journalism, ” Newman wrote, “that I am tempted to define ‘journalism’ as ‘a term of contempt applied by writers who are not read to writers who are</w:t>
      </w:r>
      <w:r>
        <w:rPr>
          <w:spacing w:val="-9"/>
        </w:rPr>
        <w:t xml:space="preserve"> </w:t>
      </w:r>
      <w:r>
        <w:t>’.”</w:t>
      </w:r>
    </w:p>
    <w:p>
      <w:pPr>
        <w:pStyle w:val="5"/>
        <w:spacing w:line="309" w:lineRule="auto"/>
        <w:ind w:left="189" w:right="1303" w:firstLine="451"/>
        <w:jc w:val="both"/>
      </w:pPr>
      <w:r>
        <w:rPr>
          <w:spacing w:val="-4"/>
        </w:rPr>
        <w:t xml:space="preserve">Unfortunately, </w:t>
      </w:r>
      <w:r>
        <w:t xml:space="preserve">these critics are </w:t>
      </w:r>
      <w:r>
        <w:rPr>
          <w:spacing w:val="-3"/>
        </w:rPr>
        <w:t xml:space="preserve">virtually forgotten. </w:t>
      </w:r>
      <w:r>
        <w:t xml:space="preserve">Neville </w:t>
      </w:r>
      <w:r>
        <w:rPr>
          <w:spacing w:val="-3"/>
        </w:rPr>
        <w:t xml:space="preserve">Cardus, </w:t>
      </w:r>
      <w:r>
        <w:t xml:space="preserve">who wrote for the </w:t>
      </w:r>
      <w:r>
        <w:rPr>
          <w:i/>
        </w:rPr>
        <w:t xml:space="preserve">Manchester Guardian </w:t>
      </w:r>
      <w:r>
        <w:t xml:space="preserve">from 1917 until shortly before his death in 1975, is now known solely as a writer of essays on the game of cricket. During his lifetime, though, he was also one of England’s foremost classical-music critics, and a stylist so widely admired that his </w:t>
      </w:r>
      <w:r>
        <w:rPr>
          <w:i/>
        </w:rPr>
        <w:t xml:space="preserve">Autobiography </w:t>
      </w:r>
      <w:r>
        <w:t xml:space="preserve">(1947) became a best-seller. He was knighted in 1967, the first music critic to be so honored. </w:t>
      </w:r>
      <w:r>
        <w:rPr>
          <w:spacing w:val="-8"/>
        </w:rPr>
        <w:t xml:space="preserve">Yet </w:t>
      </w:r>
      <w:r>
        <w:t>only one of his books is now in print, and his vast body of writings on music is unknown save to</w:t>
      </w:r>
      <w:r>
        <w:rPr>
          <w:spacing w:val="-11"/>
        </w:rPr>
        <w:t xml:space="preserve"> </w:t>
      </w:r>
      <w:r>
        <w:t>specialists.</w:t>
      </w:r>
    </w:p>
    <w:p>
      <w:pPr>
        <w:pStyle w:val="5"/>
        <w:spacing w:line="307" w:lineRule="auto"/>
        <w:ind w:left="189" w:right="1354" w:firstLine="458"/>
        <w:jc w:val="both"/>
      </w:pPr>
      <w:r>
        <w:t>Is there any chance that Cardus’s criticism will enjoy a revival? The prospect seems remote. Journalistic tastes had changed long before his death, and postmodern readers have little use for the richly upholstered Vicwardian prose in which he specialized. Moreover, the amateur tradition in music criticism has been in headlong retreat.</w:t>
      </w:r>
    </w:p>
    <w:p>
      <w:pPr>
        <w:pStyle w:val="5"/>
        <w:spacing w:line="307" w:lineRule="auto"/>
        <w:ind w:left="189" w:right="1354" w:firstLine="458"/>
        <w:jc w:val="both"/>
      </w:pPr>
    </w:p>
    <w:p>
      <w:pPr>
        <w:pStyle w:val="9"/>
        <w:numPr>
          <w:ilvl w:val="0"/>
          <w:numId w:val="4"/>
        </w:numPr>
        <w:tabs>
          <w:tab w:val="left" w:pos="533"/>
        </w:tabs>
        <w:spacing w:before="151" w:after="0" w:line="240" w:lineRule="auto"/>
        <w:ind w:left="532" w:right="0" w:hanging="343"/>
        <w:jc w:val="left"/>
        <w:rPr>
          <w:sz w:val="23"/>
        </w:rPr>
      </w:pPr>
      <w:r>
        <w:rPr>
          <w:sz w:val="23"/>
        </w:rPr>
        <w:t>It is indicated in Paragraphs 1 and 2</w:t>
      </w:r>
      <w:r>
        <w:rPr>
          <w:spacing w:val="-9"/>
          <w:sz w:val="23"/>
        </w:rPr>
        <w:t xml:space="preserve"> </w:t>
      </w:r>
      <w:r>
        <w:rPr>
          <w:sz w:val="23"/>
        </w:rPr>
        <w:t>that</w:t>
      </w:r>
    </w:p>
    <w:p>
      <w:pPr>
        <w:pStyle w:val="9"/>
        <w:numPr>
          <w:ilvl w:val="1"/>
          <w:numId w:val="4"/>
        </w:numPr>
        <w:tabs>
          <w:tab w:val="left" w:pos="910"/>
        </w:tabs>
        <w:spacing w:before="105" w:after="0" w:line="240" w:lineRule="auto"/>
        <w:ind w:left="909" w:right="0" w:hanging="377"/>
        <w:jc w:val="left"/>
        <w:rPr>
          <w:sz w:val="23"/>
        </w:rPr>
      </w:pPr>
      <w:r>
        <w:rPr>
          <w:sz w:val="23"/>
        </w:rPr>
        <w:t>arts criticism has disappeared from big-city</w:t>
      </w:r>
      <w:r>
        <w:rPr>
          <w:spacing w:val="-5"/>
          <w:sz w:val="23"/>
        </w:rPr>
        <w:t xml:space="preserve"> </w:t>
      </w:r>
      <w:r>
        <w:rPr>
          <w:sz w:val="23"/>
        </w:rPr>
        <w:t>newspapers.</w:t>
      </w:r>
    </w:p>
    <w:p>
      <w:pPr>
        <w:pStyle w:val="9"/>
        <w:numPr>
          <w:ilvl w:val="1"/>
          <w:numId w:val="4"/>
        </w:numPr>
        <w:tabs>
          <w:tab w:val="left" w:pos="898"/>
        </w:tabs>
        <w:spacing w:before="106" w:after="0" w:line="240" w:lineRule="auto"/>
        <w:ind w:left="897" w:right="0" w:hanging="365"/>
        <w:jc w:val="left"/>
        <w:rPr>
          <w:sz w:val="23"/>
        </w:rPr>
      </w:pPr>
      <w:r>
        <w:rPr>
          <w:sz w:val="23"/>
        </w:rPr>
        <w:t>English-language newspapers used to carry more arts</w:t>
      </w:r>
      <w:r>
        <w:rPr>
          <w:spacing w:val="-8"/>
          <w:sz w:val="23"/>
        </w:rPr>
        <w:t xml:space="preserve"> </w:t>
      </w:r>
      <w:r>
        <w:rPr>
          <w:sz w:val="23"/>
        </w:rPr>
        <w:t>reviews.</w:t>
      </w:r>
    </w:p>
    <w:p>
      <w:pPr>
        <w:pStyle w:val="9"/>
        <w:numPr>
          <w:ilvl w:val="1"/>
          <w:numId w:val="4"/>
        </w:numPr>
        <w:tabs>
          <w:tab w:val="left" w:pos="898"/>
        </w:tabs>
        <w:spacing w:before="107" w:after="0" w:line="240" w:lineRule="auto"/>
        <w:ind w:left="897" w:right="0" w:hanging="365"/>
        <w:jc w:val="left"/>
        <w:rPr>
          <w:sz w:val="23"/>
        </w:rPr>
      </w:pPr>
      <w:r>
        <w:rPr>
          <w:sz w:val="23"/>
        </w:rPr>
        <w:t>high-quality newspapers retain a large body of</w:t>
      </w:r>
      <w:r>
        <w:rPr>
          <w:spacing w:val="-10"/>
          <w:sz w:val="23"/>
        </w:rPr>
        <w:t xml:space="preserve"> </w:t>
      </w:r>
      <w:r>
        <w:rPr>
          <w:sz w:val="23"/>
        </w:rPr>
        <w:t>readers.</w:t>
      </w:r>
    </w:p>
    <w:p>
      <w:pPr>
        <w:pStyle w:val="9"/>
        <w:numPr>
          <w:ilvl w:val="1"/>
          <w:numId w:val="4"/>
        </w:numPr>
        <w:tabs>
          <w:tab w:val="left" w:pos="910"/>
        </w:tabs>
        <w:spacing w:before="105" w:after="0" w:line="240" w:lineRule="auto"/>
        <w:ind w:left="909" w:right="0" w:hanging="377"/>
        <w:jc w:val="left"/>
        <w:rPr>
          <w:sz w:val="23"/>
        </w:rPr>
      </w:pPr>
      <w:r>
        <w:rPr>
          <w:sz w:val="23"/>
        </w:rPr>
        <w:t>young readers doubt the suitability of criticism on</w:t>
      </w:r>
      <w:r>
        <w:rPr>
          <w:spacing w:val="-9"/>
          <w:sz w:val="23"/>
        </w:rPr>
        <w:t xml:space="preserve"> </w:t>
      </w:r>
      <w:r>
        <w:rPr>
          <w:sz w:val="23"/>
        </w:rPr>
        <w:t>dailies.</w:t>
      </w:r>
    </w:p>
    <w:p>
      <w:pPr>
        <w:pStyle w:val="5"/>
        <w:rPr>
          <w:sz w:val="24"/>
        </w:rPr>
      </w:pPr>
    </w:p>
    <w:p>
      <w:pPr>
        <w:pStyle w:val="9"/>
        <w:numPr>
          <w:ilvl w:val="0"/>
          <w:numId w:val="4"/>
        </w:numPr>
        <w:tabs>
          <w:tab w:val="left" w:pos="533"/>
        </w:tabs>
        <w:spacing w:before="199" w:after="0" w:line="240" w:lineRule="auto"/>
        <w:ind w:left="532" w:right="0" w:hanging="343"/>
        <w:jc w:val="left"/>
        <w:rPr>
          <w:sz w:val="23"/>
        </w:rPr>
      </w:pPr>
      <w:r>
        <w:rPr>
          <w:sz w:val="23"/>
        </w:rPr>
        <w:t xml:space="preserve">Newspaper reviews in England before </w:t>
      </w:r>
      <w:r>
        <w:rPr>
          <w:spacing w:val="-4"/>
          <w:sz w:val="23"/>
        </w:rPr>
        <w:t xml:space="preserve">World </w:t>
      </w:r>
      <w:r>
        <w:rPr>
          <w:spacing w:val="-6"/>
          <w:sz w:val="23"/>
        </w:rPr>
        <w:t xml:space="preserve">War </w:t>
      </w:r>
      <w:r>
        <w:rPr>
          <w:sz w:val="23"/>
        </w:rPr>
        <w:t>II were characterized</w:t>
      </w:r>
      <w:r>
        <w:rPr>
          <w:spacing w:val="-13"/>
          <w:sz w:val="23"/>
        </w:rPr>
        <w:t xml:space="preserve"> </w:t>
      </w:r>
      <w:r>
        <w:rPr>
          <w:sz w:val="23"/>
        </w:rPr>
        <w:t>by</w:t>
      </w:r>
    </w:p>
    <w:p>
      <w:pPr>
        <w:pStyle w:val="9"/>
        <w:numPr>
          <w:ilvl w:val="1"/>
          <w:numId w:val="4"/>
        </w:numPr>
        <w:tabs>
          <w:tab w:val="left" w:pos="910"/>
        </w:tabs>
        <w:spacing w:before="105" w:after="0" w:line="240" w:lineRule="auto"/>
        <w:ind w:left="909" w:right="0" w:hanging="377"/>
        <w:jc w:val="left"/>
        <w:rPr>
          <w:sz w:val="23"/>
        </w:rPr>
      </w:pPr>
      <w:r>
        <w:rPr>
          <w:sz w:val="23"/>
        </w:rPr>
        <w:t>free</w:t>
      </w:r>
      <w:r>
        <w:rPr>
          <w:spacing w:val="-2"/>
          <w:sz w:val="23"/>
        </w:rPr>
        <w:t xml:space="preserve"> </w:t>
      </w:r>
      <w:r>
        <w:rPr>
          <w:sz w:val="23"/>
        </w:rPr>
        <w:t>themes.</w:t>
      </w:r>
    </w:p>
    <w:p>
      <w:pPr>
        <w:pStyle w:val="9"/>
        <w:numPr>
          <w:ilvl w:val="1"/>
          <w:numId w:val="4"/>
        </w:numPr>
        <w:tabs>
          <w:tab w:val="left" w:pos="898"/>
        </w:tabs>
        <w:spacing w:before="105" w:after="0" w:line="240" w:lineRule="auto"/>
        <w:ind w:left="897" w:right="0" w:hanging="365"/>
        <w:jc w:val="left"/>
        <w:rPr>
          <w:sz w:val="23"/>
        </w:rPr>
      </w:pPr>
      <w:r>
        <w:rPr>
          <w:sz w:val="23"/>
        </w:rPr>
        <w:t>casual</w:t>
      </w:r>
      <w:r>
        <w:rPr>
          <w:spacing w:val="-6"/>
          <w:sz w:val="23"/>
        </w:rPr>
        <w:t xml:space="preserve"> </w:t>
      </w:r>
      <w:r>
        <w:rPr>
          <w:sz w:val="23"/>
        </w:rPr>
        <w:t>style.</w:t>
      </w:r>
    </w:p>
    <w:p>
      <w:pPr>
        <w:pStyle w:val="9"/>
        <w:numPr>
          <w:ilvl w:val="1"/>
          <w:numId w:val="4"/>
        </w:numPr>
        <w:tabs>
          <w:tab w:val="left" w:pos="898"/>
        </w:tabs>
        <w:spacing w:before="108" w:after="0" w:line="240" w:lineRule="auto"/>
        <w:ind w:left="897" w:right="0" w:hanging="365"/>
        <w:jc w:val="left"/>
        <w:rPr>
          <w:sz w:val="23"/>
        </w:rPr>
      </w:pPr>
      <w:r>
        <w:rPr>
          <w:sz w:val="23"/>
        </w:rPr>
        <w:t>elaborate</w:t>
      </w:r>
      <w:r>
        <w:rPr>
          <w:spacing w:val="-3"/>
          <w:sz w:val="23"/>
        </w:rPr>
        <w:t xml:space="preserve"> </w:t>
      </w:r>
      <w:r>
        <w:rPr>
          <w:sz w:val="23"/>
        </w:rPr>
        <w:t>layout.</w:t>
      </w:r>
    </w:p>
    <w:p>
      <w:pPr>
        <w:pStyle w:val="9"/>
        <w:numPr>
          <w:ilvl w:val="1"/>
          <w:numId w:val="4"/>
        </w:numPr>
        <w:tabs>
          <w:tab w:val="left" w:pos="910"/>
        </w:tabs>
        <w:spacing w:before="105" w:after="0" w:line="240" w:lineRule="auto"/>
        <w:ind w:left="909" w:right="0" w:hanging="377"/>
        <w:jc w:val="left"/>
        <w:rPr>
          <w:sz w:val="23"/>
        </w:rPr>
      </w:pPr>
      <w:r>
        <w:rPr>
          <w:sz w:val="23"/>
        </w:rPr>
        <w:t>radical</w:t>
      </w:r>
      <w:r>
        <w:rPr>
          <w:spacing w:val="-3"/>
          <w:sz w:val="23"/>
        </w:rPr>
        <w:t xml:space="preserve"> </w:t>
      </w:r>
      <w:r>
        <w:rPr>
          <w:sz w:val="23"/>
        </w:rPr>
        <w:t>viewpoints.</w:t>
      </w:r>
    </w:p>
    <w:p>
      <w:pPr>
        <w:pStyle w:val="5"/>
        <w:rPr>
          <w:sz w:val="24"/>
        </w:rPr>
      </w:pPr>
    </w:p>
    <w:p>
      <w:pPr>
        <w:pStyle w:val="9"/>
        <w:numPr>
          <w:ilvl w:val="0"/>
          <w:numId w:val="4"/>
        </w:numPr>
        <w:tabs>
          <w:tab w:val="left" w:pos="528"/>
        </w:tabs>
        <w:spacing w:before="199" w:after="0" w:line="240" w:lineRule="auto"/>
        <w:ind w:left="528" w:right="0" w:hanging="339"/>
        <w:jc w:val="left"/>
        <w:rPr>
          <w:sz w:val="23"/>
        </w:rPr>
      </w:pPr>
      <w:r>
        <w:rPr>
          <w:sz w:val="23"/>
        </w:rPr>
        <w:t>Which of the following would Shaw and Newman most probably agree</w:t>
      </w:r>
      <w:r>
        <w:rPr>
          <w:spacing w:val="-18"/>
          <w:sz w:val="23"/>
        </w:rPr>
        <w:t xml:space="preserve"> </w:t>
      </w:r>
      <w:r>
        <w:rPr>
          <w:sz w:val="23"/>
        </w:rPr>
        <w:t>on?</w:t>
      </w:r>
    </w:p>
    <w:p>
      <w:pPr>
        <w:pStyle w:val="9"/>
        <w:numPr>
          <w:ilvl w:val="1"/>
          <w:numId w:val="4"/>
        </w:numPr>
        <w:tabs>
          <w:tab w:val="left" w:pos="910"/>
        </w:tabs>
        <w:spacing w:before="105" w:after="0" w:line="240" w:lineRule="auto"/>
        <w:ind w:left="909" w:right="0" w:hanging="377"/>
        <w:jc w:val="left"/>
        <w:rPr>
          <w:sz w:val="23"/>
        </w:rPr>
      </w:pPr>
      <w:r>
        <w:rPr>
          <w:sz w:val="23"/>
        </w:rPr>
        <w:t>It is writers’ duty to fulfill journalistic</w:t>
      </w:r>
      <w:r>
        <w:rPr>
          <w:spacing w:val="-24"/>
          <w:sz w:val="23"/>
        </w:rPr>
        <w:t xml:space="preserve"> </w:t>
      </w:r>
      <w:r>
        <w:rPr>
          <w:sz w:val="23"/>
        </w:rPr>
        <w:t>goals.</w:t>
      </w:r>
    </w:p>
    <w:p>
      <w:pPr>
        <w:pStyle w:val="9"/>
        <w:numPr>
          <w:ilvl w:val="1"/>
          <w:numId w:val="4"/>
        </w:numPr>
        <w:tabs>
          <w:tab w:val="left" w:pos="898"/>
        </w:tabs>
        <w:spacing w:before="105" w:after="0" w:line="240" w:lineRule="auto"/>
        <w:ind w:left="897" w:right="0" w:hanging="365"/>
        <w:jc w:val="left"/>
        <w:rPr>
          <w:sz w:val="23"/>
        </w:rPr>
      </w:pPr>
      <w:r>
        <w:rPr>
          <w:sz w:val="23"/>
        </w:rPr>
        <w:t>It is contemptible for writers to be</w:t>
      </w:r>
      <w:r>
        <w:rPr>
          <w:spacing w:val="-6"/>
          <w:sz w:val="23"/>
        </w:rPr>
        <w:t xml:space="preserve"> </w:t>
      </w:r>
      <w:r>
        <w:rPr>
          <w:sz w:val="23"/>
        </w:rPr>
        <w:t>journalists.</w:t>
      </w:r>
    </w:p>
    <w:p>
      <w:pPr>
        <w:pStyle w:val="9"/>
        <w:numPr>
          <w:ilvl w:val="1"/>
          <w:numId w:val="4"/>
        </w:numPr>
        <w:tabs>
          <w:tab w:val="left" w:pos="893"/>
        </w:tabs>
        <w:spacing w:before="107" w:after="0" w:line="240" w:lineRule="auto"/>
        <w:ind w:left="892" w:right="0" w:hanging="360"/>
        <w:jc w:val="left"/>
        <w:rPr>
          <w:sz w:val="23"/>
        </w:rPr>
      </w:pPr>
      <w:r>
        <w:rPr>
          <w:sz w:val="23"/>
        </w:rPr>
        <w:t>Writers are likely to be tempted into</w:t>
      </w:r>
      <w:r>
        <w:rPr>
          <w:spacing w:val="-13"/>
          <w:sz w:val="23"/>
        </w:rPr>
        <w:t xml:space="preserve"> </w:t>
      </w:r>
      <w:r>
        <w:rPr>
          <w:sz w:val="23"/>
        </w:rPr>
        <w:t>journalism.</w:t>
      </w:r>
    </w:p>
    <w:p>
      <w:pPr>
        <w:pStyle w:val="9"/>
        <w:numPr>
          <w:ilvl w:val="1"/>
          <w:numId w:val="4"/>
        </w:numPr>
        <w:tabs>
          <w:tab w:val="left" w:pos="910"/>
        </w:tabs>
        <w:spacing w:before="106" w:after="0" w:line="240" w:lineRule="auto"/>
        <w:ind w:left="909" w:right="0" w:hanging="377"/>
        <w:jc w:val="left"/>
        <w:rPr>
          <w:sz w:val="23"/>
        </w:rPr>
      </w:pPr>
      <w:r>
        <w:rPr>
          <w:sz w:val="23"/>
        </w:rPr>
        <w:t>Not all writers are capable of journalistic</w:t>
      </w:r>
      <w:r>
        <w:rPr>
          <w:spacing w:val="-10"/>
          <w:sz w:val="23"/>
        </w:rPr>
        <w:t xml:space="preserve"> </w:t>
      </w:r>
      <w:r>
        <w:rPr>
          <w:sz w:val="23"/>
        </w:rPr>
        <w:t>writing.</w:t>
      </w:r>
    </w:p>
    <w:p>
      <w:pPr>
        <w:pStyle w:val="5"/>
        <w:rPr>
          <w:sz w:val="24"/>
        </w:rPr>
      </w:pPr>
    </w:p>
    <w:p>
      <w:pPr>
        <w:pStyle w:val="9"/>
        <w:numPr>
          <w:ilvl w:val="0"/>
          <w:numId w:val="4"/>
        </w:numPr>
        <w:tabs>
          <w:tab w:val="left" w:pos="528"/>
        </w:tabs>
        <w:spacing w:before="198" w:after="0" w:line="240" w:lineRule="auto"/>
        <w:ind w:left="528" w:right="0" w:hanging="339"/>
        <w:jc w:val="left"/>
        <w:rPr>
          <w:sz w:val="23"/>
        </w:rPr>
      </w:pPr>
      <w:r>
        <w:rPr>
          <w:sz w:val="23"/>
        </w:rPr>
        <w:t>What can be learned about Cardus according to the last two</w:t>
      </w:r>
      <w:r>
        <w:rPr>
          <w:spacing w:val="-18"/>
          <w:sz w:val="23"/>
        </w:rPr>
        <w:t xml:space="preserve"> </w:t>
      </w:r>
      <w:r>
        <w:rPr>
          <w:sz w:val="23"/>
        </w:rPr>
        <w:t>paragraphs?</w:t>
      </w:r>
    </w:p>
    <w:p>
      <w:pPr>
        <w:pStyle w:val="9"/>
        <w:numPr>
          <w:ilvl w:val="1"/>
          <w:numId w:val="4"/>
        </w:numPr>
        <w:tabs>
          <w:tab w:val="left" w:pos="910"/>
        </w:tabs>
        <w:spacing w:before="105" w:after="0" w:line="240" w:lineRule="auto"/>
        <w:ind w:left="909" w:right="0" w:hanging="377"/>
        <w:jc w:val="left"/>
        <w:rPr>
          <w:sz w:val="23"/>
        </w:rPr>
      </w:pPr>
      <w:r>
        <w:rPr>
          <w:sz w:val="23"/>
        </w:rPr>
        <w:t>His music criticism may not appeal to readers</w:t>
      </w:r>
      <w:r>
        <w:rPr>
          <w:spacing w:val="-13"/>
          <w:sz w:val="23"/>
        </w:rPr>
        <w:t xml:space="preserve"> </w:t>
      </w:r>
      <w:r>
        <w:rPr>
          <w:spacing w:val="-3"/>
          <w:sz w:val="23"/>
        </w:rPr>
        <w:t>today.</w:t>
      </w:r>
    </w:p>
    <w:p>
      <w:pPr>
        <w:pStyle w:val="9"/>
        <w:numPr>
          <w:ilvl w:val="1"/>
          <w:numId w:val="4"/>
        </w:numPr>
        <w:tabs>
          <w:tab w:val="left" w:pos="898"/>
        </w:tabs>
        <w:spacing w:before="106" w:after="0" w:line="240" w:lineRule="auto"/>
        <w:ind w:left="897" w:right="0" w:hanging="365"/>
        <w:jc w:val="left"/>
        <w:rPr>
          <w:sz w:val="23"/>
        </w:rPr>
      </w:pPr>
      <w:r>
        <w:rPr>
          <w:sz w:val="23"/>
        </w:rPr>
        <w:t>His reputation as a music critic has long been in</w:t>
      </w:r>
      <w:r>
        <w:rPr>
          <w:spacing w:val="-13"/>
          <w:sz w:val="23"/>
        </w:rPr>
        <w:t xml:space="preserve"> </w:t>
      </w:r>
      <w:r>
        <w:rPr>
          <w:sz w:val="23"/>
        </w:rPr>
        <w:t>dispute.</w:t>
      </w:r>
    </w:p>
    <w:p>
      <w:pPr>
        <w:pStyle w:val="9"/>
        <w:numPr>
          <w:ilvl w:val="1"/>
          <w:numId w:val="4"/>
        </w:numPr>
        <w:tabs>
          <w:tab w:val="left" w:pos="898"/>
        </w:tabs>
        <w:spacing w:before="107" w:after="0" w:line="240" w:lineRule="auto"/>
        <w:ind w:left="897" w:right="0" w:hanging="365"/>
        <w:jc w:val="left"/>
        <w:rPr>
          <w:sz w:val="23"/>
        </w:rPr>
      </w:pPr>
      <w:r>
        <w:rPr>
          <w:sz w:val="23"/>
        </w:rPr>
        <w:t>His style caters largely to modern</w:t>
      </w:r>
      <w:r>
        <w:rPr>
          <w:spacing w:val="-6"/>
          <w:sz w:val="23"/>
        </w:rPr>
        <w:t xml:space="preserve"> </w:t>
      </w:r>
      <w:r>
        <w:rPr>
          <w:sz w:val="23"/>
        </w:rPr>
        <w:t>specialists.</w:t>
      </w:r>
    </w:p>
    <w:p>
      <w:pPr>
        <w:pStyle w:val="9"/>
        <w:numPr>
          <w:ilvl w:val="1"/>
          <w:numId w:val="4"/>
        </w:numPr>
        <w:tabs>
          <w:tab w:val="left" w:pos="910"/>
        </w:tabs>
        <w:spacing w:before="105" w:after="0" w:line="240" w:lineRule="auto"/>
        <w:ind w:left="909" w:right="0" w:hanging="377"/>
        <w:jc w:val="left"/>
        <w:rPr>
          <w:sz w:val="23"/>
        </w:rPr>
      </w:pPr>
      <w:r>
        <w:rPr>
          <w:sz w:val="23"/>
        </w:rPr>
        <w:t>His writings fail to follow the amateur</w:t>
      </w:r>
      <w:r>
        <w:rPr>
          <w:spacing w:val="-7"/>
          <w:sz w:val="23"/>
        </w:rPr>
        <w:t xml:space="preserve"> </w:t>
      </w:r>
      <w:r>
        <w:rPr>
          <w:sz w:val="23"/>
        </w:rPr>
        <w:t>tradition.</w:t>
      </w:r>
    </w:p>
    <w:p>
      <w:pPr>
        <w:pStyle w:val="5"/>
        <w:rPr>
          <w:sz w:val="24"/>
        </w:rPr>
      </w:pPr>
    </w:p>
    <w:p>
      <w:pPr>
        <w:pStyle w:val="9"/>
        <w:numPr>
          <w:ilvl w:val="0"/>
          <w:numId w:val="4"/>
        </w:numPr>
        <w:tabs>
          <w:tab w:val="left" w:pos="528"/>
        </w:tabs>
        <w:spacing w:before="199" w:after="0" w:line="240" w:lineRule="auto"/>
        <w:ind w:left="528" w:right="0" w:hanging="339"/>
        <w:jc w:val="left"/>
        <w:rPr>
          <w:sz w:val="23"/>
        </w:rPr>
      </w:pPr>
      <w:r>
        <w:rPr>
          <w:sz w:val="23"/>
        </w:rPr>
        <w:t>What would be the best title for the</w:t>
      </w:r>
      <w:r>
        <w:rPr>
          <w:spacing w:val="-8"/>
          <w:sz w:val="23"/>
        </w:rPr>
        <w:t xml:space="preserve"> </w:t>
      </w:r>
      <w:r>
        <w:rPr>
          <w:sz w:val="23"/>
        </w:rPr>
        <w:t>text?</w:t>
      </w:r>
    </w:p>
    <w:p>
      <w:pPr>
        <w:pStyle w:val="9"/>
        <w:numPr>
          <w:ilvl w:val="1"/>
          <w:numId w:val="4"/>
        </w:numPr>
        <w:tabs>
          <w:tab w:val="left" w:pos="910"/>
        </w:tabs>
        <w:spacing w:before="105" w:after="0" w:line="240" w:lineRule="auto"/>
        <w:ind w:left="909" w:right="0" w:hanging="377"/>
        <w:jc w:val="left"/>
        <w:rPr>
          <w:sz w:val="23"/>
        </w:rPr>
      </w:pPr>
      <w:r>
        <w:rPr>
          <w:sz w:val="23"/>
        </w:rPr>
        <w:t>Newspapers of the Good Old</w:t>
      </w:r>
      <w:r>
        <w:rPr>
          <w:spacing w:val="-7"/>
          <w:sz w:val="23"/>
        </w:rPr>
        <w:t xml:space="preserve"> </w:t>
      </w:r>
      <w:r>
        <w:rPr>
          <w:sz w:val="23"/>
        </w:rPr>
        <w:t>Days</w:t>
      </w:r>
    </w:p>
    <w:p>
      <w:pPr>
        <w:pStyle w:val="9"/>
        <w:numPr>
          <w:ilvl w:val="1"/>
          <w:numId w:val="4"/>
        </w:numPr>
        <w:tabs>
          <w:tab w:val="left" w:pos="893"/>
        </w:tabs>
        <w:spacing w:before="105" w:after="0" w:line="240" w:lineRule="auto"/>
        <w:ind w:left="892" w:right="0" w:hanging="360"/>
        <w:jc w:val="left"/>
        <w:rPr>
          <w:sz w:val="23"/>
        </w:rPr>
      </w:pPr>
      <w:r>
        <w:rPr>
          <w:sz w:val="23"/>
        </w:rPr>
        <w:t>The Lost Horizon in</w:t>
      </w:r>
      <w:r>
        <w:rPr>
          <w:spacing w:val="-3"/>
          <w:sz w:val="23"/>
        </w:rPr>
        <w:t xml:space="preserve"> </w:t>
      </w:r>
      <w:r>
        <w:rPr>
          <w:sz w:val="23"/>
        </w:rPr>
        <w:t>Newspapers</w:t>
      </w:r>
    </w:p>
    <w:p>
      <w:pPr>
        <w:pStyle w:val="9"/>
        <w:numPr>
          <w:ilvl w:val="1"/>
          <w:numId w:val="4"/>
        </w:numPr>
        <w:tabs>
          <w:tab w:val="left" w:pos="898"/>
        </w:tabs>
        <w:spacing w:before="108" w:after="0" w:line="240" w:lineRule="auto"/>
        <w:ind w:left="897" w:right="0" w:hanging="365"/>
        <w:jc w:val="left"/>
        <w:rPr>
          <w:sz w:val="23"/>
        </w:rPr>
      </w:pPr>
      <w:r>
        <w:rPr>
          <w:sz w:val="23"/>
        </w:rPr>
        <w:t>Mournful Decline of</w:t>
      </w:r>
      <w:r>
        <w:rPr>
          <w:spacing w:val="-2"/>
          <w:sz w:val="23"/>
        </w:rPr>
        <w:t xml:space="preserve"> </w:t>
      </w:r>
      <w:r>
        <w:rPr>
          <w:sz w:val="23"/>
        </w:rPr>
        <w:t>Journalism</w:t>
      </w:r>
    </w:p>
    <w:p>
      <w:pPr>
        <w:pStyle w:val="9"/>
        <w:numPr>
          <w:ilvl w:val="1"/>
          <w:numId w:val="4"/>
        </w:numPr>
        <w:tabs>
          <w:tab w:val="left" w:pos="910"/>
        </w:tabs>
        <w:spacing w:before="105" w:after="0" w:line="240" w:lineRule="auto"/>
        <w:ind w:left="909" w:right="0" w:hanging="377"/>
        <w:jc w:val="left"/>
        <w:rPr>
          <w:sz w:val="23"/>
        </w:rPr>
      </w:pPr>
      <w:r>
        <w:rPr>
          <w:sz w:val="23"/>
        </w:rPr>
        <w:t>Prominent Critics in</w:t>
      </w:r>
      <w:r>
        <w:rPr>
          <w:spacing w:val="-7"/>
          <w:sz w:val="23"/>
        </w:rPr>
        <w:t xml:space="preserve"> </w:t>
      </w:r>
      <w:r>
        <w:rPr>
          <w:sz w:val="23"/>
        </w:rPr>
        <w:t>Memory</w:t>
      </w:r>
    </w:p>
    <w:p>
      <w:pPr>
        <w:bidi w:val="0"/>
      </w:pPr>
    </w:p>
    <w:p>
      <w:pPr>
        <w:bidi w:val="0"/>
      </w:pPr>
    </w:p>
    <w:p>
      <w:pPr>
        <w:bidi w:val="0"/>
      </w:pPr>
    </w:p>
    <w:p>
      <w:pPr>
        <w:bidi w:val="0"/>
      </w:pPr>
    </w:p>
    <w:p>
      <w:pPr>
        <w:bidi w:val="0"/>
      </w:pPr>
    </w:p>
    <w:p>
      <w:pPr>
        <w:bidi w:val="0"/>
      </w:pPr>
    </w:p>
    <w:p>
      <w:pPr>
        <w:bidi w:val="0"/>
      </w:pPr>
    </w:p>
    <w:p>
      <w:pPr>
        <w:bidi w:val="0"/>
      </w:pPr>
    </w:p>
    <w:p>
      <w:pPr>
        <w:pStyle w:val="3"/>
        <w:ind w:left="3859"/>
      </w:pPr>
      <w:r>
        <w:t>Text 2</w:t>
      </w:r>
    </w:p>
    <w:p>
      <w:pPr>
        <w:pStyle w:val="5"/>
        <w:spacing w:before="2"/>
        <w:rPr>
          <w:b/>
          <w:sz w:val="34"/>
        </w:rPr>
      </w:pPr>
    </w:p>
    <w:p>
      <w:pPr>
        <w:pStyle w:val="5"/>
        <w:spacing w:line="309" w:lineRule="auto"/>
        <w:ind w:left="189" w:right="1355" w:firstLine="458"/>
        <w:jc w:val="both"/>
      </w:pPr>
      <w:r>
        <w:t xml:space="preserve">Over the past decade, thousands of patents have been granted for what are called business methods. Amazon.com received one for its “one-click” online payment system. Merrill </w:t>
      </w:r>
      <w:r>
        <w:rPr>
          <w:spacing w:val="-4"/>
        </w:rPr>
        <w:t>Lynch</w:t>
      </w:r>
      <w:r>
        <w:rPr>
          <w:spacing w:val="48"/>
        </w:rPr>
        <w:t xml:space="preserve"> </w:t>
      </w:r>
      <w:r>
        <w:t>got legal protection for an asset allocation strategy. One inventor patented a technique for lifting a box.</w:t>
      </w:r>
    </w:p>
    <w:p>
      <w:pPr>
        <w:pStyle w:val="5"/>
        <w:spacing w:line="307" w:lineRule="auto"/>
        <w:ind w:left="189" w:right="1359" w:firstLine="458"/>
        <w:jc w:val="both"/>
      </w:pPr>
      <w:r>
        <w:t xml:space="preserve">Now the nation’s top patent court appears completely ready to scale back on business-method patents, which have been controversial ever since they were first </w:t>
      </w:r>
      <w:r>
        <w:rPr>
          <w:spacing w:val="6"/>
        </w:rPr>
        <w:t>authorized 10 years ago. In a move that has</w:t>
      </w:r>
      <w:r>
        <w:t xml:space="preserve"> intellectual-property lawyers abuzz, the</w:t>
      </w:r>
    </w:p>
    <w:p>
      <w:pPr>
        <w:pStyle w:val="5"/>
        <w:spacing w:line="309" w:lineRule="auto"/>
        <w:ind w:left="189" w:right="1354"/>
        <w:jc w:val="both"/>
      </w:pPr>
      <w:r>
        <w:t xml:space="preserve">U.S. Court of Appeals for the Federal Circuit said it would use a particular case to conduct a broad review of business-method patents. </w:t>
      </w:r>
      <w:r>
        <w:rPr>
          <w:i/>
        </w:rPr>
        <w:t>In re Bilski</w:t>
      </w:r>
      <w:r>
        <w:t>, as the case is known, is “a very big deal,” says Dennis D. Crouch of the University of Missouri School of Law. It “has the potential to eliminate an entire class of patents.”</w:t>
      </w:r>
    </w:p>
    <w:p>
      <w:pPr>
        <w:pStyle w:val="5"/>
        <w:spacing w:line="309" w:lineRule="auto"/>
        <w:ind w:left="189" w:right="1348" w:firstLine="458"/>
        <w:jc w:val="both"/>
      </w:pPr>
      <w:r>
        <w:rPr>
          <w:spacing w:val="2"/>
        </w:rPr>
        <w:t xml:space="preserve">Curbs </w:t>
      </w:r>
      <w:r>
        <w:t xml:space="preserve">on </w:t>
      </w:r>
      <w:r>
        <w:rPr>
          <w:spacing w:val="3"/>
        </w:rPr>
        <w:t xml:space="preserve">business-method </w:t>
      </w:r>
      <w:r>
        <w:rPr>
          <w:spacing w:val="2"/>
        </w:rPr>
        <w:t xml:space="preserve">claims would </w:t>
      </w:r>
      <w:r>
        <w:t xml:space="preserve">be a </w:t>
      </w:r>
      <w:r>
        <w:rPr>
          <w:spacing w:val="2"/>
        </w:rPr>
        <w:t xml:space="preserve">dramatic </w:t>
      </w:r>
      <w:r>
        <w:rPr>
          <w:spacing w:val="3"/>
          <w:u w:val="single"/>
        </w:rPr>
        <w:t>about-face</w:t>
      </w:r>
      <w:r>
        <w:rPr>
          <w:spacing w:val="3"/>
        </w:rPr>
        <w:t xml:space="preserve">, </w:t>
      </w:r>
      <w:r>
        <w:rPr>
          <w:spacing w:val="2"/>
        </w:rPr>
        <w:t xml:space="preserve">because </w:t>
      </w:r>
      <w:r>
        <w:t xml:space="preserve">it was the </w:t>
      </w:r>
      <w:r>
        <w:rPr>
          <w:spacing w:val="1"/>
        </w:rPr>
        <w:t xml:space="preserve">Federal Circuit </w:t>
      </w:r>
      <w:r>
        <w:t xml:space="preserve">itself that </w:t>
      </w:r>
      <w:r>
        <w:rPr>
          <w:spacing w:val="1"/>
        </w:rPr>
        <w:t xml:space="preserve">introduced </w:t>
      </w:r>
      <w:r>
        <w:t xml:space="preserve">such patents with its 1998 </w:t>
      </w:r>
      <w:r>
        <w:rPr>
          <w:spacing w:val="1"/>
        </w:rPr>
        <w:t xml:space="preserve">decision </w:t>
      </w:r>
      <w:r>
        <w:t xml:space="preserve">in </w:t>
      </w:r>
      <w:r>
        <w:rPr>
          <w:spacing w:val="5"/>
        </w:rPr>
        <w:t xml:space="preserve">the </w:t>
      </w:r>
      <w:r>
        <w:rPr>
          <w:spacing w:val="8"/>
        </w:rPr>
        <w:t xml:space="preserve">so-called </w:t>
      </w:r>
      <w:r>
        <w:rPr>
          <w:spacing w:val="7"/>
        </w:rPr>
        <w:t xml:space="preserve">State Street </w:t>
      </w:r>
      <w:r>
        <w:rPr>
          <w:spacing w:val="6"/>
        </w:rPr>
        <w:t xml:space="preserve">Bank </w:t>
      </w:r>
      <w:r>
        <w:rPr>
          <w:spacing w:val="7"/>
        </w:rPr>
        <w:t xml:space="preserve">case, </w:t>
      </w:r>
      <w:r>
        <w:rPr>
          <w:spacing w:val="8"/>
        </w:rPr>
        <w:t xml:space="preserve">approving </w:t>
      </w:r>
      <w:r>
        <w:t xml:space="preserve">a </w:t>
      </w:r>
      <w:r>
        <w:rPr>
          <w:spacing w:val="8"/>
        </w:rPr>
        <w:t xml:space="preserve">patent </w:t>
      </w:r>
      <w:r>
        <w:rPr>
          <w:spacing w:val="3"/>
        </w:rPr>
        <w:t xml:space="preserve">on </w:t>
      </w:r>
      <w:r>
        <w:t xml:space="preserve">a </w:t>
      </w:r>
      <w:r>
        <w:rPr>
          <w:spacing w:val="5"/>
        </w:rPr>
        <w:t xml:space="preserve">way </w:t>
      </w:r>
      <w:r>
        <w:rPr>
          <w:spacing w:val="2"/>
        </w:rPr>
        <w:t xml:space="preserve">of </w:t>
      </w:r>
      <w:r>
        <w:rPr>
          <w:spacing w:val="8"/>
        </w:rPr>
        <w:t xml:space="preserve">pooling </w:t>
      </w:r>
      <w:r>
        <w:rPr>
          <w:spacing w:val="3"/>
        </w:rPr>
        <w:t xml:space="preserve">mutual-fund </w:t>
      </w:r>
      <w:r>
        <w:rPr>
          <w:spacing w:val="2"/>
        </w:rPr>
        <w:t xml:space="preserve">assets. That ruling </w:t>
      </w:r>
      <w:r>
        <w:rPr>
          <w:spacing w:val="3"/>
        </w:rPr>
        <w:t xml:space="preserve">produced </w:t>
      </w:r>
      <w:r>
        <w:t xml:space="preserve">an </w:t>
      </w:r>
      <w:r>
        <w:rPr>
          <w:spacing w:val="3"/>
        </w:rPr>
        <w:t xml:space="preserve">explosion </w:t>
      </w:r>
      <w:r>
        <w:t xml:space="preserve">in </w:t>
      </w:r>
      <w:r>
        <w:rPr>
          <w:spacing w:val="3"/>
        </w:rPr>
        <w:t xml:space="preserve">business-method </w:t>
      </w:r>
      <w:r>
        <w:rPr>
          <w:spacing w:val="2"/>
        </w:rPr>
        <w:t xml:space="preserve">patent </w:t>
      </w:r>
      <w:r>
        <w:t xml:space="preserve">filings, initially by emerging Internet companies trying to stake out exclusive rights to specific types of online transactions. Later, more established companies raced to add such patents to their files, if only as a defensive move against rivals that might beat them to the punch. In 2005, IBM noted in a court filing that it had been issued more than 300 </w:t>
      </w:r>
      <w:r>
        <w:rPr>
          <w:spacing w:val="1"/>
        </w:rPr>
        <w:t xml:space="preserve">business-method </w:t>
      </w:r>
      <w:r>
        <w:t xml:space="preserve">patents, despite the fact that it </w:t>
      </w:r>
      <w:r>
        <w:rPr>
          <w:spacing w:val="1"/>
        </w:rPr>
        <w:t xml:space="preserve">questioned </w:t>
      </w:r>
      <w:r>
        <w:t xml:space="preserve">the legal basis for granting them. Similarly, some </w:t>
      </w:r>
      <w:r>
        <w:rPr>
          <w:spacing w:val="-5"/>
        </w:rPr>
        <w:t xml:space="preserve">Wall </w:t>
      </w:r>
      <w:r>
        <w:t>Street investment firms armed themselves with patents for financial products, even as they took positions in court cases  opposing the</w:t>
      </w:r>
      <w:r>
        <w:rPr>
          <w:spacing w:val="-6"/>
        </w:rPr>
        <w:t xml:space="preserve"> </w:t>
      </w:r>
      <w:r>
        <w:t>practice.</w:t>
      </w:r>
    </w:p>
    <w:p>
      <w:pPr>
        <w:pStyle w:val="5"/>
        <w:spacing w:line="309" w:lineRule="auto"/>
        <w:ind w:left="189" w:right="1352" w:firstLine="458"/>
        <w:jc w:val="both"/>
      </w:pPr>
      <w:r>
        <w:t>The Bilski case involves a claimed patent on a method for hedging risk in the energy market. The Federal Circuit issued an unusual order stating that the  case would be heard by all 12 of the court’s judges, rather than a typical panel of three, and that one issue it wants to evaluate is whether it should “reconsider” its State Street Bank</w:t>
      </w:r>
      <w:r>
        <w:rPr>
          <w:spacing w:val="-4"/>
        </w:rPr>
        <w:t xml:space="preserve"> </w:t>
      </w:r>
      <w:r>
        <w:t>ruling.</w:t>
      </w:r>
    </w:p>
    <w:p>
      <w:pPr>
        <w:pStyle w:val="5"/>
        <w:spacing w:line="307" w:lineRule="auto"/>
        <w:ind w:left="189" w:right="1356" w:firstLine="458"/>
        <w:jc w:val="both"/>
      </w:pPr>
      <w:r>
        <w:t>The Federal Circuit’s action comes in the wake of a series of recent decisions by the Supreme Court that has narrowed the scope of protections for patent holders. Last April, for example, the justices signaled that too many patents were being upheld for “inventions” that are obvious. The judges on the Federal Circuit are “reacting to the anti-patent trend at the Supreme Court,” says Harold C. Wegner, a patent attorney and professor at George Washington University Law School.</w:t>
      </w:r>
    </w:p>
    <w:p>
      <w:pPr>
        <w:pStyle w:val="5"/>
        <w:spacing w:line="307" w:lineRule="auto"/>
        <w:ind w:left="189" w:right="1356" w:firstLine="458"/>
        <w:jc w:val="both"/>
      </w:pPr>
    </w:p>
    <w:p>
      <w:pPr>
        <w:pStyle w:val="9"/>
        <w:numPr>
          <w:ilvl w:val="0"/>
          <w:numId w:val="4"/>
        </w:numPr>
        <w:tabs>
          <w:tab w:val="left" w:pos="533"/>
        </w:tabs>
        <w:spacing w:before="159" w:after="0" w:line="240" w:lineRule="auto"/>
        <w:ind w:left="532" w:right="0" w:hanging="343"/>
        <w:jc w:val="left"/>
        <w:rPr>
          <w:sz w:val="23"/>
        </w:rPr>
      </w:pPr>
      <w:r>
        <w:rPr>
          <w:sz w:val="23"/>
        </w:rPr>
        <w:t>Business-method patents have recently aroused concern because</w:t>
      </w:r>
      <w:r>
        <w:rPr>
          <w:spacing w:val="-12"/>
          <w:sz w:val="23"/>
        </w:rPr>
        <w:t xml:space="preserve"> </w:t>
      </w:r>
      <w:r>
        <w:rPr>
          <w:sz w:val="23"/>
        </w:rPr>
        <w:t>of</w:t>
      </w:r>
    </w:p>
    <w:p>
      <w:pPr>
        <w:pStyle w:val="9"/>
        <w:numPr>
          <w:ilvl w:val="1"/>
          <w:numId w:val="4"/>
        </w:numPr>
        <w:tabs>
          <w:tab w:val="left" w:pos="910"/>
        </w:tabs>
        <w:spacing w:before="117" w:after="0" w:line="240" w:lineRule="auto"/>
        <w:ind w:left="909" w:right="0" w:hanging="377"/>
        <w:jc w:val="left"/>
        <w:rPr>
          <w:sz w:val="23"/>
        </w:rPr>
      </w:pPr>
      <w:r>
        <w:rPr>
          <w:sz w:val="23"/>
        </w:rPr>
        <w:t>their limited value to</w:t>
      </w:r>
      <w:r>
        <w:rPr>
          <w:spacing w:val="-6"/>
          <w:sz w:val="23"/>
        </w:rPr>
        <w:t xml:space="preserve"> </w:t>
      </w:r>
      <w:r>
        <w:rPr>
          <w:sz w:val="23"/>
        </w:rPr>
        <w:t>businesses.</w:t>
      </w:r>
    </w:p>
    <w:p>
      <w:pPr>
        <w:pStyle w:val="9"/>
        <w:numPr>
          <w:ilvl w:val="1"/>
          <w:numId w:val="4"/>
        </w:numPr>
        <w:tabs>
          <w:tab w:val="left" w:pos="898"/>
        </w:tabs>
        <w:spacing w:before="114" w:after="0" w:line="240" w:lineRule="auto"/>
        <w:ind w:left="897" w:right="0" w:hanging="365"/>
        <w:jc w:val="left"/>
        <w:rPr>
          <w:sz w:val="23"/>
        </w:rPr>
      </w:pPr>
      <w:r>
        <w:rPr>
          <w:sz w:val="23"/>
        </w:rPr>
        <w:t>their connection with asset</w:t>
      </w:r>
      <w:r>
        <w:rPr>
          <w:spacing w:val="-9"/>
          <w:sz w:val="23"/>
        </w:rPr>
        <w:t xml:space="preserve"> </w:t>
      </w:r>
      <w:r>
        <w:rPr>
          <w:sz w:val="23"/>
        </w:rPr>
        <w:t>allocation.</w:t>
      </w:r>
    </w:p>
    <w:p>
      <w:pPr>
        <w:pStyle w:val="9"/>
        <w:numPr>
          <w:ilvl w:val="1"/>
          <w:numId w:val="4"/>
        </w:numPr>
        <w:tabs>
          <w:tab w:val="left" w:pos="898"/>
        </w:tabs>
        <w:spacing w:before="115" w:after="0" w:line="240" w:lineRule="auto"/>
        <w:ind w:left="897" w:right="0" w:hanging="365"/>
        <w:jc w:val="left"/>
        <w:rPr>
          <w:sz w:val="23"/>
        </w:rPr>
      </w:pPr>
      <w:r>
        <w:rPr>
          <w:sz w:val="23"/>
        </w:rPr>
        <w:t>the possible restriction on their</w:t>
      </w:r>
      <w:r>
        <w:rPr>
          <w:spacing w:val="-18"/>
          <w:sz w:val="23"/>
        </w:rPr>
        <w:t xml:space="preserve"> </w:t>
      </w:r>
      <w:r>
        <w:rPr>
          <w:sz w:val="23"/>
        </w:rPr>
        <w:t>granting.</w:t>
      </w:r>
    </w:p>
    <w:p>
      <w:pPr>
        <w:pStyle w:val="9"/>
        <w:numPr>
          <w:ilvl w:val="1"/>
          <w:numId w:val="4"/>
        </w:numPr>
        <w:tabs>
          <w:tab w:val="left" w:pos="910"/>
        </w:tabs>
        <w:spacing w:before="117" w:after="0" w:line="240" w:lineRule="auto"/>
        <w:ind w:left="909" w:right="0" w:hanging="377"/>
        <w:jc w:val="left"/>
        <w:rPr>
          <w:sz w:val="23"/>
        </w:rPr>
      </w:pPr>
      <w:r>
        <w:rPr>
          <w:sz w:val="23"/>
        </w:rPr>
        <w:t>the controversy over their</w:t>
      </w:r>
      <w:r>
        <w:rPr>
          <w:spacing w:val="-16"/>
          <w:sz w:val="23"/>
        </w:rPr>
        <w:t xml:space="preserve"> </w:t>
      </w:r>
      <w:r>
        <w:rPr>
          <w:sz w:val="23"/>
        </w:rPr>
        <w:t>authorization.</w:t>
      </w:r>
    </w:p>
    <w:p>
      <w:pPr>
        <w:pStyle w:val="5"/>
        <w:rPr>
          <w:sz w:val="24"/>
        </w:rPr>
      </w:pPr>
    </w:p>
    <w:p>
      <w:pPr>
        <w:pStyle w:val="5"/>
        <w:rPr>
          <w:sz w:val="19"/>
        </w:rPr>
      </w:pPr>
    </w:p>
    <w:p>
      <w:pPr>
        <w:pStyle w:val="9"/>
        <w:numPr>
          <w:ilvl w:val="0"/>
          <w:numId w:val="4"/>
        </w:numPr>
        <w:tabs>
          <w:tab w:val="left" w:pos="528"/>
        </w:tabs>
        <w:spacing w:before="0" w:after="0" w:line="240" w:lineRule="auto"/>
        <w:ind w:left="528" w:right="0" w:hanging="339"/>
        <w:jc w:val="left"/>
        <w:rPr>
          <w:sz w:val="23"/>
        </w:rPr>
      </w:pPr>
      <w:r>
        <w:rPr>
          <w:sz w:val="23"/>
        </w:rPr>
        <w:t>Which of the following is true of the Bilski</w:t>
      </w:r>
      <w:r>
        <w:rPr>
          <w:spacing w:val="-13"/>
          <w:sz w:val="23"/>
        </w:rPr>
        <w:t xml:space="preserve"> </w:t>
      </w:r>
      <w:r>
        <w:rPr>
          <w:sz w:val="23"/>
        </w:rPr>
        <w:t>case?</w:t>
      </w:r>
    </w:p>
    <w:p>
      <w:pPr>
        <w:pStyle w:val="9"/>
        <w:numPr>
          <w:ilvl w:val="1"/>
          <w:numId w:val="4"/>
        </w:numPr>
        <w:tabs>
          <w:tab w:val="left" w:pos="910"/>
        </w:tabs>
        <w:spacing w:before="117" w:after="0" w:line="240" w:lineRule="auto"/>
        <w:ind w:left="909" w:right="0" w:hanging="377"/>
        <w:jc w:val="left"/>
        <w:rPr>
          <w:sz w:val="23"/>
        </w:rPr>
      </w:pPr>
      <w:r>
        <w:rPr>
          <w:sz w:val="23"/>
        </w:rPr>
        <w:t>Its ruling complies with the court</w:t>
      </w:r>
      <w:r>
        <w:rPr>
          <w:spacing w:val="-8"/>
          <w:sz w:val="23"/>
        </w:rPr>
        <w:t xml:space="preserve"> </w:t>
      </w:r>
      <w:r>
        <w:rPr>
          <w:sz w:val="23"/>
        </w:rPr>
        <w:t>decisions.</w:t>
      </w:r>
    </w:p>
    <w:p>
      <w:pPr>
        <w:pStyle w:val="9"/>
        <w:numPr>
          <w:ilvl w:val="1"/>
          <w:numId w:val="4"/>
        </w:numPr>
        <w:tabs>
          <w:tab w:val="left" w:pos="898"/>
        </w:tabs>
        <w:spacing w:before="115" w:after="0" w:line="240" w:lineRule="auto"/>
        <w:ind w:left="897" w:right="0" w:hanging="365"/>
        <w:jc w:val="left"/>
        <w:rPr>
          <w:sz w:val="23"/>
        </w:rPr>
      </w:pPr>
      <w:r>
        <w:rPr>
          <w:sz w:val="23"/>
        </w:rPr>
        <w:t>It involves a very big business</w:t>
      </w:r>
      <w:r>
        <w:rPr>
          <w:spacing w:val="-2"/>
          <w:sz w:val="23"/>
        </w:rPr>
        <w:t xml:space="preserve"> </w:t>
      </w:r>
      <w:r>
        <w:rPr>
          <w:sz w:val="23"/>
        </w:rPr>
        <w:t>transaction.</w:t>
      </w:r>
    </w:p>
    <w:p>
      <w:pPr>
        <w:pStyle w:val="9"/>
        <w:numPr>
          <w:ilvl w:val="1"/>
          <w:numId w:val="4"/>
        </w:numPr>
        <w:tabs>
          <w:tab w:val="left" w:pos="898"/>
        </w:tabs>
        <w:spacing w:before="114" w:after="0" w:line="240" w:lineRule="auto"/>
        <w:ind w:left="897" w:right="0" w:hanging="365"/>
        <w:jc w:val="left"/>
        <w:rPr>
          <w:sz w:val="23"/>
        </w:rPr>
      </w:pPr>
      <w:r>
        <w:rPr>
          <w:sz w:val="23"/>
        </w:rPr>
        <w:t>It has been dismissed by the Federal</w:t>
      </w:r>
      <w:r>
        <w:rPr>
          <w:spacing w:val="-14"/>
          <w:sz w:val="23"/>
        </w:rPr>
        <w:t xml:space="preserve"> </w:t>
      </w:r>
      <w:r>
        <w:rPr>
          <w:sz w:val="23"/>
        </w:rPr>
        <w:t>Circuit.</w:t>
      </w:r>
    </w:p>
    <w:p>
      <w:pPr>
        <w:pStyle w:val="9"/>
        <w:numPr>
          <w:ilvl w:val="1"/>
          <w:numId w:val="4"/>
        </w:numPr>
        <w:tabs>
          <w:tab w:val="left" w:pos="910"/>
        </w:tabs>
        <w:spacing w:before="117" w:after="0" w:line="240" w:lineRule="auto"/>
        <w:ind w:left="909" w:right="0" w:hanging="377"/>
        <w:jc w:val="left"/>
        <w:rPr>
          <w:sz w:val="23"/>
        </w:rPr>
      </w:pPr>
      <w:r>
        <w:rPr>
          <w:sz w:val="23"/>
        </w:rPr>
        <w:t>It may change the legal practices in the</w:t>
      </w:r>
      <w:r>
        <w:rPr>
          <w:spacing w:val="-19"/>
          <w:sz w:val="23"/>
        </w:rPr>
        <w:t xml:space="preserve"> </w:t>
      </w:r>
      <w:r>
        <w:rPr>
          <w:sz w:val="23"/>
        </w:rPr>
        <w:t>U.S.</w:t>
      </w:r>
    </w:p>
    <w:p>
      <w:pPr>
        <w:pStyle w:val="5"/>
        <w:rPr>
          <w:sz w:val="24"/>
        </w:rPr>
      </w:pPr>
    </w:p>
    <w:p>
      <w:pPr>
        <w:pStyle w:val="5"/>
        <w:rPr>
          <w:sz w:val="19"/>
        </w:rPr>
      </w:pPr>
    </w:p>
    <w:p>
      <w:pPr>
        <w:pStyle w:val="9"/>
        <w:numPr>
          <w:ilvl w:val="0"/>
          <w:numId w:val="4"/>
        </w:numPr>
        <w:tabs>
          <w:tab w:val="left" w:pos="528"/>
        </w:tabs>
        <w:spacing w:before="0" w:after="0" w:line="240" w:lineRule="auto"/>
        <w:ind w:left="528" w:right="0" w:hanging="339"/>
        <w:jc w:val="left"/>
        <w:rPr>
          <w:sz w:val="23"/>
        </w:rPr>
      </w:pPr>
      <w:r>
        <w:rPr>
          <w:sz w:val="23"/>
        </w:rPr>
        <w:t>The word “about-face” (Line 1, Para. 3) most probably</w:t>
      </w:r>
      <w:r>
        <w:rPr>
          <w:spacing w:val="-8"/>
          <w:sz w:val="23"/>
        </w:rPr>
        <w:t xml:space="preserve"> </w:t>
      </w:r>
      <w:r>
        <w:rPr>
          <w:sz w:val="23"/>
        </w:rPr>
        <w:t>means</w:t>
      </w:r>
    </w:p>
    <w:p>
      <w:pPr>
        <w:pStyle w:val="9"/>
        <w:numPr>
          <w:ilvl w:val="1"/>
          <w:numId w:val="4"/>
        </w:numPr>
        <w:tabs>
          <w:tab w:val="left" w:pos="910"/>
        </w:tabs>
        <w:spacing w:before="117" w:after="0" w:line="240" w:lineRule="auto"/>
        <w:ind w:left="909" w:right="0" w:hanging="377"/>
        <w:jc w:val="left"/>
        <w:rPr>
          <w:sz w:val="23"/>
        </w:rPr>
      </w:pPr>
      <w:r>
        <w:rPr>
          <w:sz w:val="23"/>
        </w:rPr>
        <w:t>loss of</w:t>
      </w:r>
      <w:r>
        <w:rPr>
          <w:spacing w:val="-2"/>
          <w:sz w:val="23"/>
        </w:rPr>
        <w:t xml:space="preserve"> </w:t>
      </w:r>
      <w:r>
        <w:rPr>
          <w:sz w:val="23"/>
        </w:rPr>
        <w:t>goodwill.</w:t>
      </w:r>
    </w:p>
    <w:p>
      <w:pPr>
        <w:pStyle w:val="9"/>
        <w:numPr>
          <w:ilvl w:val="1"/>
          <w:numId w:val="4"/>
        </w:numPr>
        <w:tabs>
          <w:tab w:val="left" w:pos="898"/>
        </w:tabs>
        <w:spacing w:before="115" w:after="0" w:line="240" w:lineRule="auto"/>
        <w:ind w:left="897" w:right="0" w:hanging="365"/>
        <w:jc w:val="left"/>
        <w:rPr>
          <w:sz w:val="23"/>
        </w:rPr>
      </w:pPr>
      <w:r>
        <w:rPr>
          <w:sz w:val="23"/>
        </w:rPr>
        <w:t>increase of</w:t>
      </w:r>
      <w:r>
        <w:rPr>
          <w:spacing w:val="-3"/>
          <w:sz w:val="23"/>
        </w:rPr>
        <w:t xml:space="preserve"> </w:t>
      </w:r>
      <w:r>
        <w:rPr>
          <w:sz w:val="23"/>
        </w:rPr>
        <w:t>hostility.</w:t>
      </w:r>
    </w:p>
    <w:p>
      <w:pPr>
        <w:pStyle w:val="9"/>
        <w:numPr>
          <w:ilvl w:val="1"/>
          <w:numId w:val="4"/>
        </w:numPr>
        <w:tabs>
          <w:tab w:val="left" w:pos="898"/>
        </w:tabs>
        <w:spacing w:before="114" w:after="0" w:line="240" w:lineRule="auto"/>
        <w:ind w:left="897" w:right="0" w:hanging="365"/>
        <w:jc w:val="left"/>
        <w:rPr>
          <w:sz w:val="23"/>
        </w:rPr>
      </w:pPr>
      <w:r>
        <w:rPr>
          <w:sz w:val="23"/>
        </w:rPr>
        <w:t>change of attitude.</w:t>
      </w:r>
    </w:p>
    <w:p>
      <w:pPr>
        <w:pStyle w:val="9"/>
        <w:numPr>
          <w:ilvl w:val="1"/>
          <w:numId w:val="4"/>
        </w:numPr>
        <w:tabs>
          <w:tab w:val="left" w:pos="910"/>
        </w:tabs>
        <w:spacing w:before="118" w:after="0" w:line="240" w:lineRule="auto"/>
        <w:ind w:left="909" w:right="0" w:hanging="377"/>
        <w:jc w:val="left"/>
        <w:rPr>
          <w:sz w:val="23"/>
        </w:rPr>
      </w:pPr>
      <w:r>
        <w:rPr>
          <w:sz w:val="23"/>
        </w:rPr>
        <w:t>enhancement of</w:t>
      </w:r>
      <w:r>
        <w:rPr>
          <w:spacing w:val="-3"/>
          <w:sz w:val="23"/>
        </w:rPr>
        <w:t xml:space="preserve"> </w:t>
      </w:r>
      <w:r>
        <w:rPr>
          <w:sz w:val="23"/>
        </w:rPr>
        <w:t>dignity.</w:t>
      </w:r>
    </w:p>
    <w:p>
      <w:pPr>
        <w:pStyle w:val="5"/>
        <w:rPr>
          <w:sz w:val="24"/>
        </w:rPr>
      </w:pPr>
    </w:p>
    <w:p>
      <w:pPr>
        <w:pStyle w:val="5"/>
        <w:spacing w:before="10"/>
        <w:rPr>
          <w:sz w:val="18"/>
        </w:rPr>
      </w:pPr>
    </w:p>
    <w:p>
      <w:pPr>
        <w:pStyle w:val="9"/>
        <w:numPr>
          <w:ilvl w:val="0"/>
          <w:numId w:val="4"/>
        </w:numPr>
        <w:tabs>
          <w:tab w:val="left" w:pos="528"/>
        </w:tabs>
        <w:spacing w:before="1" w:after="0" w:line="240" w:lineRule="auto"/>
        <w:ind w:left="528" w:right="0" w:hanging="339"/>
        <w:jc w:val="left"/>
        <w:rPr>
          <w:sz w:val="23"/>
        </w:rPr>
      </w:pPr>
      <w:r>
        <w:rPr>
          <w:spacing w:val="-8"/>
          <w:sz w:val="23"/>
        </w:rPr>
        <w:t xml:space="preserve">We </w:t>
      </w:r>
      <w:r>
        <w:rPr>
          <w:sz w:val="23"/>
        </w:rPr>
        <w:t>learn from the last two paragraphs that business-method</w:t>
      </w:r>
      <w:r>
        <w:rPr>
          <w:spacing w:val="-1"/>
          <w:sz w:val="23"/>
        </w:rPr>
        <w:t xml:space="preserve"> </w:t>
      </w:r>
      <w:r>
        <w:rPr>
          <w:sz w:val="23"/>
        </w:rPr>
        <w:t>patents</w:t>
      </w:r>
    </w:p>
    <w:p>
      <w:pPr>
        <w:pStyle w:val="9"/>
        <w:numPr>
          <w:ilvl w:val="1"/>
          <w:numId w:val="4"/>
        </w:numPr>
        <w:tabs>
          <w:tab w:val="left" w:pos="910"/>
        </w:tabs>
        <w:spacing w:before="117" w:after="0" w:line="240" w:lineRule="auto"/>
        <w:ind w:left="909" w:right="0" w:hanging="377"/>
        <w:jc w:val="left"/>
        <w:rPr>
          <w:sz w:val="23"/>
        </w:rPr>
      </w:pPr>
      <w:r>
        <w:rPr>
          <w:sz w:val="23"/>
        </w:rPr>
        <w:t>are immune to legal</w:t>
      </w:r>
      <w:r>
        <w:rPr>
          <w:spacing w:val="-4"/>
          <w:sz w:val="23"/>
        </w:rPr>
        <w:t xml:space="preserve"> </w:t>
      </w:r>
      <w:r>
        <w:rPr>
          <w:sz w:val="23"/>
        </w:rPr>
        <w:t>challenges.</w:t>
      </w:r>
    </w:p>
    <w:p>
      <w:pPr>
        <w:pStyle w:val="9"/>
        <w:numPr>
          <w:ilvl w:val="1"/>
          <w:numId w:val="4"/>
        </w:numPr>
        <w:tabs>
          <w:tab w:val="left" w:pos="898"/>
        </w:tabs>
        <w:spacing w:before="114" w:after="0" w:line="240" w:lineRule="auto"/>
        <w:ind w:left="897" w:right="0" w:hanging="365"/>
        <w:jc w:val="left"/>
        <w:rPr>
          <w:sz w:val="23"/>
        </w:rPr>
      </w:pPr>
      <w:r>
        <w:rPr>
          <w:sz w:val="23"/>
        </w:rPr>
        <w:t>are often unnecessarily</w:t>
      </w:r>
      <w:r>
        <w:rPr>
          <w:spacing w:val="-6"/>
          <w:sz w:val="23"/>
        </w:rPr>
        <w:t xml:space="preserve"> </w:t>
      </w:r>
      <w:r>
        <w:rPr>
          <w:sz w:val="23"/>
        </w:rPr>
        <w:t>issued.</w:t>
      </w:r>
    </w:p>
    <w:p>
      <w:pPr>
        <w:pStyle w:val="9"/>
        <w:numPr>
          <w:ilvl w:val="1"/>
          <w:numId w:val="4"/>
        </w:numPr>
        <w:tabs>
          <w:tab w:val="left" w:pos="898"/>
        </w:tabs>
        <w:spacing w:before="115" w:after="0" w:line="240" w:lineRule="auto"/>
        <w:ind w:left="897" w:right="0" w:hanging="365"/>
        <w:jc w:val="left"/>
        <w:rPr>
          <w:sz w:val="23"/>
        </w:rPr>
      </w:pPr>
      <w:r>
        <w:rPr>
          <w:sz w:val="23"/>
        </w:rPr>
        <w:t>lower the esteem for patent</w:t>
      </w:r>
      <w:r>
        <w:rPr>
          <w:spacing w:val="-8"/>
          <w:sz w:val="23"/>
        </w:rPr>
        <w:t xml:space="preserve"> </w:t>
      </w:r>
      <w:r>
        <w:rPr>
          <w:sz w:val="23"/>
        </w:rPr>
        <w:t>holders.</w:t>
      </w:r>
    </w:p>
    <w:p>
      <w:pPr>
        <w:pStyle w:val="9"/>
        <w:numPr>
          <w:ilvl w:val="1"/>
          <w:numId w:val="4"/>
        </w:numPr>
        <w:tabs>
          <w:tab w:val="left" w:pos="910"/>
        </w:tabs>
        <w:spacing w:before="117" w:after="0" w:line="240" w:lineRule="auto"/>
        <w:ind w:left="909" w:right="0" w:hanging="377"/>
        <w:jc w:val="left"/>
        <w:rPr>
          <w:sz w:val="23"/>
        </w:rPr>
      </w:pPr>
      <w:r>
        <w:rPr>
          <w:sz w:val="23"/>
        </w:rPr>
        <w:t>increase the incidence of</w:t>
      </w:r>
      <w:r>
        <w:rPr>
          <w:spacing w:val="-7"/>
          <w:sz w:val="23"/>
        </w:rPr>
        <w:t xml:space="preserve"> </w:t>
      </w:r>
      <w:r>
        <w:rPr>
          <w:sz w:val="23"/>
        </w:rPr>
        <w:t>risks.</w:t>
      </w:r>
    </w:p>
    <w:p>
      <w:pPr>
        <w:pStyle w:val="5"/>
        <w:rPr>
          <w:sz w:val="24"/>
        </w:rPr>
      </w:pPr>
    </w:p>
    <w:p>
      <w:pPr>
        <w:pStyle w:val="5"/>
        <w:spacing w:before="11"/>
        <w:rPr>
          <w:sz w:val="18"/>
        </w:rPr>
      </w:pPr>
    </w:p>
    <w:p>
      <w:pPr>
        <w:pStyle w:val="9"/>
        <w:numPr>
          <w:ilvl w:val="0"/>
          <w:numId w:val="4"/>
        </w:numPr>
        <w:tabs>
          <w:tab w:val="left" w:pos="528"/>
        </w:tabs>
        <w:spacing w:before="0" w:after="0" w:line="240" w:lineRule="auto"/>
        <w:ind w:left="528" w:right="0" w:hanging="339"/>
        <w:jc w:val="left"/>
        <w:rPr>
          <w:sz w:val="23"/>
        </w:rPr>
      </w:pPr>
      <w:r>
        <w:rPr>
          <w:sz w:val="23"/>
        </w:rPr>
        <w:t>Which of the following would be the subject of the</w:t>
      </w:r>
      <w:r>
        <w:rPr>
          <w:spacing w:val="-12"/>
          <w:sz w:val="23"/>
        </w:rPr>
        <w:t xml:space="preserve"> </w:t>
      </w:r>
      <w:r>
        <w:rPr>
          <w:sz w:val="23"/>
        </w:rPr>
        <w:t>text?</w:t>
      </w:r>
    </w:p>
    <w:p>
      <w:pPr>
        <w:pStyle w:val="9"/>
        <w:numPr>
          <w:ilvl w:val="1"/>
          <w:numId w:val="4"/>
        </w:numPr>
        <w:tabs>
          <w:tab w:val="left" w:pos="898"/>
        </w:tabs>
        <w:spacing w:before="117" w:after="0" w:line="240" w:lineRule="auto"/>
        <w:ind w:left="897" w:right="0" w:hanging="365"/>
        <w:jc w:val="left"/>
        <w:rPr>
          <w:sz w:val="23"/>
        </w:rPr>
      </w:pPr>
      <w:r>
        <w:rPr>
          <w:sz w:val="23"/>
        </w:rPr>
        <w:t>A looming threat to business-method</w:t>
      </w:r>
      <w:r>
        <w:rPr>
          <w:spacing w:val="-22"/>
          <w:sz w:val="23"/>
        </w:rPr>
        <w:t xml:space="preserve"> </w:t>
      </w:r>
      <w:r>
        <w:rPr>
          <w:sz w:val="23"/>
        </w:rPr>
        <w:t>patents.</w:t>
      </w:r>
    </w:p>
    <w:p>
      <w:pPr>
        <w:pStyle w:val="9"/>
        <w:numPr>
          <w:ilvl w:val="1"/>
          <w:numId w:val="4"/>
        </w:numPr>
        <w:tabs>
          <w:tab w:val="left" w:pos="898"/>
        </w:tabs>
        <w:spacing w:before="115" w:after="0" w:line="240" w:lineRule="auto"/>
        <w:ind w:left="897" w:right="0" w:hanging="365"/>
        <w:jc w:val="left"/>
        <w:rPr>
          <w:sz w:val="23"/>
        </w:rPr>
      </w:pPr>
      <w:r>
        <w:rPr>
          <w:sz w:val="23"/>
        </w:rPr>
        <w:t>Protection for business-method patent</w:t>
      </w:r>
      <w:r>
        <w:rPr>
          <w:spacing w:val="-3"/>
          <w:sz w:val="23"/>
        </w:rPr>
        <w:t xml:space="preserve"> </w:t>
      </w:r>
      <w:r>
        <w:rPr>
          <w:sz w:val="23"/>
        </w:rPr>
        <w:t>holders.</w:t>
      </w:r>
    </w:p>
    <w:p>
      <w:pPr>
        <w:pStyle w:val="9"/>
        <w:numPr>
          <w:ilvl w:val="1"/>
          <w:numId w:val="4"/>
        </w:numPr>
        <w:tabs>
          <w:tab w:val="left" w:pos="886"/>
        </w:tabs>
        <w:spacing w:before="115" w:after="0" w:line="240" w:lineRule="auto"/>
        <w:ind w:left="885" w:right="0" w:hanging="353"/>
        <w:jc w:val="left"/>
        <w:rPr>
          <w:sz w:val="23"/>
        </w:rPr>
      </w:pPr>
      <w:r>
        <w:rPr>
          <w:sz w:val="23"/>
        </w:rPr>
        <w:t>A legal case regarding business-method</w:t>
      </w:r>
      <w:r>
        <w:rPr>
          <w:spacing w:val="-15"/>
          <w:sz w:val="23"/>
        </w:rPr>
        <w:t xml:space="preserve"> </w:t>
      </w:r>
      <w:r>
        <w:rPr>
          <w:sz w:val="23"/>
        </w:rPr>
        <w:t>patents.</w:t>
      </w:r>
    </w:p>
    <w:p>
      <w:pPr>
        <w:pStyle w:val="9"/>
        <w:numPr>
          <w:ilvl w:val="1"/>
          <w:numId w:val="4"/>
        </w:numPr>
        <w:tabs>
          <w:tab w:val="left" w:pos="898"/>
        </w:tabs>
        <w:spacing w:before="117" w:after="0" w:line="240" w:lineRule="auto"/>
        <w:ind w:left="897" w:right="0" w:hanging="365"/>
        <w:jc w:val="left"/>
      </w:pPr>
      <w:r>
        <w:rPr>
          <w:sz w:val="23"/>
        </w:rPr>
        <w:t>A prevailing trend against business-method</w:t>
      </w:r>
      <w:r>
        <w:rPr>
          <w:spacing w:val="-19"/>
          <w:sz w:val="23"/>
        </w:rPr>
        <w:t xml:space="preserve"> </w:t>
      </w:r>
      <w:r>
        <w:rPr>
          <w:sz w:val="23"/>
        </w:rPr>
        <w:t>patents.</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pStyle w:val="3"/>
        <w:ind w:left="3859"/>
        <w:rPr>
          <w:rFonts w:hint="default"/>
        </w:rPr>
      </w:pPr>
      <w:r>
        <w:rPr>
          <w:rFonts w:hint="default"/>
        </w:rPr>
        <w:t>Text 3</w:t>
      </w:r>
    </w:p>
    <w:p>
      <w:pPr>
        <w:pStyle w:val="5"/>
        <w:spacing w:before="8"/>
        <w:rPr>
          <w:b/>
          <w:sz w:val="32"/>
        </w:rPr>
      </w:pPr>
    </w:p>
    <w:p>
      <w:pPr>
        <w:pStyle w:val="5"/>
        <w:spacing w:line="290" w:lineRule="auto"/>
        <w:ind w:left="189" w:right="1354" w:firstLine="458"/>
        <w:jc w:val="both"/>
      </w:pPr>
      <w:r>
        <w:t xml:space="preserve">In his book </w:t>
      </w:r>
      <w:r>
        <w:rPr>
          <w:i/>
        </w:rPr>
        <w:t>The Tipping Point</w:t>
      </w:r>
      <w:r>
        <w:t>, Malcolm Gladwell argues that “social epidemics” are driven in large part by the actions of a tiny minority of special individuals, often called influentials, who are unusually informed, persuasive, or well connected. The idea is intuitively compelling, but it doesn’t explain how ideas actually spread.</w:t>
      </w:r>
    </w:p>
    <w:p>
      <w:pPr>
        <w:pStyle w:val="5"/>
        <w:spacing w:before="2" w:line="290" w:lineRule="auto"/>
        <w:ind w:left="189" w:right="1352" w:firstLine="458"/>
        <w:jc w:val="both"/>
      </w:pPr>
      <w:r>
        <w:t>The supposed importance of influentials derives from a plausible-sounding but largely untested theory called the “two-step flow of communication”: Information flows from the media to the influentials and from them to everyone else. Marketers have embraced the two-step flow because it suggests that if they can just find and influence the influentials, those select people will do most of the work for them. The theory also seems to explain the sudden and unexpected popularity of certain looks, brands, or neighborhoods. In many such cases, a cursory search for causes finds that some small group of people was wearing, promoting, or developing whatever it is before anyone else paid attention. Anecdotal evidence of this kind fits nicely with the idea that only certain special people can drive trends.</w:t>
      </w:r>
    </w:p>
    <w:p>
      <w:pPr>
        <w:pStyle w:val="5"/>
        <w:spacing w:line="290" w:lineRule="auto"/>
        <w:ind w:left="189" w:right="1354" w:firstLine="458"/>
        <w:jc w:val="both"/>
      </w:pPr>
      <w:r>
        <w:t>In their recent work, however, some researchers have come up with the finding that influentials have far less impact on social epidemics than is generally supposed. In fact, they don’t seem to be required at</w:t>
      </w:r>
      <w:r>
        <w:rPr>
          <w:spacing w:val="-13"/>
        </w:rPr>
        <w:t xml:space="preserve"> </w:t>
      </w:r>
      <w:r>
        <w:t>all.</w:t>
      </w:r>
    </w:p>
    <w:p>
      <w:pPr>
        <w:pStyle w:val="5"/>
        <w:spacing w:line="290" w:lineRule="auto"/>
        <w:ind w:left="189" w:right="1352" w:firstLine="458"/>
        <w:jc w:val="both"/>
      </w:pPr>
      <w:r>
        <w:t xml:space="preserve">The researchers’ argument stems from a simple observation about social </w:t>
      </w:r>
      <w:r>
        <w:rPr>
          <w:spacing w:val="-3"/>
        </w:rPr>
        <w:t xml:space="preserve">influence: </w:t>
      </w:r>
      <w:r>
        <w:rPr>
          <w:spacing w:val="-4"/>
        </w:rPr>
        <w:t xml:space="preserve">With </w:t>
      </w:r>
      <w:r>
        <w:t xml:space="preserve">the </w:t>
      </w:r>
      <w:r>
        <w:rPr>
          <w:spacing w:val="-3"/>
        </w:rPr>
        <w:t xml:space="preserve">exception </w:t>
      </w:r>
      <w:r>
        <w:t xml:space="preserve">of a few celebrities like Oprah </w:t>
      </w:r>
      <w:r>
        <w:rPr>
          <w:spacing w:val="-4"/>
        </w:rPr>
        <w:t xml:space="preserve">Winfrey </w:t>
      </w:r>
      <w:r>
        <w:rPr>
          <w:sz w:val="21"/>
        </w:rPr>
        <w:t xml:space="preserve">– </w:t>
      </w:r>
      <w:r>
        <w:rPr>
          <w:spacing w:val="-3"/>
        </w:rPr>
        <w:t xml:space="preserve">whose outsize </w:t>
      </w:r>
      <w:r>
        <w:t xml:space="preserve">presence is primarily a function of media, not </w:t>
      </w:r>
      <w:r>
        <w:rPr>
          <w:spacing w:val="-3"/>
        </w:rPr>
        <w:t xml:space="preserve">interpersonal, influence </w:t>
      </w:r>
      <w:r>
        <w:rPr>
          <w:sz w:val="21"/>
        </w:rPr>
        <w:t xml:space="preserve">– </w:t>
      </w:r>
      <w:r>
        <w:t xml:space="preserve">even the most influential members of a population simply don’t interact with that many  others. </w:t>
      </w:r>
      <w:r>
        <w:rPr>
          <w:spacing w:val="-7"/>
        </w:rPr>
        <w:t xml:space="preserve">Yet </w:t>
      </w:r>
      <w:r>
        <w:t xml:space="preserve">it is precisely these non-celebrity influentials who, according to the two-step-flow theory, are supposed to drive social epidemics, by influencing their friends and colleagues directly. For a social epidemic to occur, however, each person so affected must then influence his or her own acquaintances, who must in turn influence theirs, and so on; and just how many others pay attention to each of </w:t>
      </w:r>
      <w:r>
        <w:rPr>
          <w:i/>
          <w:u w:val="single"/>
        </w:rPr>
        <w:t xml:space="preserve">these </w:t>
      </w:r>
      <w:r>
        <w:rPr>
          <w:u w:val="single"/>
        </w:rPr>
        <w:t>people</w:t>
      </w:r>
      <w:r>
        <w:t xml:space="preserve"> has little to do with the initial influential. If people in the network just two degrees removed from the initial influential prove resistant, for example, the cascade of change won’t propagate very far or affect many</w:t>
      </w:r>
      <w:r>
        <w:rPr>
          <w:spacing w:val="-4"/>
        </w:rPr>
        <w:t xml:space="preserve"> </w:t>
      </w:r>
      <w:r>
        <w:t>people.</w:t>
      </w:r>
    </w:p>
    <w:p>
      <w:pPr>
        <w:pStyle w:val="5"/>
        <w:spacing w:line="290" w:lineRule="auto"/>
        <w:ind w:left="189" w:right="1356" w:firstLine="458"/>
        <w:jc w:val="both"/>
      </w:pPr>
      <w:r>
        <w:t xml:space="preserve">Building on this basic truth about interpersonal influence, the researchers studied the dynamics of social influence by conducting thousands of computer simulations of populations, manipulating a number of variables relating to people’s ability to influence others and their tendency to be influenced. They found that the principal requirement for what is called “global cascades” </w:t>
      </w:r>
      <w:r>
        <w:rPr>
          <w:sz w:val="21"/>
        </w:rPr>
        <w:t xml:space="preserve">– </w:t>
      </w:r>
      <w:r>
        <w:t xml:space="preserve">the widespread propagation of influence through networks </w:t>
      </w:r>
      <w:r>
        <w:rPr>
          <w:sz w:val="21"/>
        </w:rPr>
        <w:t xml:space="preserve">– </w:t>
      </w:r>
      <w:r>
        <w:t>is the presence not of a few influentials but, rather, of a critical mass of easily influenced people.</w:t>
      </w:r>
    </w:p>
    <w:p>
      <w:pPr>
        <w:pStyle w:val="5"/>
        <w:spacing w:line="290" w:lineRule="auto"/>
        <w:ind w:left="189" w:right="1356" w:firstLine="458"/>
        <w:jc w:val="both"/>
      </w:pPr>
    </w:p>
    <w:p>
      <w:pPr>
        <w:pStyle w:val="9"/>
        <w:numPr>
          <w:ilvl w:val="0"/>
          <w:numId w:val="4"/>
        </w:numPr>
        <w:tabs>
          <w:tab w:val="left" w:pos="533"/>
        </w:tabs>
        <w:spacing w:before="159" w:after="0" w:line="240" w:lineRule="auto"/>
        <w:ind w:left="532" w:right="0" w:hanging="343"/>
        <w:jc w:val="left"/>
        <w:rPr>
          <w:sz w:val="23"/>
        </w:rPr>
      </w:pPr>
      <w:r>
        <w:rPr>
          <w:sz w:val="23"/>
        </w:rPr>
        <w:t xml:space="preserve">By citing the book </w:t>
      </w:r>
      <w:r>
        <w:rPr>
          <w:i/>
          <w:sz w:val="23"/>
        </w:rPr>
        <w:t xml:space="preserve">The </w:t>
      </w:r>
      <w:r>
        <w:rPr>
          <w:i/>
          <w:spacing w:val="-3"/>
          <w:sz w:val="23"/>
        </w:rPr>
        <w:t xml:space="preserve">Tipping </w:t>
      </w:r>
      <w:r>
        <w:rPr>
          <w:i/>
          <w:sz w:val="23"/>
        </w:rPr>
        <w:t>Point</w:t>
      </w:r>
      <w:r>
        <w:rPr>
          <w:sz w:val="23"/>
        </w:rPr>
        <w:t>, the author intends</w:t>
      </w:r>
      <w:r>
        <w:rPr>
          <w:spacing w:val="-7"/>
          <w:sz w:val="23"/>
        </w:rPr>
        <w:t xml:space="preserve"> </w:t>
      </w:r>
      <w:r>
        <w:rPr>
          <w:sz w:val="23"/>
        </w:rPr>
        <w:t>to</w:t>
      </w:r>
    </w:p>
    <w:p>
      <w:pPr>
        <w:pStyle w:val="9"/>
        <w:numPr>
          <w:ilvl w:val="1"/>
          <w:numId w:val="4"/>
        </w:numPr>
        <w:tabs>
          <w:tab w:val="left" w:pos="910"/>
        </w:tabs>
        <w:spacing w:before="117" w:after="0" w:line="240" w:lineRule="auto"/>
        <w:ind w:left="909" w:right="0" w:hanging="377"/>
        <w:jc w:val="left"/>
        <w:rPr>
          <w:sz w:val="23"/>
        </w:rPr>
      </w:pPr>
      <w:r>
        <w:rPr>
          <w:sz w:val="23"/>
        </w:rPr>
        <w:t>analyze the consequences of social</w:t>
      </w:r>
      <w:r>
        <w:rPr>
          <w:spacing w:val="-5"/>
          <w:sz w:val="23"/>
        </w:rPr>
        <w:t xml:space="preserve"> </w:t>
      </w:r>
      <w:r>
        <w:rPr>
          <w:sz w:val="23"/>
        </w:rPr>
        <w:t>epidemics.</w:t>
      </w:r>
    </w:p>
    <w:p>
      <w:pPr>
        <w:pStyle w:val="9"/>
        <w:numPr>
          <w:ilvl w:val="1"/>
          <w:numId w:val="4"/>
        </w:numPr>
        <w:tabs>
          <w:tab w:val="left" w:pos="898"/>
        </w:tabs>
        <w:spacing w:before="114" w:after="0" w:line="240" w:lineRule="auto"/>
        <w:ind w:left="897" w:right="0" w:hanging="365"/>
        <w:jc w:val="left"/>
        <w:rPr>
          <w:sz w:val="23"/>
        </w:rPr>
      </w:pPr>
      <w:r>
        <w:rPr>
          <w:sz w:val="23"/>
        </w:rPr>
        <w:t>discuss influentials’ function in spreading</w:t>
      </w:r>
      <w:r>
        <w:rPr>
          <w:spacing w:val="-25"/>
          <w:sz w:val="23"/>
        </w:rPr>
        <w:t xml:space="preserve"> </w:t>
      </w:r>
      <w:r>
        <w:rPr>
          <w:sz w:val="23"/>
        </w:rPr>
        <w:t>ideas.</w:t>
      </w:r>
    </w:p>
    <w:p>
      <w:pPr>
        <w:pStyle w:val="9"/>
        <w:numPr>
          <w:ilvl w:val="1"/>
          <w:numId w:val="4"/>
        </w:numPr>
        <w:tabs>
          <w:tab w:val="left" w:pos="898"/>
        </w:tabs>
        <w:spacing w:before="115" w:after="0" w:line="240" w:lineRule="auto"/>
        <w:ind w:left="897" w:right="0" w:hanging="365"/>
        <w:jc w:val="left"/>
        <w:rPr>
          <w:sz w:val="23"/>
        </w:rPr>
      </w:pPr>
      <w:r>
        <w:rPr>
          <w:sz w:val="23"/>
        </w:rPr>
        <w:t xml:space="preserve">exemplify </w:t>
      </w:r>
      <w:r>
        <w:rPr>
          <w:spacing w:val="-3"/>
          <w:sz w:val="23"/>
        </w:rPr>
        <w:t xml:space="preserve">people’s </w:t>
      </w:r>
      <w:r>
        <w:rPr>
          <w:sz w:val="23"/>
        </w:rPr>
        <w:t>intuitive response to social epidemics.</w:t>
      </w:r>
    </w:p>
    <w:p>
      <w:pPr>
        <w:pStyle w:val="9"/>
        <w:numPr>
          <w:ilvl w:val="1"/>
          <w:numId w:val="4"/>
        </w:numPr>
        <w:tabs>
          <w:tab w:val="left" w:pos="910"/>
        </w:tabs>
        <w:spacing w:before="117" w:after="0" w:line="240" w:lineRule="auto"/>
        <w:ind w:left="909" w:right="0" w:hanging="377"/>
        <w:jc w:val="left"/>
        <w:rPr>
          <w:sz w:val="23"/>
        </w:rPr>
      </w:pPr>
      <w:r>
        <w:rPr>
          <w:sz w:val="23"/>
        </w:rPr>
        <w:t>describe the essential characteristics of</w:t>
      </w:r>
      <w:r>
        <w:rPr>
          <w:spacing w:val="-8"/>
          <w:sz w:val="23"/>
        </w:rPr>
        <w:t xml:space="preserve"> </w:t>
      </w:r>
      <w:r>
        <w:rPr>
          <w:sz w:val="23"/>
        </w:rPr>
        <w:t>influentials.</w:t>
      </w:r>
    </w:p>
    <w:p>
      <w:pPr>
        <w:pStyle w:val="5"/>
        <w:rPr>
          <w:sz w:val="24"/>
        </w:rPr>
      </w:pPr>
    </w:p>
    <w:p>
      <w:pPr>
        <w:pStyle w:val="5"/>
        <w:rPr>
          <w:sz w:val="19"/>
        </w:rPr>
      </w:pPr>
    </w:p>
    <w:p>
      <w:pPr>
        <w:pStyle w:val="9"/>
        <w:numPr>
          <w:ilvl w:val="0"/>
          <w:numId w:val="4"/>
        </w:numPr>
        <w:tabs>
          <w:tab w:val="left" w:pos="528"/>
        </w:tabs>
        <w:spacing w:before="0" w:after="0" w:line="240" w:lineRule="auto"/>
        <w:ind w:left="528" w:right="0" w:hanging="339"/>
        <w:jc w:val="left"/>
        <w:rPr>
          <w:sz w:val="23"/>
        </w:rPr>
      </w:pPr>
      <w:r>
        <w:rPr>
          <w:sz w:val="23"/>
        </w:rPr>
        <w:t>The author suggests that the “two-step-flow</w:t>
      </w:r>
      <w:r>
        <w:rPr>
          <w:spacing w:val="-17"/>
          <w:sz w:val="23"/>
        </w:rPr>
        <w:t xml:space="preserve"> </w:t>
      </w:r>
      <w:r>
        <w:rPr>
          <w:sz w:val="23"/>
        </w:rPr>
        <w:t>theory”</w:t>
      </w:r>
    </w:p>
    <w:p>
      <w:pPr>
        <w:pStyle w:val="9"/>
        <w:numPr>
          <w:ilvl w:val="1"/>
          <w:numId w:val="4"/>
        </w:numPr>
        <w:tabs>
          <w:tab w:val="left" w:pos="910"/>
        </w:tabs>
        <w:spacing w:before="117" w:after="0" w:line="240" w:lineRule="auto"/>
        <w:ind w:left="909" w:right="0" w:hanging="377"/>
        <w:jc w:val="left"/>
        <w:rPr>
          <w:sz w:val="23"/>
        </w:rPr>
      </w:pPr>
      <w:r>
        <w:rPr>
          <w:sz w:val="23"/>
        </w:rPr>
        <w:t>serves as a solution to marketing</w:t>
      </w:r>
      <w:r>
        <w:rPr>
          <w:spacing w:val="-12"/>
          <w:sz w:val="23"/>
        </w:rPr>
        <w:t xml:space="preserve"> </w:t>
      </w:r>
      <w:r>
        <w:rPr>
          <w:sz w:val="23"/>
        </w:rPr>
        <w:t>problems.</w:t>
      </w:r>
    </w:p>
    <w:p>
      <w:pPr>
        <w:pStyle w:val="9"/>
        <w:numPr>
          <w:ilvl w:val="1"/>
          <w:numId w:val="4"/>
        </w:numPr>
        <w:tabs>
          <w:tab w:val="left" w:pos="898"/>
        </w:tabs>
        <w:spacing w:before="115" w:after="0" w:line="240" w:lineRule="auto"/>
        <w:ind w:left="897" w:right="0" w:hanging="365"/>
        <w:jc w:val="left"/>
        <w:rPr>
          <w:sz w:val="23"/>
        </w:rPr>
      </w:pPr>
      <w:r>
        <w:rPr>
          <w:sz w:val="23"/>
        </w:rPr>
        <w:t>has helped explain certain prevalent</w:t>
      </w:r>
      <w:r>
        <w:rPr>
          <w:spacing w:val="-16"/>
          <w:sz w:val="23"/>
        </w:rPr>
        <w:t xml:space="preserve"> </w:t>
      </w:r>
      <w:r>
        <w:rPr>
          <w:sz w:val="23"/>
        </w:rPr>
        <w:t>trends.</w:t>
      </w:r>
    </w:p>
    <w:p>
      <w:pPr>
        <w:pStyle w:val="9"/>
        <w:numPr>
          <w:ilvl w:val="1"/>
          <w:numId w:val="4"/>
        </w:numPr>
        <w:tabs>
          <w:tab w:val="left" w:pos="898"/>
        </w:tabs>
        <w:spacing w:before="114" w:after="0" w:line="240" w:lineRule="auto"/>
        <w:ind w:left="897" w:right="0" w:hanging="365"/>
        <w:jc w:val="left"/>
        <w:rPr>
          <w:sz w:val="23"/>
        </w:rPr>
      </w:pPr>
      <w:r>
        <w:rPr>
          <w:sz w:val="23"/>
        </w:rPr>
        <w:t>has won support from</w:t>
      </w:r>
      <w:r>
        <w:rPr>
          <w:spacing w:val="-3"/>
          <w:sz w:val="23"/>
        </w:rPr>
        <w:t xml:space="preserve"> </w:t>
      </w:r>
      <w:r>
        <w:rPr>
          <w:sz w:val="23"/>
        </w:rPr>
        <w:t>influentials.</w:t>
      </w:r>
    </w:p>
    <w:p>
      <w:pPr>
        <w:pStyle w:val="9"/>
        <w:numPr>
          <w:ilvl w:val="1"/>
          <w:numId w:val="4"/>
        </w:numPr>
        <w:tabs>
          <w:tab w:val="left" w:pos="910"/>
        </w:tabs>
        <w:spacing w:before="117" w:after="0" w:line="240" w:lineRule="auto"/>
        <w:ind w:left="909" w:right="0" w:hanging="377"/>
        <w:jc w:val="left"/>
        <w:rPr>
          <w:sz w:val="23"/>
        </w:rPr>
      </w:pPr>
      <w:r>
        <w:rPr>
          <w:sz w:val="23"/>
        </w:rPr>
        <w:t>requires solid evidence for its</w:t>
      </w:r>
      <w:r>
        <w:rPr>
          <w:spacing w:val="-6"/>
          <w:sz w:val="23"/>
        </w:rPr>
        <w:t xml:space="preserve"> </w:t>
      </w:r>
      <w:r>
        <w:rPr>
          <w:sz w:val="23"/>
        </w:rPr>
        <w:t>validity.</w:t>
      </w:r>
    </w:p>
    <w:p>
      <w:pPr>
        <w:pStyle w:val="5"/>
        <w:rPr>
          <w:sz w:val="24"/>
        </w:rPr>
      </w:pPr>
    </w:p>
    <w:p>
      <w:pPr>
        <w:pStyle w:val="5"/>
        <w:rPr>
          <w:sz w:val="19"/>
        </w:rPr>
      </w:pPr>
    </w:p>
    <w:p>
      <w:pPr>
        <w:pStyle w:val="9"/>
        <w:numPr>
          <w:ilvl w:val="0"/>
          <w:numId w:val="4"/>
        </w:numPr>
        <w:tabs>
          <w:tab w:val="left" w:pos="528"/>
        </w:tabs>
        <w:spacing w:before="0" w:after="0" w:line="240" w:lineRule="auto"/>
        <w:ind w:left="528" w:right="0" w:hanging="339"/>
        <w:jc w:val="left"/>
        <w:rPr>
          <w:sz w:val="23"/>
        </w:rPr>
      </w:pPr>
      <w:r>
        <w:rPr>
          <w:sz w:val="23"/>
        </w:rPr>
        <w:t>What the researchers have observed recently shows</w:t>
      </w:r>
      <w:r>
        <w:rPr>
          <w:spacing w:val="-5"/>
          <w:sz w:val="23"/>
        </w:rPr>
        <w:t xml:space="preserve"> </w:t>
      </w:r>
      <w:r>
        <w:rPr>
          <w:sz w:val="23"/>
        </w:rPr>
        <w:t>that</w:t>
      </w:r>
    </w:p>
    <w:p>
      <w:pPr>
        <w:pStyle w:val="9"/>
        <w:numPr>
          <w:ilvl w:val="1"/>
          <w:numId w:val="4"/>
        </w:numPr>
        <w:tabs>
          <w:tab w:val="left" w:pos="910"/>
        </w:tabs>
        <w:spacing w:before="117" w:after="0" w:line="240" w:lineRule="auto"/>
        <w:ind w:left="909" w:right="0" w:hanging="377"/>
        <w:jc w:val="left"/>
        <w:rPr>
          <w:sz w:val="23"/>
        </w:rPr>
      </w:pPr>
      <w:r>
        <w:rPr>
          <w:sz w:val="23"/>
        </w:rPr>
        <w:t>the power of influence goes with social</w:t>
      </w:r>
      <w:r>
        <w:rPr>
          <w:spacing w:val="-6"/>
          <w:sz w:val="23"/>
        </w:rPr>
        <w:t xml:space="preserve"> </w:t>
      </w:r>
      <w:r>
        <w:rPr>
          <w:sz w:val="23"/>
        </w:rPr>
        <w:t>interactions.</w:t>
      </w:r>
    </w:p>
    <w:p>
      <w:pPr>
        <w:pStyle w:val="9"/>
        <w:numPr>
          <w:ilvl w:val="1"/>
          <w:numId w:val="4"/>
        </w:numPr>
        <w:tabs>
          <w:tab w:val="left" w:pos="898"/>
        </w:tabs>
        <w:spacing w:before="115" w:after="0" w:line="240" w:lineRule="auto"/>
        <w:ind w:left="897" w:right="0" w:hanging="365"/>
        <w:jc w:val="left"/>
        <w:rPr>
          <w:sz w:val="23"/>
        </w:rPr>
      </w:pPr>
      <w:r>
        <w:rPr>
          <w:sz w:val="23"/>
        </w:rPr>
        <w:t>interpersonal links can be enhanced through the</w:t>
      </w:r>
      <w:r>
        <w:rPr>
          <w:spacing w:val="-9"/>
          <w:sz w:val="23"/>
        </w:rPr>
        <w:t xml:space="preserve"> </w:t>
      </w:r>
      <w:r>
        <w:rPr>
          <w:sz w:val="23"/>
        </w:rPr>
        <w:t>media.</w:t>
      </w:r>
    </w:p>
    <w:p>
      <w:pPr>
        <w:pStyle w:val="9"/>
        <w:numPr>
          <w:ilvl w:val="1"/>
          <w:numId w:val="4"/>
        </w:numPr>
        <w:tabs>
          <w:tab w:val="left" w:pos="898"/>
        </w:tabs>
        <w:spacing w:before="114" w:after="0" w:line="240" w:lineRule="auto"/>
        <w:ind w:left="897" w:right="0" w:hanging="365"/>
        <w:jc w:val="left"/>
        <w:rPr>
          <w:sz w:val="23"/>
        </w:rPr>
      </w:pPr>
      <w:r>
        <w:rPr>
          <w:sz w:val="23"/>
        </w:rPr>
        <w:t>influentials have more channels to reach the</w:t>
      </w:r>
      <w:r>
        <w:rPr>
          <w:spacing w:val="-9"/>
          <w:sz w:val="23"/>
        </w:rPr>
        <w:t xml:space="preserve"> </w:t>
      </w:r>
      <w:r>
        <w:rPr>
          <w:sz w:val="23"/>
        </w:rPr>
        <w:t>public.</w:t>
      </w:r>
    </w:p>
    <w:p>
      <w:pPr>
        <w:pStyle w:val="9"/>
        <w:numPr>
          <w:ilvl w:val="1"/>
          <w:numId w:val="4"/>
        </w:numPr>
        <w:tabs>
          <w:tab w:val="left" w:pos="910"/>
        </w:tabs>
        <w:spacing w:before="118" w:after="0" w:line="240" w:lineRule="auto"/>
        <w:ind w:left="909" w:right="0" w:hanging="377"/>
        <w:jc w:val="left"/>
        <w:rPr>
          <w:sz w:val="23"/>
        </w:rPr>
      </w:pPr>
      <w:r>
        <w:rPr>
          <w:sz w:val="23"/>
        </w:rPr>
        <w:t>most celebrities enjoy wide media</w:t>
      </w:r>
      <w:r>
        <w:rPr>
          <w:spacing w:val="-6"/>
          <w:sz w:val="23"/>
        </w:rPr>
        <w:t xml:space="preserve"> </w:t>
      </w:r>
      <w:r>
        <w:rPr>
          <w:sz w:val="23"/>
        </w:rPr>
        <w:t>attention.</w:t>
      </w:r>
    </w:p>
    <w:p>
      <w:pPr>
        <w:pStyle w:val="5"/>
        <w:rPr>
          <w:sz w:val="24"/>
        </w:rPr>
      </w:pPr>
    </w:p>
    <w:p>
      <w:pPr>
        <w:pStyle w:val="5"/>
        <w:spacing w:before="10"/>
        <w:rPr>
          <w:sz w:val="18"/>
        </w:rPr>
      </w:pPr>
    </w:p>
    <w:p>
      <w:pPr>
        <w:pStyle w:val="9"/>
        <w:numPr>
          <w:ilvl w:val="0"/>
          <w:numId w:val="4"/>
        </w:numPr>
        <w:tabs>
          <w:tab w:val="left" w:pos="528"/>
        </w:tabs>
        <w:spacing w:before="1" w:after="0" w:line="240" w:lineRule="auto"/>
        <w:ind w:left="528" w:right="0" w:hanging="339"/>
        <w:jc w:val="left"/>
        <w:rPr>
          <w:sz w:val="23"/>
        </w:rPr>
      </w:pPr>
      <w:r>
        <w:rPr>
          <w:sz w:val="23"/>
        </w:rPr>
        <w:t>The underlined phrase “</w:t>
      </w:r>
      <w:r>
        <w:rPr>
          <w:i/>
          <w:sz w:val="23"/>
        </w:rPr>
        <w:t xml:space="preserve">these </w:t>
      </w:r>
      <w:r>
        <w:rPr>
          <w:sz w:val="23"/>
        </w:rPr>
        <w:t>people” in Paragraph 4 refers to the ones</w:t>
      </w:r>
      <w:r>
        <w:rPr>
          <w:spacing w:val="-16"/>
          <w:sz w:val="23"/>
        </w:rPr>
        <w:t xml:space="preserve"> </w:t>
      </w:r>
      <w:r>
        <w:rPr>
          <w:sz w:val="23"/>
        </w:rPr>
        <w:t>who</w:t>
      </w:r>
    </w:p>
    <w:p>
      <w:pPr>
        <w:pStyle w:val="9"/>
        <w:numPr>
          <w:ilvl w:val="1"/>
          <w:numId w:val="4"/>
        </w:numPr>
        <w:tabs>
          <w:tab w:val="left" w:pos="910"/>
        </w:tabs>
        <w:spacing w:before="117" w:after="0" w:line="240" w:lineRule="auto"/>
        <w:ind w:left="909" w:right="0" w:hanging="377"/>
        <w:jc w:val="left"/>
        <w:rPr>
          <w:sz w:val="23"/>
        </w:rPr>
      </w:pPr>
      <w:r>
        <w:rPr>
          <w:sz w:val="23"/>
        </w:rPr>
        <w:t>stay outside the network of social</w:t>
      </w:r>
      <w:r>
        <w:rPr>
          <w:spacing w:val="-7"/>
          <w:sz w:val="23"/>
        </w:rPr>
        <w:t xml:space="preserve"> </w:t>
      </w:r>
      <w:r>
        <w:rPr>
          <w:sz w:val="23"/>
        </w:rPr>
        <w:t>influence.</w:t>
      </w:r>
    </w:p>
    <w:p>
      <w:pPr>
        <w:pStyle w:val="9"/>
        <w:numPr>
          <w:ilvl w:val="1"/>
          <w:numId w:val="4"/>
        </w:numPr>
        <w:tabs>
          <w:tab w:val="left" w:pos="898"/>
        </w:tabs>
        <w:spacing w:before="114" w:after="0" w:line="240" w:lineRule="auto"/>
        <w:ind w:left="897" w:right="0" w:hanging="365"/>
        <w:jc w:val="left"/>
        <w:rPr>
          <w:sz w:val="23"/>
        </w:rPr>
      </w:pPr>
      <w:r>
        <w:rPr>
          <w:sz w:val="23"/>
        </w:rPr>
        <w:t>have little contact with the source of</w:t>
      </w:r>
      <w:r>
        <w:rPr>
          <w:spacing w:val="-11"/>
          <w:sz w:val="23"/>
        </w:rPr>
        <w:t xml:space="preserve"> </w:t>
      </w:r>
      <w:r>
        <w:rPr>
          <w:sz w:val="23"/>
        </w:rPr>
        <w:t>influence.</w:t>
      </w:r>
    </w:p>
    <w:p>
      <w:pPr>
        <w:pStyle w:val="9"/>
        <w:numPr>
          <w:ilvl w:val="1"/>
          <w:numId w:val="4"/>
        </w:numPr>
        <w:tabs>
          <w:tab w:val="left" w:pos="898"/>
        </w:tabs>
        <w:spacing w:before="115" w:after="0" w:line="240" w:lineRule="auto"/>
        <w:ind w:left="897" w:right="0" w:hanging="365"/>
        <w:jc w:val="left"/>
        <w:rPr>
          <w:sz w:val="23"/>
        </w:rPr>
      </w:pPr>
      <w:r>
        <w:rPr>
          <w:sz w:val="23"/>
        </w:rPr>
        <w:t>are influenced and then influence</w:t>
      </w:r>
      <w:r>
        <w:rPr>
          <w:spacing w:val="-8"/>
          <w:sz w:val="23"/>
        </w:rPr>
        <w:t xml:space="preserve"> </w:t>
      </w:r>
      <w:r>
        <w:rPr>
          <w:sz w:val="23"/>
        </w:rPr>
        <w:t>others.</w:t>
      </w:r>
    </w:p>
    <w:p>
      <w:pPr>
        <w:pStyle w:val="9"/>
        <w:numPr>
          <w:ilvl w:val="1"/>
          <w:numId w:val="4"/>
        </w:numPr>
        <w:tabs>
          <w:tab w:val="left" w:pos="910"/>
        </w:tabs>
        <w:spacing w:before="117" w:after="0" w:line="240" w:lineRule="auto"/>
        <w:ind w:left="909" w:right="0" w:hanging="377"/>
        <w:jc w:val="left"/>
        <w:rPr>
          <w:sz w:val="23"/>
        </w:rPr>
      </w:pPr>
      <w:r>
        <w:rPr>
          <w:sz w:val="23"/>
        </w:rPr>
        <w:t>are influenced by the initial</w:t>
      </w:r>
      <w:r>
        <w:rPr>
          <w:spacing w:val="-7"/>
          <w:sz w:val="23"/>
        </w:rPr>
        <w:t xml:space="preserve"> </w:t>
      </w:r>
      <w:r>
        <w:rPr>
          <w:sz w:val="23"/>
        </w:rPr>
        <w:t>influential.</w:t>
      </w:r>
    </w:p>
    <w:p>
      <w:pPr>
        <w:pStyle w:val="5"/>
        <w:rPr>
          <w:sz w:val="24"/>
        </w:rPr>
      </w:pPr>
    </w:p>
    <w:p>
      <w:pPr>
        <w:pStyle w:val="5"/>
        <w:spacing w:before="11"/>
        <w:rPr>
          <w:sz w:val="18"/>
        </w:rPr>
      </w:pPr>
    </w:p>
    <w:p>
      <w:pPr>
        <w:pStyle w:val="9"/>
        <w:numPr>
          <w:ilvl w:val="0"/>
          <w:numId w:val="4"/>
        </w:numPr>
        <w:tabs>
          <w:tab w:val="left" w:pos="528"/>
        </w:tabs>
        <w:spacing w:before="0" w:after="0" w:line="240" w:lineRule="auto"/>
        <w:ind w:left="528" w:right="0" w:hanging="339"/>
        <w:jc w:val="left"/>
        <w:rPr>
          <w:sz w:val="23"/>
        </w:rPr>
      </w:pPr>
      <w:r>
        <w:rPr>
          <w:sz w:val="23"/>
        </w:rPr>
        <w:t>What is the essential element in the dynamics of social</w:t>
      </w:r>
      <w:r>
        <w:rPr>
          <w:spacing w:val="-13"/>
          <w:sz w:val="23"/>
        </w:rPr>
        <w:t xml:space="preserve"> </w:t>
      </w:r>
      <w:r>
        <w:rPr>
          <w:sz w:val="23"/>
        </w:rPr>
        <w:t>influence?</w:t>
      </w:r>
    </w:p>
    <w:p>
      <w:pPr>
        <w:pStyle w:val="9"/>
        <w:numPr>
          <w:ilvl w:val="1"/>
          <w:numId w:val="4"/>
        </w:numPr>
        <w:tabs>
          <w:tab w:val="left" w:pos="905"/>
        </w:tabs>
        <w:spacing w:before="117" w:after="0" w:line="240" w:lineRule="auto"/>
        <w:ind w:left="904" w:right="0" w:hanging="372"/>
        <w:jc w:val="left"/>
        <w:rPr>
          <w:sz w:val="23"/>
        </w:rPr>
      </w:pPr>
      <w:r>
        <w:rPr>
          <w:sz w:val="23"/>
        </w:rPr>
        <w:t>The eagerness to be</w:t>
      </w:r>
      <w:r>
        <w:rPr>
          <w:spacing w:val="-4"/>
          <w:sz w:val="23"/>
        </w:rPr>
        <w:t xml:space="preserve"> </w:t>
      </w:r>
      <w:r>
        <w:rPr>
          <w:sz w:val="23"/>
        </w:rPr>
        <w:t>accepted.</w:t>
      </w:r>
    </w:p>
    <w:p>
      <w:pPr>
        <w:pStyle w:val="9"/>
        <w:numPr>
          <w:ilvl w:val="1"/>
          <w:numId w:val="4"/>
        </w:numPr>
        <w:tabs>
          <w:tab w:val="left" w:pos="893"/>
        </w:tabs>
        <w:spacing w:before="115" w:after="0" w:line="240" w:lineRule="auto"/>
        <w:ind w:left="892" w:right="0" w:hanging="360"/>
        <w:jc w:val="left"/>
        <w:rPr>
          <w:sz w:val="23"/>
        </w:rPr>
      </w:pPr>
      <w:r>
        <w:rPr>
          <w:sz w:val="23"/>
        </w:rPr>
        <w:t>The impulse to influence</w:t>
      </w:r>
      <w:r>
        <w:rPr>
          <w:spacing w:val="-4"/>
          <w:sz w:val="23"/>
        </w:rPr>
        <w:t xml:space="preserve"> </w:t>
      </w:r>
      <w:r>
        <w:rPr>
          <w:sz w:val="23"/>
        </w:rPr>
        <w:t>others.</w:t>
      </w:r>
    </w:p>
    <w:p>
      <w:pPr>
        <w:pStyle w:val="9"/>
        <w:numPr>
          <w:ilvl w:val="1"/>
          <w:numId w:val="4"/>
        </w:numPr>
        <w:tabs>
          <w:tab w:val="left" w:pos="893"/>
        </w:tabs>
        <w:spacing w:before="115" w:after="0" w:line="240" w:lineRule="auto"/>
        <w:ind w:left="892" w:right="0" w:hanging="360"/>
        <w:jc w:val="left"/>
        <w:rPr>
          <w:sz w:val="23"/>
        </w:rPr>
      </w:pPr>
      <w:r>
        <w:rPr>
          <w:sz w:val="23"/>
        </w:rPr>
        <w:t>The readiness to be</w:t>
      </w:r>
      <w:r>
        <w:rPr>
          <w:spacing w:val="-4"/>
          <w:sz w:val="23"/>
        </w:rPr>
        <w:t xml:space="preserve"> </w:t>
      </w:r>
      <w:r>
        <w:rPr>
          <w:sz w:val="23"/>
        </w:rPr>
        <w:t>influenced.</w:t>
      </w:r>
    </w:p>
    <w:p>
      <w:pPr>
        <w:pStyle w:val="9"/>
        <w:numPr>
          <w:ilvl w:val="1"/>
          <w:numId w:val="4"/>
        </w:numPr>
        <w:tabs>
          <w:tab w:val="left" w:pos="905"/>
        </w:tabs>
        <w:spacing w:before="117" w:after="0" w:line="240" w:lineRule="auto"/>
        <w:ind w:left="904" w:right="0" w:hanging="372"/>
        <w:jc w:val="left"/>
        <w:rPr>
          <w:sz w:val="23"/>
        </w:rPr>
      </w:pPr>
      <w:r>
        <w:rPr>
          <w:sz w:val="23"/>
        </w:rPr>
        <w:t>The inclination to rely on</w:t>
      </w:r>
      <w:r>
        <w:rPr>
          <w:spacing w:val="-6"/>
          <w:sz w:val="23"/>
        </w:rPr>
        <w:t xml:space="preserve"> </w:t>
      </w:r>
      <w:r>
        <w:rPr>
          <w:sz w:val="23"/>
        </w:rPr>
        <w:t>others.</w:t>
      </w:r>
    </w:p>
    <w:p>
      <w:pPr>
        <w:bidi w:val="0"/>
      </w:pPr>
    </w:p>
    <w:p>
      <w:pPr>
        <w:bidi w:val="0"/>
      </w:pPr>
    </w:p>
    <w:p>
      <w:pPr>
        <w:bidi w:val="0"/>
      </w:pPr>
    </w:p>
    <w:p>
      <w:pPr>
        <w:bidi w:val="0"/>
      </w:pPr>
    </w:p>
    <w:p>
      <w:pPr>
        <w:bidi w:val="0"/>
      </w:pPr>
    </w:p>
    <w:p>
      <w:pPr>
        <w:bidi w:val="0"/>
      </w:pPr>
    </w:p>
    <w:p>
      <w:pPr>
        <w:pStyle w:val="3"/>
        <w:ind w:left="3859"/>
      </w:pPr>
      <w:r>
        <w:t>Text 4</w:t>
      </w:r>
    </w:p>
    <w:p>
      <w:pPr>
        <w:pStyle w:val="5"/>
        <w:spacing w:before="2"/>
        <w:rPr>
          <w:b/>
          <w:sz w:val="34"/>
        </w:rPr>
      </w:pPr>
    </w:p>
    <w:p>
      <w:pPr>
        <w:pStyle w:val="5"/>
        <w:spacing w:line="309" w:lineRule="auto"/>
        <w:ind w:left="189" w:right="1294" w:firstLine="458"/>
        <w:jc w:val="both"/>
      </w:pPr>
      <w:r>
        <w:t xml:space="preserve">Bankers have been blaming themselves for their troubles in public. Behind the scenes, they have been taking aim at someone else: the accounting standard-setters. Their rules, moan the banks, have forced them to report enormous losses, and </w:t>
      </w:r>
      <w:r>
        <w:rPr>
          <w:spacing w:val="-5"/>
        </w:rPr>
        <w:t xml:space="preserve">it’s </w:t>
      </w:r>
      <w:r>
        <w:t>just not</w:t>
      </w:r>
      <w:r>
        <w:rPr>
          <w:spacing w:val="-12"/>
        </w:rPr>
        <w:t xml:space="preserve"> </w:t>
      </w:r>
      <w:r>
        <w:rPr>
          <w:spacing w:val="-4"/>
        </w:rPr>
        <w:t>fair.</w:t>
      </w:r>
      <w:r>
        <w:rPr>
          <w:spacing w:val="-16"/>
        </w:rPr>
        <w:t xml:space="preserve"> </w:t>
      </w:r>
      <w:r>
        <w:t>These</w:t>
      </w:r>
      <w:r>
        <w:rPr>
          <w:spacing w:val="-7"/>
        </w:rPr>
        <w:t xml:space="preserve"> </w:t>
      </w:r>
      <w:r>
        <w:t>rules</w:t>
      </w:r>
      <w:r>
        <w:rPr>
          <w:spacing w:val="-11"/>
        </w:rPr>
        <w:t xml:space="preserve"> </w:t>
      </w:r>
      <w:r>
        <w:t>say</w:t>
      </w:r>
      <w:r>
        <w:rPr>
          <w:spacing w:val="-10"/>
        </w:rPr>
        <w:t xml:space="preserve"> </w:t>
      </w:r>
      <w:r>
        <w:t>they</w:t>
      </w:r>
      <w:r>
        <w:rPr>
          <w:spacing w:val="-10"/>
        </w:rPr>
        <w:t xml:space="preserve"> </w:t>
      </w:r>
      <w:r>
        <w:t>must</w:t>
      </w:r>
      <w:r>
        <w:rPr>
          <w:spacing w:val="-9"/>
        </w:rPr>
        <w:t xml:space="preserve"> </w:t>
      </w:r>
      <w:r>
        <w:t>value</w:t>
      </w:r>
      <w:r>
        <w:rPr>
          <w:spacing w:val="-9"/>
        </w:rPr>
        <w:t xml:space="preserve"> </w:t>
      </w:r>
      <w:r>
        <w:t>some</w:t>
      </w:r>
      <w:r>
        <w:rPr>
          <w:spacing w:val="-9"/>
        </w:rPr>
        <w:t xml:space="preserve"> </w:t>
      </w:r>
      <w:r>
        <w:t>assets</w:t>
      </w:r>
      <w:r>
        <w:rPr>
          <w:spacing w:val="-8"/>
        </w:rPr>
        <w:t xml:space="preserve"> </w:t>
      </w:r>
      <w:r>
        <w:t>at</w:t>
      </w:r>
      <w:r>
        <w:rPr>
          <w:spacing w:val="-9"/>
        </w:rPr>
        <w:t xml:space="preserve"> </w:t>
      </w:r>
      <w:r>
        <w:t>the</w:t>
      </w:r>
      <w:r>
        <w:rPr>
          <w:spacing w:val="-9"/>
        </w:rPr>
        <w:t xml:space="preserve"> </w:t>
      </w:r>
      <w:r>
        <w:t>price</w:t>
      </w:r>
      <w:r>
        <w:rPr>
          <w:spacing w:val="-11"/>
        </w:rPr>
        <w:t xml:space="preserve"> </w:t>
      </w:r>
      <w:r>
        <w:t>a</w:t>
      </w:r>
      <w:r>
        <w:rPr>
          <w:spacing w:val="-7"/>
        </w:rPr>
        <w:t xml:space="preserve"> </w:t>
      </w:r>
      <w:r>
        <w:t>third</w:t>
      </w:r>
      <w:r>
        <w:rPr>
          <w:spacing w:val="-12"/>
        </w:rPr>
        <w:t xml:space="preserve"> </w:t>
      </w:r>
      <w:r>
        <w:t>party</w:t>
      </w:r>
      <w:r>
        <w:rPr>
          <w:spacing w:val="-8"/>
        </w:rPr>
        <w:t xml:space="preserve"> </w:t>
      </w:r>
      <w:r>
        <w:t>would</w:t>
      </w:r>
      <w:r>
        <w:rPr>
          <w:spacing w:val="-10"/>
        </w:rPr>
        <w:t xml:space="preserve"> </w:t>
      </w:r>
      <w:r>
        <w:rPr>
          <w:spacing w:val="-5"/>
        </w:rPr>
        <w:t xml:space="preserve">pay, </w:t>
      </w:r>
      <w:r>
        <w:t>not the price managers and regulators would like them to</w:t>
      </w:r>
      <w:r>
        <w:rPr>
          <w:spacing w:val="-18"/>
        </w:rPr>
        <w:t xml:space="preserve"> </w:t>
      </w:r>
      <w:r>
        <w:t>fetch.</w:t>
      </w:r>
    </w:p>
    <w:p>
      <w:pPr>
        <w:pStyle w:val="5"/>
        <w:spacing w:line="309" w:lineRule="auto"/>
        <w:ind w:left="189" w:right="1357" w:firstLine="458"/>
        <w:jc w:val="both"/>
      </w:pPr>
      <w:r>
        <w:t>Unfortunately, banks’ lobbying now seems to be working. The details may be unknowable, but the independence of standard-setters, essential to the proper functioning of capital markets, is being compromised. And, unless banks carry toxic assets at prices that attract buyers, reviving the banking system will be difficult.</w:t>
      </w:r>
    </w:p>
    <w:p>
      <w:pPr>
        <w:pStyle w:val="5"/>
        <w:spacing w:line="307" w:lineRule="auto"/>
        <w:ind w:left="189" w:right="1351" w:firstLine="458"/>
        <w:jc w:val="both"/>
      </w:pPr>
      <w:r>
        <w:t xml:space="preserve">After a bruising encounter with Congress, </w:t>
      </w:r>
      <w:r>
        <w:rPr>
          <w:spacing w:val="-3"/>
        </w:rPr>
        <w:t xml:space="preserve">America’s </w:t>
      </w:r>
      <w:r>
        <w:t xml:space="preserve">Financial Accounting </w:t>
      </w:r>
      <w:r>
        <w:rPr>
          <w:spacing w:val="-4"/>
        </w:rPr>
        <w:t xml:space="preserve">Standards </w:t>
      </w:r>
      <w:r>
        <w:rPr>
          <w:spacing w:val="-3"/>
        </w:rPr>
        <w:t xml:space="preserve">Board </w:t>
      </w:r>
      <w:r>
        <w:rPr>
          <w:spacing w:val="-7"/>
        </w:rPr>
        <w:t xml:space="preserve">(FASB) </w:t>
      </w:r>
      <w:r>
        <w:rPr>
          <w:spacing w:val="-4"/>
        </w:rPr>
        <w:t xml:space="preserve">rushed through </w:t>
      </w:r>
      <w:r>
        <w:rPr>
          <w:spacing w:val="-3"/>
        </w:rPr>
        <w:t xml:space="preserve">rule </w:t>
      </w:r>
      <w:r>
        <w:rPr>
          <w:spacing w:val="-4"/>
        </w:rPr>
        <w:t xml:space="preserve">changes. </w:t>
      </w:r>
      <w:r>
        <w:rPr>
          <w:spacing w:val="-3"/>
        </w:rPr>
        <w:t xml:space="preserve">These gave banks more </w:t>
      </w:r>
      <w:r>
        <w:rPr>
          <w:spacing w:val="-4"/>
        </w:rPr>
        <w:t xml:space="preserve">freedom </w:t>
      </w:r>
      <w:r>
        <w:t xml:space="preserve">to use models to value illiquid assets and more flexibility in recognizing losses on long-term assets in their income statements. Bob Herz, the </w:t>
      </w:r>
      <w:r>
        <w:rPr>
          <w:spacing w:val="-6"/>
        </w:rPr>
        <w:t xml:space="preserve">FASB’s </w:t>
      </w:r>
      <w:r>
        <w:t xml:space="preserve">chairman, cried  out against those who “question our motives.” </w:t>
      </w:r>
      <w:r>
        <w:rPr>
          <w:spacing w:val="-8"/>
        </w:rPr>
        <w:t xml:space="preserve">Yet </w:t>
      </w:r>
      <w:r>
        <w:t xml:space="preserve">bank shares rose and the changes </w:t>
      </w:r>
      <w:r>
        <w:rPr>
          <w:spacing w:val="-3"/>
        </w:rPr>
        <w:t>enhance</w:t>
      </w:r>
      <w:r>
        <w:rPr>
          <w:spacing w:val="-10"/>
        </w:rPr>
        <w:t xml:space="preserve"> </w:t>
      </w:r>
      <w:r>
        <w:t>what</w:t>
      </w:r>
      <w:r>
        <w:rPr>
          <w:spacing w:val="-11"/>
        </w:rPr>
        <w:t xml:space="preserve"> </w:t>
      </w:r>
      <w:r>
        <w:t>one</w:t>
      </w:r>
      <w:r>
        <w:rPr>
          <w:spacing w:val="-8"/>
        </w:rPr>
        <w:t xml:space="preserve"> </w:t>
      </w:r>
      <w:r>
        <w:t>lobbying</w:t>
      </w:r>
      <w:r>
        <w:rPr>
          <w:spacing w:val="-11"/>
        </w:rPr>
        <w:t xml:space="preserve"> </w:t>
      </w:r>
      <w:r>
        <w:t>group</w:t>
      </w:r>
      <w:r>
        <w:rPr>
          <w:spacing w:val="-9"/>
        </w:rPr>
        <w:t xml:space="preserve"> </w:t>
      </w:r>
      <w:r>
        <w:t>politely</w:t>
      </w:r>
      <w:r>
        <w:rPr>
          <w:spacing w:val="-11"/>
        </w:rPr>
        <w:t xml:space="preserve"> </w:t>
      </w:r>
      <w:r>
        <w:t>calls</w:t>
      </w:r>
      <w:r>
        <w:rPr>
          <w:spacing w:val="-12"/>
        </w:rPr>
        <w:t xml:space="preserve"> </w:t>
      </w:r>
      <w:r>
        <w:t>“the</w:t>
      </w:r>
      <w:r>
        <w:rPr>
          <w:spacing w:val="-8"/>
        </w:rPr>
        <w:t xml:space="preserve"> </w:t>
      </w:r>
      <w:r>
        <w:t>use</w:t>
      </w:r>
      <w:r>
        <w:rPr>
          <w:spacing w:val="-10"/>
        </w:rPr>
        <w:t xml:space="preserve"> </w:t>
      </w:r>
      <w:r>
        <w:t>of</w:t>
      </w:r>
      <w:r>
        <w:rPr>
          <w:spacing w:val="-11"/>
        </w:rPr>
        <w:t xml:space="preserve"> </w:t>
      </w:r>
      <w:r>
        <w:rPr>
          <w:spacing w:val="-3"/>
        </w:rPr>
        <w:t>judgment</w:t>
      </w:r>
      <w:r>
        <w:rPr>
          <w:spacing w:val="-8"/>
        </w:rPr>
        <w:t xml:space="preserve"> </w:t>
      </w:r>
      <w:r>
        <w:t>by</w:t>
      </w:r>
      <w:r>
        <w:rPr>
          <w:spacing w:val="-9"/>
        </w:rPr>
        <w:t xml:space="preserve"> </w:t>
      </w:r>
      <w:r>
        <w:rPr>
          <w:spacing w:val="-3"/>
        </w:rPr>
        <w:t>management.”</w:t>
      </w:r>
    </w:p>
    <w:p>
      <w:pPr>
        <w:pStyle w:val="5"/>
        <w:spacing w:line="307" w:lineRule="auto"/>
        <w:ind w:left="189" w:right="1350" w:firstLine="458"/>
        <w:jc w:val="both"/>
      </w:pPr>
      <w:r>
        <w:t>European ministers instantly demanded that the International Accounting Standards Board (IASB) do likewise. The IASB says it does not want to act without overall planning, but the pressure to fold when it completes its reconstruction of rules later this year is strong. Charlie McCreevy, a European commissioner, warned the IASB</w:t>
      </w:r>
      <w:r>
        <w:rPr>
          <w:spacing w:val="-4"/>
        </w:rPr>
        <w:t xml:space="preserve"> </w:t>
      </w:r>
      <w:r>
        <w:t>that</w:t>
      </w:r>
      <w:r>
        <w:rPr>
          <w:spacing w:val="-3"/>
        </w:rPr>
        <w:t xml:space="preserve"> </w:t>
      </w:r>
      <w:r>
        <w:t>it</w:t>
      </w:r>
      <w:r>
        <w:rPr>
          <w:spacing w:val="-3"/>
        </w:rPr>
        <w:t xml:space="preserve"> </w:t>
      </w:r>
      <w:r>
        <w:t>did</w:t>
      </w:r>
      <w:r>
        <w:rPr>
          <w:spacing w:val="-7"/>
        </w:rPr>
        <w:t xml:space="preserve"> </w:t>
      </w:r>
      <w:r>
        <w:t>“not</w:t>
      </w:r>
      <w:r>
        <w:rPr>
          <w:spacing w:val="-3"/>
        </w:rPr>
        <w:t xml:space="preserve"> </w:t>
      </w:r>
      <w:r>
        <w:t>live</w:t>
      </w:r>
      <w:r>
        <w:rPr>
          <w:spacing w:val="-6"/>
        </w:rPr>
        <w:t xml:space="preserve"> </w:t>
      </w:r>
      <w:r>
        <w:t>in</w:t>
      </w:r>
      <w:r>
        <w:rPr>
          <w:spacing w:val="-2"/>
        </w:rPr>
        <w:t xml:space="preserve"> </w:t>
      </w:r>
      <w:r>
        <w:t>a</w:t>
      </w:r>
      <w:r>
        <w:rPr>
          <w:spacing w:val="-3"/>
        </w:rPr>
        <w:t xml:space="preserve"> </w:t>
      </w:r>
      <w:r>
        <w:rPr>
          <w:spacing w:val="-2"/>
        </w:rPr>
        <w:t>political</w:t>
      </w:r>
      <w:r>
        <w:rPr>
          <w:spacing w:val="-6"/>
        </w:rPr>
        <w:t xml:space="preserve"> </w:t>
      </w:r>
      <w:r>
        <w:rPr>
          <w:spacing w:val="-3"/>
        </w:rPr>
        <w:t xml:space="preserve">vacuum” </w:t>
      </w:r>
      <w:r>
        <w:t>but</w:t>
      </w:r>
      <w:r>
        <w:rPr>
          <w:spacing w:val="-3"/>
        </w:rPr>
        <w:t xml:space="preserve"> </w:t>
      </w:r>
      <w:r>
        <w:rPr>
          <w:spacing w:val="-2"/>
        </w:rPr>
        <w:t xml:space="preserve">“in </w:t>
      </w:r>
      <w:r>
        <w:t>the</w:t>
      </w:r>
      <w:r>
        <w:rPr>
          <w:spacing w:val="-3"/>
        </w:rPr>
        <w:t xml:space="preserve"> </w:t>
      </w:r>
      <w:r>
        <w:t>real</w:t>
      </w:r>
      <w:r>
        <w:rPr>
          <w:spacing w:val="-6"/>
        </w:rPr>
        <w:t xml:space="preserve"> </w:t>
      </w:r>
      <w:r>
        <w:rPr>
          <w:spacing w:val="-3"/>
        </w:rPr>
        <w:t xml:space="preserve">world” </w:t>
      </w:r>
      <w:r>
        <w:t>and</w:t>
      </w:r>
      <w:r>
        <w:rPr>
          <w:spacing w:val="-4"/>
        </w:rPr>
        <w:t xml:space="preserve"> </w:t>
      </w:r>
      <w:r>
        <w:t>that</w:t>
      </w:r>
      <w:r>
        <w:rPr>
          <w:spacing w:val="-4"/>
        </w:rPr>
        <w:t xml:space="preserve"> </w:t>
      </w:r>
      <w:r>
        <w:t>Europe could yet develop different</w:t>
      </w:r>
      <w:r>
        <w:rPr>
          <w:spacing w:val="-5"/>
        </w:rPr>
        <w:t xml:space="preserve"> </w:t>
      </w:r>
      <w:r>
        <w:t>rules.</w:t>
      </w:r>
    </w:p>
    <w:p>
      <w:pPr>
        <w:pStyle w:val="5"/>
        <w:spacing w:before="7" w:line="309" w:lineRule="auto"/>
        <w:ind w:left="189" w:right="1349" w:firstLine="458"/>
        <w:jc w:val="both"/>
      </w:pPr>
      <w:r>
        <w:t xml:space="preserve">It was banks that were </w:t>
      </w:r>
      <w:r>
        <w:rPr>
          <w:u w:val="single"/>
        </w:rPr>
        <w:t>on the wrong planet</w:t>
      </w:r>
      <w:r>
        <w:t xml:space="preserve">, with accounts that vastly overvalued </w:t>
      </w:r>
      <w:r>
        <w:rPr>
          <w:spacing w:val="-3"/>
        </w:rPr>
        <w:t xml:space="preserve">assets. </w:t>
      </w:r>
      <w:r>
        <w:rPr>
          <w:spacing w:val="-5"/>
        </w:rPr>
        <w:t xml:space="preserve">Today </w:t>
      </w:r>
      <w:r>
        <w:t xml:space="preserve">they </w:t>
      </w:r>
      <w:r>
        <w:rPr>
          <w:spacing w:val="-3"/>
        </w:rPr>
        <w:t xml:space="preserve">argue </w:t>
      </w:r>
      <w:r>
        <w:t xml:space="preserve">that market prices </w:t>
      </w:r>
      <w:r>
        <w:rPr>
          <w:spacing w:val="-2"/>
        </w:rPr>
        <w:t xml:space="preserve">overstate </w:t>
      </w:r>
      <w:r>
        <w:rPr>
          <w:spacing w:val="-3"/>
        </w:rPr>
        <w:t xml:space="preserve">losses, </w:t>
      </w:r>
      <w:r>
        <w:t xml:space="preserve">because they </w:t>
      </w:r>
      <w:r>
        <w:rPr>
          <w:spacing w:val="-3"/>
        </w:rPr>
        <w:t xml:space="preserve">largely </w:t>
      </w:r>
      <w:r>
        <w:t>reflect the temporary illiquidity of markets, not the likely extent of bad debts. The truth will not</w:t>
      </w:r>
      <w:r>
        <w:rPr>
          <w:spacing w:val="-4"/>
        </w:rPr>
        <w:t xml:space="preserve"> </w:t>
      </w:r>
      <w:r>
        <w:t>be</w:t>
      </w:r>
      <w:r>
        <w:rPr>
          <w:spacing w:val="-6"/>
        </w:rPr>
        <w:t xml:space="preserve"> </w:t>
      </w:r>
      <w:r>
        <w:t>known</w:t>
      </w:r>
      <w:r>
        <w:rPr>
          <w:spacing w:val="-5"/>
        </w:rPr>
        <w:t xml:space="preserve"> </w:t>
      </w:r>
      <w:r>
        <w:t>for</w:t>
      </w:r>
      <w:r>
        <w:rPr>
          <w:spacing w:val="-5"/>
        </w:rPr>
        <w:t xml:space="preserve"> </w:t>
      </w:r>
      <w:r>
        <w:t>years.</w:t>
      </w:r>
      <w:r>
        <w:rPr>
          <w:spacing w:val="-6"/>
        </w:rPr>
        <w:t xml:space="preserve"> </w:t>
      </w:r>
      <w:r>
        <w:t>But</w:t>
      </w:r>
      <w:r>
        <w:rPr>
          <w:spacing w:val="-6"/>
        </w:rPr>
        <w:t xml:space="preserve"> </w:t>
      </w:r>
      <w:r>
        <w:rPr>
          <w:spacing w:val="-3"/>
        </w:rPr>
        <w:t>banks’</w:t>
      </w:r>
      <w:r>
        <w:rPr>
          <w:spacing w:val="-20"/>
        </w:rPr>
        <w:t xml:space="preserve"> </w:t>
      </w:r>
      <w:r>
        <w:t>shares</w:t>
      </w:r>
      <w:r>
        <w:rPr>
          <w:spacing w:val="-6"/>
        </w:rPr>
        <w:t xml:space="preserve"> </w:t>
      </w:r>
      <w:r>
        <w:t>trade</w:t>
      </w:r>
      <w:r>
        <w:rPr>
          <w:spacing w:val="-6"/>
        </w:rPr>
        <w:t xml:space="preserve"> </w:t>
      </w:r>
      <w:r>
        <w:t>below</w:t>
      </w:r>
      <w:r>
        <w:rPr>
          <w:spacing w:val="-7"/>
        </w:rPr>
        <w:t xml:space="preserve"> </w:t>
      </w:r>
      <w:r>
        <w:t>their</w:t>
      </w:r>
      <w:r>
        <w:rPr>
          <w:spacing w:val="-6"/>
        </w:rPr>
        <w:t xml:space="preserve"> </w:t>
      </w:r>
      <w:r>
        <w:t>book</w:t>
      </w:r>
      <w:r>
        <w:rPr>
          <w:spacing w:val="-5"/>
        </w:rPr>
        <w:t xml:space="preserve"> </w:t>
      </w:r>
      <w:r>
        <w:t>value,</w:t>
      </w:r>
      <w:r>
        <w:rPr>
          <w:spacing w:val="-6"/>
        </w:rPr>
        <w:t xml:space="preserve"> </w:t>
      </w:r>
      <w:r>
        <w:rPr>
          <w:spacing w:val="-3"/>
        </w:rPr>
        <w:t>suggesting</w:t>
      </w:r>
      <w:r>
        <w:rPr>
          <w:spacing w:val="-5"/>
        </w:rPr>
        <w:t xml:space="preserve"> </w:t>
      </w:r>
      <w:r>
        <w:t>that investors are skeptical. And dead markets partly reflect the paralysis of banks which will</w:t>
      </w:r>
      <w:r>
        <w:rPr>
          <w:spacing w:val="-9"/>
        </w:rPr>
        <w:t xml:space="preserve"> </w:t>
      </w:r>
      <w:r>
        <w:t>not</w:t>
      </w:r>
      <w:r>
        <w:rPr>
          <w:spacing w:val="-6"/>
        </w:rPr>
        <w:t xml:space="preserve"> </w:t>
      </w:r>
      <w:r>
        <w:t>sell</w:t>
      </w:r>
      <w:r>
        <w:rPr>
          <w:spacing w:val="-9"/>
        </w:rPr>
        <w:t xml:space="preserve"> </w:t>
      </w:r>
      <w:r>
        <w:t>assets</w:t>
      </w:r>
      <w:r>
        <w:rPr>
          <w:spacing w:val="-8"/>
        </w:rPr>
        <w:t xml:space="preserve"> </w:t>
      </w:r>
      <w:r>
        <w:t>for</w:t>
      </w:r>
      <w:r>
        <w:rPr>
          <w:spacing w:val="-7"/>
        </w:rPr>
        <w:t xml:space="preserve"> </w:t>
      </w:r>
      <w:r>
        <w:t>fear</w:t>
      </w:r>
      <w:r>
        <w:rPr>
          <w:spacing w:val="-7"/>
        </w:rPr>
        <w:t xml:space="preserve"> </w:t>
      </w:r>
      <w:r>
        <w:t>of</w:t>
      </w:r>
      <w:r>
        <w:rPr>
          <w:spacing w:val="-7"/>
        </w:rPr>
        <w:t xml:space="preserve"> </w:t>
      </w:r>
      <w:r>
        <w:t>booking</w:t>
      </w:r>
      <w:r>
        <w:rPr>
          <w:spacing w:val="-10"/>
        </w:rPr>
        <w:t xml:space="preserve"> </w:t>
      </w:r>
      <w:r>
        <w:rPr>
          <w:spacing w:val="-3"/>
        </w:rPr>
        <w:t>losses,</w:t>
      </w:r>
      <w:r>
        <w:rPr>
          <w:spacing w:val="-5"/>
        </w:rPr>
        <w:t xml:space="preserve"> </w:t>
      </w:r>
      <w:r>
        <w:t>yet</w:t>
      </w:r>
      <w:r>
        <w:rPr>
          <w:spacing w:val="-6"/>
        </w:rPr>
        <w:t xml:space="preserve"> </w:t>
      </w:r>
      <w:r>
        <w:t>are</w:t>
      </w:r>
      <w:r>
        <w:rPr>
          <w:spacing w:val="-6"/>
        </w:rPr>
        <w:t xml:space="preserve"> </w:t>
      </w:r>
      <w:r>
        <w:t>reluctant</w:t>
      </w:r>
      <w:r>
        <w:rPr>
          <w:spacing w:val="-9"/>
        </w:rPr>
        <w:t xml:space="preserve"> </w:t>
      </w:r>
      <w:r>
        <w:t>to</w:t>
      </w:r>
      <w:r>
        <w:rPr>
          <w:spacing w:val="-7"/>
        </w:rPr>
        <w:t xml:space="preserve"> </w:t>
      </w:r>
      <w:r>
        <w:t>buy</w:t>
      </w:r>
      <w:r>
        <w:rPr>
          <w:spacing w:val="-7"/>
        </w:rPr>
        <w:t xml:space="preserve"> </w:t>
      </w:r>
      <w:r>
        <w:t>all</w:t>
      </w:r>
      <w:r>
        <w:rPr>
          <w:spacing w:val="-6"/>
        </w:rPr>
        <w:t xml:space="preserve"> </w:t>
      </w:r>
      <w:r>
        <w:t>those</w:t>
      </w:r>
      <w:r>
        <w:rPr>
          <w:spacing w:val="-9"/>
        </w:rPr>
        <w:t xml:space="preserve"> </w:t>
      </w:r>
      <w:r>
        <w:t>supposed bargains.</w:t>
      </w:r>
    </w:p>
    <w:p>
      <w:pPr>
        <w:pStyle w:val="5"/>
        <w:spacing w:line="307" w:lineRule="auto"/>
        <w:ind w:left="189" w:right="1294" w:firstLine="458"/>
        <w:jc w:val="both"/>
      </w:pPr>
      <w:r>
        <w:rPr>
          <w:spacing w:val="-7"/>
        </w:rPr>
        <w:t xml:space="preserve">To </w:t>
      </w:r>
      <w:r>
        <w:t xml:space="preserve">get the system working again, losses must be recognized and dealt with. </w:t>
      </w:r>
      <w:r>
        <w:rPr>
          <w:spacing w:val="-3"/>
        </w:rPr>
        <w:t xml:space="preserve">America’s </w:t>
      </w:r>
      <w:r>
        <w:t xml:space="preserve">new plan to buy up toxic assets will not work unless banks mark assets to levels which buyers find attractive. Successful markets require independent and even combative standard-setters. The </w:t>
      </w:r>
      <w:r>
        <w:rPr>
          <w:spacing w:val="-5"/>
        </w:rPr>
        <w:t xml:space="preserve">FASB </w:t>
      </w:r>
      <w:r>
        <w:t>and IASB have been exactly that, cleaning up rules</w:t>
      </w:r>
      <w:r>
        <w:rPr>
          <w:spacing w:val="-14"/>
        </w:rPr>
        <w:t xml:space="preserve"> </w:t>
      </w:r>
      <w:r>
        <w:t>on</w:t>
      </w:r>
      <w:r>
        <w:rPr>
          <w:spacing w:val="-12"/>
        </w:rPr>
        <w:t xml:space="preserve"> </w:t>
      </w:r>
      <w:r>
        <w:t>stock</w:t>
      </w:r>
      <w:r>
        <w:rPr>
          <w:spacing w:val="-13"/>
        </w:rPr>
        <w:t xml:space="preserve"> </w:t>
      </w:r>
      <w:r>
        <w:t>options</w:t>
      </w:r>
      <w:r>
        <w:rPr>
          <w:spacing w:val="-12"/>
        </w:rPr>
        <w:t xml:space="preserve"> </w:t>
      </w:r>
      <w:r>
        <w:t>and</w:t>
      </w:r>
      <w:r>
        <w:rPr>
          <w:spacing w:val="-13"/>
        </w:rPr>
        <w:t xml:space="preserve"> </w:t>
      </w:r>
      <w:r>
        <w:t>pensions,</w:t>
      </w:r>
      <w:r>
        <w:rPr>
          <w:spacing w:val="-13"/>
        </w:rPr>
        <w:t xml:space="preserve"> </w:t>
      </w:r>
      <w:r>
        <w:t>for</w:t>
      </w:r>
      <w:r>
        <w:rPr>
          <w:spacing w:val="-12"/>
        </w:rPr>
        <w:t xml:space="preserve"> </w:t>
      </w:r>
      <w:r>
        <w:t>example,</w:t>
      </w:r>
      <w:r>
        <w:rPr>
          <w:spacing w:val="-13"/>
        </w:rPr>
        <w:t xml:space="preserve"> </w:t>
      </w:r>
      <w:r>
        <w:t>against</w:t>
      </w:r>
      <w:r>
        <w:rPr>
          <w:spacing w:val="-11"/>
        </w:rPr>
        <w:t xml:space="preserve"> </w:t>
      </w:r>
      <w:r>
        <w:t>hostility</w:t>
      </w:r>
      <w:r>
        <w:rPr>
          <w:spacing w:val="-13"/>
        </w:rPr>
        <w:t xml:space="preserve"> </w:t>
      </w:r>
      <w:r>
        <w:t>from</w:t>
      </w:r>
      <w:r>
        <w:rPr>
          <w:spacing w:val="-12"/>
        </w:rPr>
        <w:t xml:space="preserve"> </w:t>
      </w:r>
      <w:r>
        <w:t>special</w:t>
      </w:r>
      <w:r>
        <w:rPr>
          <w:spacing w:val="-12"/>
        </w:rPr>
        <w:t xml:space="preserve"> </w:t>
      </w:r>
      <w:r>
        <w:t>interests. But by giving in to critics now they are inviting pressure to make more</w:t>
      </w:r>
      <w:r>
        <w:rPr>
          <w:spacing w:val="-28"/>
        </w:rPr>
        <w:t xml:space="preserve"> </w:t>
      </w:r>
      <w:r>
        <w:t>concessions.</w:t>
      </w:r>
    </w:p>
    <w:p>
      <w:pPr>
        <w:pStyle w:val="5"/>
        <w:spacing w:line="307" w:lineRule="auto"/>
        <w:ind w:left="189" w:right="1294" w:firstLine="458"/>
        <w:jc w:val="both"/>
      </w:pPr>
    </w:p>
    <w:p>
      <w:pPr>
        <w:pStyle w:val="9"/>
        <w:numPr>
          <w:ilvl w:val="0"/>
          <w:numId w:val="4"/>
        </w:numPr>
        <w:tabs>
          <w:tab w:val="left" w:pos="533"/>
        </w:tabs>
        <w:spacing w:before="159" w:after="0" w:line="240" w:lineRule="auto"/>
        <w:ind w:left="532" w:right="0" w:hanging="343"/>
        <w:jc w:val="left"/>
        <w:rPr>
          <w:sz w:val="23"/>
        </w:rPr>
      </w:pPr>
      <w:r>
        <w:rPr>
          <w:sz w:val="23"/>
        </w:rPr>
        <w:t>Bankers complained that they were forced</w:t>
      </w:r>
      <w:r>
        <w:rPr>
          <w:spacing w:val="-12"/>
          <w:sz w:val="23"/>
        </w:rPr>
        <w:t xml:space="preserve"> </w:t>
      </w:r>
      <w:r>
        <w:rPr>
          <w:sz w:val="23"/>
        </w:rPr>
        <w:t>to</w:t>
      </w:r>
    </w:p>
    <w:p>
      <w:pPr>
        <w:pStyle w:val="9"/>
        <w:numPr>
          <w:ilvl w:val="1"/>
          <w:numId w:val="4"/>
        </w:numPr>
        <w:tabs>
          <w:tab w:val="left" w:pos="910"/>
        </w:tabs>
        <w:spacing w:before="117" w:after="0" w:line="240" w:lineRule="auto"/>
        <w:ind w:left="909" w:right="0" w:hanging="377"/>
        <w:jc w:val="left"/>
        <w:rPr>
          <w:sz w:val="23"/>
        </w:rPr>
      </w:pPr>
      <w:r>
        <w:rPr>
          <w:sz w:val="23"/>
        </w:rPr>
        <w:t>follow unfavorable asset evaluation</w:t>
      </w:r>
      <w:r>
        <w:rPr>
          <w:spacing w:val="-9"/>
          <w:sz w:val="23"/>
        </w:rPr>
        <w:t xml:space="preserve"> </w:t>
      </w:r>
      <w:r>
        <w:rPr>
          <w:sz w:val="23"/>
        </w:rPr>
        <w:t>rules.</w:t>
      </w:r>
    </w:p>
    <w:p>
      <w:pPr>
        <w:pStyle w:val="9"/>
        <w:numPr>
          <w:ilvl w:val="1"/>
          <w:numId w:val="4"/>
        </w:numPr>
        <w:tabs>
          <w:tab w:val="left" w:pos="898"/>
        </w:tabs>
        <w:spacing w:before="114" w:after="0" w:line="240" w:lineRule="auto"/>
        <w:ind w:left="897" w:right="0" w:hanging="365"/>
        <w:jc w:val="left"/>
        <w:rPr>
          <w:sz w:val="23"/>
        </w:rPr>
      </w:pPr>
      <w:r>
        <w:rPr>
          <w:sz w:val="23"/>
        </w:rPr>
        <w:t>collect payments from third</w:t>
      </w:r>
      <w:r>
        <w:rPr>
          <w:spacing w:val="-4"/>
          <w:sz w:val="23"/>
        </w:rPr>
        <w:t xml:space="preserve"> </w:t>
      </w:r>
      <w:r>
        <w:rPr>
          <w:sz w:val="23"/>
        </w:rPr>
        <w:t>parties.</w:t>
      </w:r>
    </w:p>
    <w:p>
      <w:pPr>
        <w:pStyle w:val="9"/>
        <w:numPr>
          <w:ilvl w:val="1"/>
          <w:numId w:val="4"/>
        </w:numPr>
        <w:tabs>
          <w:tab w:val="left" w:pos="898"/>
        </w:tabs>
        <w:spacing w:before="115" w:after="0" w:line="240" w:lineRule="auto"/>
        <w:ind w:left="897" w:right="0" w:hanging="365"/>
        <w:jc w:val="left"/>
        <w:rPr>
          <w:sz w:val="23"/>
        </w:rPr>
      </w:pPr>
      <w:r>
        <w:rPr>
          <w:sz w:val="23"/>
        </w:rPr>
        <w:t>cooperate with the price</w:t>
      </w:r>
      <w:r>
        <w:rPr>
          <w:spacing w:val="-7"/>
          <w:sz w:val="23"/>
        </w:rPr>
        <w:t xml:space="preserve"> </w:t>
      </w:r>
      <w:r>
        <w:rPr>
          <w:sz w:val="23"/>
        </w:rPr>
        <w:t>managers.</w:t>
      </w:r>
    </w:p>
    <w:p>
      <w:pPr>
        <w:pStyle w:val="9"/>
        <w:numPr>
          <w:ilvl w:val="1"/>
          <w:numId w:val="4"/>
        </w:numPr>
        <w:tabs>
          <w:tab w:val="left" w:pos="910"/>
        </w:tabs>
        <w:spacing w:before="117" w:after="0" w:line="240" w:lineRule="auto"/>
        <w:ind w:left="909" w:right="0" w:hanging="377"/>
        <w:jc w:val="left"/>
        <w:rPr>
          <w:sz w:val="23"/>
        </w:rPr>
      </w:pPr>
      <w:r>
        <w:rPr>
          <w:sz w:val="23"/>
        </w:rPr>
        <w:t>reevaluate some of their</w:t>
      </w:r>
      <w:r>
        <w:rPr>
          <w:spacing w:val="-5"/>
          <w:sz w:val="23"/>
        </w:rPr>
        <w:t xml:space="preserve"> </w:t>
      </w:r>
      <w:r>
        <w:rPr>
          <w:sz w:val="23"/>
        </w:rPr>
        <w:t>assets.</w:t>
      </w:r>
    </w:p>
    <w:p>
      <w:pPr>
        <w:pStyle w:val="5"/>
        <w:rPr>
          <w:sz w:val="24"/>
        </w:rPr>
      </w:pPr>
    </w:p>
    <w:p>
      <w:pPr>
        <w:pStyle w:val="5"/>
        <w:rPr>
          <w:sz w:val="19"/>
        </w:rPr>
      </w:pPr>
    </w:p>
    <w:p>
      <w:pPr>
        <w:pStyle w:val="9"/>
        <w:numPr>
          <w:ilvl w:val="0"/>
          <w:numId w:val="4"/>
        </w:numPr>
        <w:tabs>
          <w:tab w:val="left" w:pos="521"/>
        </w:tabs>
        <w:spacing w:before="0" w:after="0" w:line="240" w:lineRule="auto"/>
        <w:ind w:left="520" w:right="0" w:hanging="331"/>
        <w:jc w:val="left"/>
        <w:rPr>
          <w:sz w:val="23"/>
        </w:rPr>
      </w:pPr>
      <w:r>
        <w:rPr>
          <w:sz w:val="23"/>
        </w:rPr>
        <w:t xml:space="preserve">According to the author, the rule changes of the </w:t>
      </w:r>
      <w:r>
        <w:rPr>
          <w:spacing w:val="-5"/>
          <w:sz w:val="23"/>
        </w:rPr>
        <w:t xml:space="preserve">FASB </w:t>
      </w:r>
      <w:r>
        <w:rPr>
          <w:sz w:val="23"/>
        </w:rPr>
        <w:t>may result</w:t>
      </w:r>
      <w:r>
        <w:rPr>
          <w:spacing w:val="-19"/>
          <w:sz w:val="23"/>
        </w:rPr>
        <w:t xml:space="preserve"> </w:t>
      </w:r>
      <w:r>
        <w:rPr>
          <w:sz w:val="23"/>
        </w:rPr>
        <w:t>in</w:t>
      </w:r>
    </w:p>
    <w:p>
      <w:pPr>
        <w:pStyle w:val="9"/>
        <w:numPr>
          <w:ilvl w:val="1"/>
          <w:numId w:val="4"/>
        </w:numPr>
        <w:tabs>
          <w:tab w:val="left" w:pos="910"/>
        </w:tabs>
        <w:spacing w:before="117" w:after="0" w:line="240" w:lineRule="auto"/>
        <w:ind w:left="909" w:right="0" w:hanging="377"/>
        <w:jc w:val="left"/>
        <w:rPr>
          <w:sz w:val="23"/>
        </w:rPr>
      </w:pPr>
      <w:r>
        <w:rPr>
          <w:sz w:val="23"/>
        </w:rPr>
        <w:t>the diminishing role of</w:t>
      </w:r>
      <w:r>
        <w:rPr>
          <w:spacing w:val="-8"/>
          <w:sz w:val="23"/>
        </w:rPr>
        <w:t xml:space="preserve"> </w:t>
      </w:r>
      <w:r>
        <w:rPr>
          <w:sz w:val="23"/>
        </w:rPr>
        <w:t>management.</w:t>
      </w:r>
    </w:p>
    <w:p>
      <w:pPr>
        <w:pStyle w:val="9"/>
        <w:numPr>
          <w:ilvl w:val="1"/>
          <w:numId w:val="4"/>
        </w:numPr>
        <w:tabs>
          <w:tab w:val="left" w:pos="898"/>
        </w:tabs>
        <w:spacing w:before="115" w:after="0" w:line="240" w:lineRule="auto"/>
        <w:ind w:left="897" w:right="0" w:hanging="365"/>
        <w:jc w:val="left"/>
        <w:rPr>
          <w:sz w:val="23"/>
        </w:rPr>
      </w:pPr>
      <w:r>
        <w:rPr>
          <w:sz w:val="23"/>
        </w:rPr>
        <w:t>the revival of the banking</w:t>
      </w:r>
      <w:r>
        <w:rPr>
          <w:spacing w:val="-7"/>
          <w:sz w:val="23"/>
        </w:rPr>
        <w:t xml:space="preserve"> </w:t>
      </w:r>
      <w:r>
        <w:rPr>
          <w:sz w:val="23"/>
        </w:rPr>
        <w:t>system.</w:t>
      </w:r>
    </w:p>
    <w:p>
      <w:pPr>
        <w:pStyle w:val="9"/>
        <w:numPr>
          <w:ilvl w:val="1"/>
          <w:numId w:val="4"/>
        </w:numPr>
        <w:tabs>
          <w:tab w:val="left" w:pos="898"/>
        </w:tabs>
        <w:spacing w:before="114" w:after="0" w:line="240" w:lineRule="auto"/>
        <w:ind w:left="897" w:right="0" w:hanging="365"/>
        <w:jc w:val="left"/>
        <w:rPr>
          <w:sz w:val="23"/>
        </w:rPr>
      </w:pPr>
      <w:r>
        <w:rPr>
          <w:sz w:val="23"/>
        </w:rPr>
        <w:t>the banks’ long-term asset</w:t>
      </w:r>
      <w:r>
        <w:rPr>
          <w:spacing w:val="-23"/>
          <w:sz w:val="23"/>
        </w:rPr>
        <w:t xml:space="preserve"> </w:t>
      </w:r>
      <w:r>
        <w:rPr>
          <w:sz w:val="23"/>
        </w:rPr>
        <w:t>losses.</w:t>
      </w:r>
    </w:p>
    <w:p>
      <w:pPr>
        <w:pStyle w:val="9"/>
        <w:numPr>
          <w:ilvl w:val="1"/>
          <w:numId w:val="4"/>
        </w:numPr>
        <w:tabs>
          <w:tab w:val="left" w:pos="910"/>
        </w:tabs>
        <w:spacing w:before="117" w:after="0" w:line="240" w:lineRule="auto"/>
        <w:ind w:left="909" w:right="0" w:hanging="377"/>
        <w:jc w:val="left"/>
        <w:rPr>
          <w:sz w:val="23"/>
        </w:rPr>
      </w:pPr>
      <w:r>
        <w:rPr>
          <w:sz w:val="23"/>
        </w:rPr>
        <w:t>the weakening of its</w:t>
      </w:r>
      <w:r>
        <w:rPr>
          <w:spacing w:val="-9"/>
          <w:sz w:val="23"/>
        </w:rPr>
        <w:t xml:space="preserve"> </w:t>
      </w:r>
      <w:r>
        <w:rPr>
          <w:sz w:val="23"/>
        </w:rPr>
        <w:t>independence.</w:t>
      </w:r>
    </w:p>
    <w:p>
      <w:pPr>
        <w:pStyle w:val="5"/>
        <w:rPr>
          <w:sz w:val="24"/>
        </w:rPr>
      </w:pPr>
    </w:p>
    <w:p>
      <w:pPr>
        <w:pStyle w:val="5"/>
        <w:rPr>
          <w:sz w:val="19"/>
        </w:rPr>
      </w:pPr>
    </w:p>
    <w:p>
      <w:pPr>
        <w:pStyle w:val="9"/>
        <w:numPr>
          <w:ilvl w:val="0"/>
          <w:numId w:val="4"/>
        </w:numPr>
        <w:tabs>
          <w:tab w:val="left" w:pos="521"/>
        </w:tabs>
        <w:spacing w:before="0" w:after="0" w:line="240" w:lineRule="auto"/>
        <w:ind w:left="520" w:right="0" w:hanging="331"/>
        <w:jc w:val="left"/>
        <w:rPr>
          <w:sz w:val="23"/>
        </w:rPr>
      </w:pPr>
      <w:r>
        <w:rPr>
          <w:sz w:val="23"/>
        </w:rPr>
        <w:t xml:space="preserve">According to Paragraph 4, McCreevy objects to the </w:t>
      </w:r>
      <w:r>
        <w:rPr>
          <w:spacing w:val="-3"/>
          <w:sz w:val="23"/>
        </w:rPr>
        <w:t xml:space="preserve">IASB’s </w:t>
      </w:r>
      <w:r>
        <w:rPr>
          <w:sz w:val="23"/>
        </w:rPr>
        <w:t>attempt</w:t>
      </w:r>
      <w:r>
        <w:rPr>
          <w:spacing w:val="-9"/>
          <w:sz w:val="23"/>
        </w:rPr>
        <w:t xml:space="preserve"> </w:t>
      </w:r>
      <w:r>
        <w:rPr>
          <w:sz w:val="23"/>
        </w:rPr>
        <w:t>to</w:t>
      </w:r>
    </w:p>
    <w:p>
      <w:pPr>
        <w:pStyle w:val="9"/>
        <w:numPr>
          <w:ilvl w:val="1"/>
          <w:numId w:val="4"/>
        </w:numPr>
        <w:tabs>
          <w:tab w:val="left" w:pos="910"/>
        </w:tabs>
        <w:spacing w:before="117" w:after="0" w:line="240" w:lineRule="auto"/>
        <w:ind w:left="909" w:right="0" w:hanging="377"/>
        <w:jc w:val="left"/>
        <w:rPr>
          <w:sz w:val="23"/>
        </w:rPr>
      </w:pPr>
      <w:r>
        <w:rPr>
          <w:sz w:val="23"/>
        </w:rPr>
        <w:t>keep away from political</w:t>
      </w:r>
      <w:r>
        <w:rPr>
          <w:spacing w:val="-5"/>
          <w:sz w:val="23"/>
        </w:rPr>
        <w:t xml:space="preserve"> </w:t>
      </w:r>
      <w:r>
        <w:rPr>
          <w:sz w:val="23"/>
        </w:rPr>
        <w:t>influences.</w:t>
      </w:r>
    </w:p>
    <w:p>
      <w:pPr>
        <w:pStyle w:val="9"/>
        <w:numPr>
          <w:ilvl w:val="1"/>
          <w:numId w:val="4"/>
        </w:numPr>
        <w:tabs>
          <w:tab w:val="left" w:pos="898"/>
        </w:tabs>
        <w:spacing w:before="115" w:after="0" w:line="240" w:lineRule="auto"/>
        <w:ind w:left="897" w:right="0" w:hanging="365"/>
        <w:jc w:val="left"/>
        <w:rPr>
          <w:sz w:val="23"/>
        </w:rPr>
      </w:pPr>
      <w:r>
        <w:rPr>
          <w:sz w:val="23"/>
        </w:rPr>
        <w:t>evade the pressure from their</w:t>
      </w:r>
      <w:r>
        <w:rPr>
          <w:spacing w:val="-6"/>
          <w:sz w:val="23"/>
        </w:rPr>
        <w:t xml:space="preserve"> </w:t>
      </w:r>
      <w:r>
        <w:rPr>
          <w:sz w:val="23"/>
        </w:rPr>
        <w:t>peers.</w:t>
      </w:r>
    </w:p>
    <w:p>
      <w:pPr>
        <w:pStyle w:val="9"/>
        <w:numPr>
          <w:ilvl w:val="1"/>
          <w:numId w:val="4"/>
        </w:numPr>
        <w:tabs>
          <w:tab w:val="left" w:pos="898"/>
        </w:tabs>
        <w:spacing w:before="114" w:after="0" w:line="240" w:lineRule="auto"/>
        <w:ind w:left="897" w:right="0" w:hanging="365"/>
        <w:jc w:val="left"/>
        <w:rPr>
          <w:sz w:val="23"/>
        </w:rPr>
      </w:pPr>
      <w:r>
        <w:rPr>
          <w:sz w:val="23"/>
        </w:rPr>
        <w:t>act on their own in</w:t>
      </w:r>
      <w:r>
        <w:rPr>
          <w:spacing w:val="-6"/>
          <w:sz w:val="23"/>
        </w:rPr>
        <w:t xml:space="preserve"> </w:t>
      </w:r>
      <w:r>
        <w:rPr>
          <w:sz w:val="23"/>
        </w:rPr>
        <w:t>rule-setting.</w:t>
      </w:r>
    </w:p>
    <w:p>
      <w:pPr>
        <w:pStyle w:val="9"/>
        <w:numPr>
          <w:ilvl w:val="1"/>
          <w:numId w:val="4"/>
        </w:numPr>
        <w:tabs>
          <w:tab w:val="left" w:pos="910"/>
        </w:tabs>
        <w:spacing w:before="118" w:after="0" w:line="240" w:lineRule="auto"/>
        <w:ind w:left="909" w:right="0" w:hanging="377"/>
        <w:jc w:val="left"/>
        <w:rPr>
          <w:sz w:val="23"/>
        </w:rPr>
      </w:pPr>
      <w:r>
        <w:rPr>
          <w:sz w:val="23"/>
        </w:rPr>
        <w:t>take gradual measures in</w:t>
      </w:r>
      <w:r>
        <w:rPr>
          <w:spacing w:val="-9"/>
          <w:sz w:val="23"/>
        </w:rPr>
        <w:t xml:space="preserve"> </w:t>
      </w:r>
      <w:r>
        <w:rPr>
          <w:sz w:val="23"/>
        </w:rPr>
        <w:t>reform.</w:t>
      </w:r>
    </w:p>
    <w:p>
      <w:pPr>
        <w:pStyle w:val="5"/>
        <w:rPr>
          <w:sz w:val="24"/>
        </w:rPr>
      </w:pPr>
    </w:p>
    <w:p>
      <w:pPr>
        <w:pStyle w:val="5"/>
        <w:spacing w:before="10"/>
        <w:rPr>
          <w:sz w:val="18"/>
        </w:rPr>
      </w:pPr>
    </w:p>
    <w:p>
      <w:pPr>
        <w:pStyle w:val="9"/>
        <w:numPr>
          <w:ilvl w:val="0"/>
          <w:numId w:val="4"/>
        </w:numPr>
        <w:tabs>
          <w:tab w:val="left" w:pos="528"/>
        </w:tabs>
        <w:spacing w:before="1" w:after="0" w:line="240" w:lineRule="auto"/>
        <w:ind w:left="528" w:right="0" w:hanging="339"/>
        <w:jc w:val="left"/>
        <w:rPr>
          <w:sz w:val="23"/>
        </w:rPr>
      </w:pPr>
      <w:r>
        <w:rPr>
          <w:sz w:val="23"/>
        </w:rPr>
        <w:t>The author thinks the banks were “on the wrong planet” in that</w:t>
      </w:r>
      <w:r>
        <w:rPr>
          <w:spacing w:val="-15"/>
          <w:sz w:val="23"/>
        </w:rPr>
        <w:t xml:space="preserve"> </w:t>
      </w:r>
      <w:r>
        <w:rPr>
          <w:sz w:val="23"/>
        </w:rPr>
        <w:t>they</w:t>
      </w:r>
    </w:p>
    <w:p>
      <w:pPr>
        <w:pStyle w:val="9"/>
        <w:numPr>
          <w:ilvl w:val="1"/>
          <w:numId w:val="4"/>
        </w:numPr>
        <w:tabs>
          <w:tab w:val="left" w:pos="910"/>
        </w:tabs>
        <w:spacing w:before="117" w:after="0" w:line="240" w:lineRule="auto"/>
        <w:ind w:left="909" w:right="0" w:hanging="377"/>
        <w:jc w:val="left"/>
        <w:rPr>
          <w:sz w:val="23"/>
        </w:rPr>
      </w:pPr>
      <w:r>
        <w:rPr>
          <w:sz w:val="23"/>
        </w:rPr>
        <w:t>misinterpreted market price</w:t>
      </w:r>
      <w:r>
        <w:rPr>
          <w:spacing w:val="-5"/>
          <w:sz w:val="23"/>
        </w:rPr>
        <w:t xml:space="preserve"> </w:t>
      </w:r>
      <w:r>
        <w:rPr>
          <w:sz w:val="23"/>
        </w:rPr>
        <w:t>indicators.</w:t>
      </w:r>
    </w:p>
    <w:p>
      <w:pPr>
        <w:pStyle w:val="9"/>
        <w:numPr>
          <w:ilvl w:val="1"/>
          <w:numId w:val="4"/>
        </w:numPr>
        <w:tabs>
          <w:tab w:val="left" w:pos="898"/>
        </w:tabs>
        <w:spacing w:before="114" w:after="0" w:line="240" w:lineRule="auto"/>
        <w:ind w:left="897" w:right="0" w:hanging="365"/>
        <w:jc w:val="left"/>
        <w:rPr>
          <w:sz w:val="23"/>
        </w:rPr>
      </w:pPr>
      <w:r>
        <w:rPr>
          <w:sz w:val="23"/>
        </w:rPr>
        <w:t>exaggerated the real value of their</w:t>
      </w:r>
      <w:r>
        <w:rPr>
          <w:spacing w:val="-7"/>
          <w:sz w:val="23"/>
        </w:rPr>
        <w:t xml:space="preserve"> </w:t>
      </w:r>
      <w:r>
        <w:rPr>
          <w:sz w:val="23"/>
        </w:rPr>
        <w:t>assets.</w:t>
      </w:r>
    </w:p>
    <w:p>
      <w:pPr>
        <w:pStyle w:val="9"/>
        <w:numPr>
          <w:ilvl w:val="1"/>
          <w:numId w:val="4"/>
        </w:numPr>
        <w:tabs>
          <w:tab w:val="left" w:pos="898"/>
        </w:tabs>
        <w:spacing w:before="115" w:after="0" w:line="240" w:lineRule="auto"/>
        <w:ind w:left="897" w:right="0" w:hanging="365"/>
        <w:jc w:val="left"/>
        <w:rPr>
          <w:sz w:val="23"/>
        </w:rPr>
      </w:pPr>
      <w:r>
        <w:rPr>
          <w:sz w:val="23"/>
        </w:rPr>
        <w:t>neglected the likely existence of bad</w:t>
      </w:r>
      <w:r>
        <w:rPr>
          <w:spacing w:val="-11"/>
          <w:sz w:val="23"/>
        </w:rPr>
        <w:t xml:space="preserve"> </w:t>
      </w:r>
      <w:r>
        <w:rPr>
          <w:sz w:val="23"/>
        </w:rPr>
        <w:t>debts.</w:t>
      </w:r>
    </w:p>
    <w:p>
      <w:pPr>
        <w:pStyle w:val="9"/>
        <w:numPr>
          <w:ilvl w:val="1"/>
          <w:numId w:val="4"/>
        </w:numPr>
        <w:tabs>
          <w:tab w:val="left" w:pos="910"/>
        </w:tabs>
        <w:spacing w:before="117" w:after="0" w:line="240" w:lineRule="auto"/>
        <w:ind w:left="909" w:right="0" w:hanging="377"/>
        <w:jc w:val="left"/>
        <w:rPr>
          <w:sz w:val="23"/>
        </w:rPr>
      </w:pPr>
      <w:r>
        <w:rPr>
          <w:sz w:val="23"/>
        </w:rPr>
        <w:t>denied booking losses in their sale of</w:t>
      </w:r>
      <w:r>
        <w:rPr>
          <w:spacing w:val="-7"/>
          <w:sz w:val="23"/>
        </w:rPr>
        <w:t xml:space="preserve"> </w:t>
      </w:r>
      <w:r>
        <w:rPr>
          <w:sz w:val="23"/>
        </w:rPr>
        <w:t>assets.</w:t>
      </w:r>
    </w:p>
    <w:p>
      <w:pPr>
        <w:pStyle w:val="5"/>
        <w:rPr>
          <w:sz w:val="24"/>
        </w:rPr>
      </w:pPr>
    </w:p>
    <w:p>
      <w:pPr>
        <w:pStyle w:val="5"/>
        <w:spacing w:before="11"/>
        <w:rPr>
          <w:sz w:val="18"/>
        </w:rPr>
      </w:pPr>
    </w:p>
    <w:p>
      <w:pPr>
        <w:pStyle w:val="9"/>
        <w:numPr>
          <w:ilvl w:val="0"/>
          <w:numId w:val="4"/>
        </w:numPr>
        <w:tabs>
          <w:tab w:val="left" w:pos="533"/>
        </w:tabs>
        <w:spacing w:before="0" w:after="0" w:line="240" w:lineRule="auto"/>
        <w:ind w:left="532" w:right="0" w:hanging="343"/>
        <w:jc w:val="left"/>
        <w:rPr>
          <w:sz w:val="23"/>
        </w:rPr>
      </w:pPr>
      <w:r>
        <w:rPr>
          <w:sz w:val="23"/>
        </w:rPr>
        <w:t>The author’s attitude towards standard-setters is one</w:t>
      </w:r>
      <w:r>
        <w:rPr>
          <w:spacing w:val="-11"/>
          <w:sz w:val="23"/>
        </w:rPr>
        <w:t xml:space="preserve"> </w:t>
      </w:r>
      <w:r>
        <w:rPr>
          <w:sz w:val="23"/>
        </w:rPr>
        <w:t>of</w:t>
      </w:r>
    </w:p>
    <w:p>
      <w:pPr>
        <w:pStyle w:val="9"/>
        <w:numPr>
          <w:ilvl w:val="1"/>
          <w:numId w:val="4"/>
        </w:numPr>
        <w:tabs>
          <w:tab w:val="left" w:pos="910"/>
        </w:tabs>
        <w:spacing w:before="117" w:after="0" w:line="240" w:lineRule="auto"/>
        <w:ind w:left="909" w:right="0" w:hanging="377"/>
        <w:jc w:val="left"/>
        <w:rPr>
          <w:sz w:val="23"/>
        </w:rPr>
      </w:pPr>
      <w:r>
        <w:rPr>
          <w:sz w:val="23"/>
        </w:rPr>
        <w:t>satisfaction.</w:t>
      </w:r>
    </w:p>
    <w:p>
      <w:pPr>
        <w:pStyle w:val="9"/>
        <w:numPr>
          <w:ilvl w:val="1"/>
          <w:numId w:val="4"/>
        </w:numPr>
        <w:tabs>
          <w:tab w:val="left" w:pos="898"/>
        </w:tabs>
        <w:spacing w:before="115" w:after="0" w:line="240" w:lineRule="auto"/>
        <w:ind w:left="897" w:right="0" w:hanging="365"/>
        <w:jc w:val="left"/>
        <w:rPr>
          <w:sz w:val="23"/>
        </w:rPr>
      </w:pPr>
      <w:r>
        <w:rPr>
          <w:sz w:val="23"/>
        </w:rPr>
        <w:t>skepticism.</w:t>
      </w:r>
    </w:p>
    <w:p>
      <w:pPr>
        <w:pStyle w:val="9"/>
        <w:numPr>
          <w:ilvl w:val="1"/>
          <w:numId w:val="4"/>
        </w:numPr>
        <w:tabs>
          <w:tab w:val="left" w:pos="898"/>
        </w:tabs>
        <w:spacing w:before="115" w:after="0" w:line="240" w:lineRule="auto"/>
        <w:ind w:left="897" w:right="0" w:hanging="365"/>
        <w:jc w:val="left"/>
        <w:rPr>
          <w:sz w:val="23"/>
        </w:rPr>
      </w:pPr>
      <w:r>
        <w:rPr>
          <w:sz w:val="23"/>
        </w:rPr>
        <w:t>objectiveness.</w:t>
      </w:r>
    </w:p>
    <w:p>
      <w:pPr>
        <w:pStyle w:val="9"/>
        <w:numPr>
          <w:ilvl w:val="1"/>
          <w:numId w:val="4"/>
        </w:numPr>
        <w:tabs>
          <w:tab w:val="left" w:pos="910"/>
        </w:tabs>
        <w:spacing w:before="117" w:after="0" w:line="240" w:lineRule="auto"/>
        <w:ind w:left="909" w:right="0" w:hanging="377"/>
        <w:jc w:val="left"/>
        <w:rPr>
          <w:sz w:val="23"/>
        </w:rPr>
      </w:pPr>
      <w:r>
        <w:rPr>
          <w:sz w:val="23"/>
        </w:rPr>
        <w:t>sympathy.</w:t>
      </w: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5"/>
        <w:spacing w:before="1"/>
        <w:rPr>
          <w:sz w:val="10"/>
        </w:rPr>
      </w:pPr>
    </w:p>
    <w:p>
      <w:pPr>
        <w:pStyle w:val="3"/>
        <w:tabs>
          <w:tab w:val="left" w:pos="7920"/>
        </w:tabs>
        <w:spacing w:before="91" w:line="369" w:lineRule="auto"/>
        <w:ind w:right="8225"/>
      </w:pPr>
      <w:r>
        <w:t>Part B Directions:</w:t>
      </w:r>
    </w:p>
    <w:p>
      <w:pPr>
        <w:pStyle w:val="5"/>
        <w:tabs>
          <w:tab w:val="left" w:pos="8140"/>
        </w:tabs>
        <w:spacing w:line="211" w:lineRule="exact"/>
        <w:ind w:left="189"/>
        <w:jc w:val="both"/>
      </w:pPr>
      <w:r>
        <w:rPr>
          <w:spacing w:val="6"/>
        </w:rPr>
        <w:t>For questions 41-45, choose the</w:t>
      </w:r>
      <w:r>
        <w:t xml:space="preserve"> </w:t>
      </w:r>
      <w:r>
        <w:rPr>
          <w:spacing w:val="6"/>
        </w:rPr>
        <w:t>most suitable</w:t>
      </w:r>
      <w:r>
        <w:t xml:space="preserve"> </w:t>
      </w:r>
      <w:r>
        <w:rPr>
          <w:spacing w:val="6"/>
        </w:rPr>
        <w:t>paragraphs</w:t>
      </w:r>
      <w:r>
        <w:t xml:space="preserve"> from the list A-G and fill</w:t>
      </w:r>
    </w:p>
    <w:p>
      <w:pPr>
        <w:pStyle w:val="5"/>
        <w:spacing w:before="76" w:line="307" w:lineRule="auto"/>
        <w:ind w:left="189" w:right="1359"/>
        <w:jc w:val="both"/>
      </w:pPr>
      <w:r>
        <w:t xml:space="preserve">them into the numbered boxes to form a coherent text. </w:t>
      </w:r>
      <w:r>
        <w:rPr>
          <w:b/>
        </w:rPr>
        <w:t xml:space="preserve">Paragraph E </w:t>
      </w:r>
      <w:r>
        <w:t>has been correctly placed. There is one paragraph which does not fit in with the  text. Mark your answers on ANSWER SHEET 1. (10</w:t>
      </w:r>
      <w:r>
        <w:rPr>
          <w:spacing w:val="-22"/>
        </w:rPr>
        <w:t xml:space="preserve"> </w:t>
      </w:r>
      <w:r>
        <w:t>points)</w:t>
      </w:r>
    </w:p>
    <w:p>
      <w:pPr>
        <w:pStyle w:val="5"/>
        <w:spacing w:before="9"/>
        <w:rPr>
          <w:sz w:val="29"/>
        </w:rPr>
      </w:pPr>
    </w:p>
    <w:p>
      <w:pPr>
        <w:pStyle w:val="9"/>
        <w:numPr>
          <w:ilvl w:val="0"/>
          <w:numId w:val="5"/>
        </w:numPr>
        <w:tabs>
          <w:tab w:val="left" w:pos="648"/>
        </w:tabs>
        <w:spacing w:before="0" w:after="0" w:line="309" w:lineRule="auto"/>
        <w:ind w:left="648" w:right="1292" w:hanging="459"/>
        <w:jc w:val="both"/>
        <w:rPr>
          <w:sz w:val="23"/>
        </w:rPr>
      </w:pPr>
      <w:r>
        <w:rPr>
          <w:sz w:val="23"/>
        </w:rPr>
        <w:t xml:space="preserve">The first and more important is the consumer’s growing preference for eating out: the consumption of food and drink in places other than homes has risen from about 32 percent of total consumption in 1995 to 35 percent in 2000 and is expected to </w:t>
      </w:r>
      <w:r>
        <w:rPr>
          <w:spacing w:val="-3"/>
          <w:sz w:val="23"/>
        </w:rPr>
        <w:t xml:space="preserve">approach </w:t>
      </w:r>
      <w:r>
        <w:rPr>
          <w:sz w:val="23"/>
        </w:rPr>
        <w:t xml:space="preserve">38 percent by </w:t>
      </w:r>
      <w:r>
        <w:rPr>
          <w:spacing w:val="-3"/>
          <w:sz w:val="23"/>
        </w:rPr>
        <w:t xml:space="preserve">2005. </w:t>
      </w:r>
      <w:r>
        <w:rPr>
          <w:sz w:val="23"/>
        </w:rPr>
        <w:t xml:space="preserve">This </w:t>
      </w:r>
      <w:r>
        <w:rPr>
          <w:spacing w:val="-3"/>
          <w:sz w:val="23"/>
        </w:rPr>
        <w:t xml:space="preserve">development </w:t>
      </w:r>
      <w:r>
        <w:rPr>
          <w:sz w:val="23"/>
        </w:rPr>
        <w:t xml:space="preserve">is </w:t>
      </w:r>
      <w:r>
        <w:rPr>
          <w:spacing w:val="-3"/>
          <w:sz w:val="23"/>
        </w:rPr>
        <w:t xml:space="preserve">boosting </w:t>
      </w:r>
      <w:r>
        <w:rPr>
          <w:sz w:val="23"/>
        </w:rPr>
        <w:t xml:space="preserve">wholesale demand from the food service segment by 4 to 5 percent a year across Europe, compared with growth in retail demand of 1 to 2 percent. Meanwhile, as the </w:t>
      </w:r>
      <w:r>
        <w:rPr>
          <w:spacing w:val="-3"/>
          <w:sz w:val="23"/>
        </w:rPr>
        <w:t xml:space="preserve">recession </w:t>
      </w:r>
      <w:r>
        <w:rPr>
          <w:sz w:val="23"/>
        </w:rPr>
        <w:t xml:space="preserve">is </w:t>
      </w:r>
      <w:r>
        <w:rPr>
          <w:spacing w:val="-3"/>
          <w:sz w:val="23"/>
        </w:rPr>
        <w:t xml:space="preserve">looming large, people </w:t>
      </w:r>
      <w:r>
        <w:rPr>
          <w:sz w:val="23"/>
        </w:rPr>
        <w:t xml:space="preserve">are getting </w:t>
      </w:r>
      <w:r>
        <w:rPr>
          <w:spacing w:val="-3"/>
          <w:sz w:val="23"/>
        </w:rPr>
        <w:t xml:space="preserve">anxious. </w:t>
      </w:r>
      <w:r>
        <w:rPr>
          <w:sz w:val="23"/>
        </w:rPr>
        <w:t>They tend to keep a tighter hold on their purse and consider eating at home a realistic</w:t>
      </w:r>
      <w:r>
        <w:rPr>
          <w:spacing w:val="-19"/>
          <w:sz w:val="23"/>
        </w:rPr>
        <w:t xml:space="preserve"> </w:t>
      </w:r>
      <w:r>
        <w:rPr>
          <w:sz w:val="23"/>
        </w:rPr>
        <w:t>alternative.</w:t>
      </w:r>
    </w:p>
    <w:p>
      <w:pPr>
        <w:pStyle w:val="5"/>
        <w:spacing w:before="9"/>
        <w:rPr>
          <w:sz w:val="28"/>
        </w:rPr>
      </w:pPr>
    </w:p>
    <w:p>
      <w:pPr>
        <w:pStyle w:val="9"/>
        <w:numPr>
          <w:ilvl w:val="0"/>
          <w:numId w:val="5"/>
        </w:numPr>
        <w:tabs>
          <w:tab w:val="left" w:pos="648"/>
        </w:tabs>
        <w:spacing w:before="0" w:after="0" w:line="309" w:lineRule="auto"/>
        <w:ind w:left="648" w:right="1351" w:hanging="459"/>
        <w:jc w:val="both"/>
        <w:rPr>
          <w:sz w:val="23"/>
        </w:rPr>
      </w:pPr>
      <w:r>
        <w:rPr>
          <w:sz w:val="23"/>
        </w:rPr>
        <w:t xml:space="preserve">Retail sales of food and drink in </w:t>
      </w:r>
      <w:r>
        <w:rPr>
          <w:spacing w:val="-3"/>
          <w:sz w:val="23"/>
        </w:rPr>
        <w:t xml:space="preserve">Europe’s </w:t>
      </w:r>
      <w:r>
        <w:rPr>
          <w:sz w:val="23"/>
        </w:rPr>
        <w:t xml:space="preserve">largest markets are at a standstill, leaving European grocery retailers hungry for </w:t>
      </w:r>
      <w:r>
        <w:rPr>
          <w:spacing w:val="-3"/>
          <w:sz w:val="23"/>
        </w:rPr>
        <w:t xml:space="preserve">opportunities </w:t>
      </w:r>
      <w:r>
        <w:rPr>
          <w:sz w:val="23"/>
        </w:rPr>
        <w:t xml:space="preserve">to </w:t>
      </w:r>
      <w:r>
        <w:rPr>
          <w:spacing w:val="-5"/>
          <w:sz w:val="23"/>
        </w:rPr>
        <w:t xml:space="preserve">grow. </w:t>
      </w:r>
      <w:r>
        <w:rPr>
          <w:sz w:val="23"/>
        </w:rPr>
        <w:t xml:space="preserve">Most leading retailers have already tried e-commerce, with limited success, and expansion abroad. But almost all have ignored the big, profitable opportunity in their own </w:t>
      </w:r>
      <w:r>
        <w:rPr>
          <w:spacing w:val="-3"/>
          <w:sz w:val="23"/>
        </w:rPr>
        <w:t xml:space="preserve">backyard: </w:t>
      </w:r>
      <w:r>
        <w:rPr>
          <w:sz w:val="23"/>
        </w:rPr>
        <w:t xml:space="preserve">the </w:t>
      </w:r>
      <w:r>
        <w:rPr>
          <w:spacing w:val="-3"/>
          <w:sz w:val="23"/>
        </w:rPr>
        <w:t xml:space="preserve">wholesale </w:t>
      </w:r>
      <w:r>
        <w:rPr>
          <w:sz w:val="23"/>
        </w:rPr>
        <w:t xml:space="preserve">food and drink trade, which </w:t>
      </w:r>
      <w:r>
        <w:rPr>
          <w:spacing w:val="-3"/>
          <w:sz w:val="23"/>
        </w:rPr>
        <w:t xml:space="preserve">appears </w:t>
      </w:r>
      <w:r>
        <w:rPr>
          <w:sz w:val="23"/>
        </w:rPr>
        <w:t>to be just the kind of market retailers</w:t>
      </w:r>
      <w:r>
        <w:rPr>
          <w:spacing w:val="-4"/>
          <w:sz w:val="23"/>
        </w:rPr>
        <w:t xml:space="preserve"> </w:t>
      </w:r>
      <w:r>
        <w:rPr>
          <w:sz w:val="23"/>
        </w:rPr>
        <w:t>need.</w:t>
      </w:r>
    </w:p>
    <w:p>
      <w:pPr>
        <w:pStyle w:val="5"/>
        <w:rPr>
          <w:sz w:val="29"/>
        </w:rPr>
      </w:pPr>
    </w:p>
    <w:p>
      <w:pPr>
        <w:pStyle w:val="9"/>
        <w:numPr>
          <w:ilvl w:val="0"/>
          <w:numId w:val="5"/>
        </w:numPr>
        <w:tabs>
          <w:tab w:val="left" w:pos="648"/>
        </w:tabs>
        <w:spacing w:before="0" w:after="0" w:line="307" w:lineRule="auto"/>
        <w:ind w:left="648" w:right="1355" w:hanging="459"/>
        <w:jc w:val="both"/>
        <w:rPr>
          <w:sz w:val="23"/>
        </w:rPr>
      </w:pPr>
      <w:r>
        <w:rPr>
          <w:spacing w:val="-3"/>
          <w:sz w:val="23"/>
        </w:rPr>
        <w:t xml:space="preserve">Will </w:t>
      </w:r>
      <w:r>
        <w:rPr>
          <w:sz w:val="23"/>
        </w:rPr>
        <w:t xml:space="preserve">such variations bring about a change in the overall structure of the food and drink market? Definitely not. The functioning of the market is based on flexible trends dominated by potential buyers. In other words, it is up to the buyer, rather than the seller, to decide what to </w:t>
      </w:r>
      <w:r>
        <w:rPr>
          <w:spacing w:val="-3"/>
          <w:sz w:val="23"/>
        </w:rPr>
        <w:t xml:space="preserve">buy. </w:t>
      </w:r>
      <w:r>
        <w:rPr>
          <w:sz w:val="23"/>
        </w:rPr>
        <w:t>At any rate, this change will ultimately be acclaimed by an ever-growing number of both domestic and international consumers, regardless of how long the current consumer pattern will take</w:t>
      </w:r>
      <w:r>
        <w:rPr>
          <w:spacing w:val="-22"/>
          <w:sz w:val="23"/>
        </w:rPr>
        <w:t xml:space="preserve"> </w:t>
      </w:r>
      <w:r>
        <w:rPr>
          <w:sz w:val="23"/>
        </w:rPr>
        <w:t>hold.</w:t>
      </w:r>
    </w:p>
    <w:p>
      <w:pPr>
        <w:pStyle w:val="5"/>
        <w:spacing w:before="5"/>
        <w:rPr>
          <w:sz w:val="30"/>
        </w:rPr>
      </w:pPr>
    </w:p>
    <w:p>
      <w:pPr>
        <w:pStyle w:val="9"/>
        <w:numPr>
          <w:ilvl w:val="0"/>
          <w:numId w:val="5"/>
        </w:numPr>
        <w:tabs>
          <w:tab w:val="left" w:pos="576"/>
        </w:tabs>
        <w:spacing w:before="0" w:after="0" w:line="307" w:lineRule="auto"/>
        <w:ind w:left="576" w:right="1349" w:hanging="461"/>
        <w:jc w:val="both"/>
        <w:rPr>
          <w:sz w:val="23"/>
        </w:rPr>
      </w:pPr>
      <w:r>
        <w:rPr>
          <w:sz w:val="23"/>
        </w:rPr>
        <w:t xml:space="preserve">All in all, this clearly seems to be a market in which big retailers could profitably apply their gigantic scale, existing infrastructure, and proven skills in the management of product ranges, logistics, and marketing intelligence. Retailers that master the intricacies of wholesaling in Europe may well expect to rake in substantial profits thereby. At least, that is how it looks as a whole. Closer </w:t>
      </w:r>
      <w:r>
        <w:rPr>
          <w:spacing w:val="6"/>
          <w:sz w:val="23"/>
        </w:rPr>
        <w:t>inspection reveals important differences among the biggest national markets,</w:t>
      </w:r>
    </w:p>
    <w:p>
      <w:pPr>
        <w:pStyle w:val="5"/>
        <w:spacing w:before="127" w:line="309" w:lineRule="auto"/>
        <w:ind w:left="575" w:right="1347"/>
        <w:jc w:val="both"/>
      </w:pPr>
      <w:r>
        <w:t>especially in their customer segments and wholesale structures, as well as the competitive dynamics of individual food and drink categories. Big retailers must understand these differences before they can identify the segments of European wholesaling in which their particular abilities might unseat smaller but entrenched competitors. New skills and unfamiliar business models are needed too.</w:t>
      </w:r>
    </w:p>
    <w:p>
      <w:pPr>
        <w:pStyle w:val="5"/>
        <w:rPr>
          <w:sz w:val="24"/>
        </w:rPr>
      </w:pPr>
    </w:p>
    <w:p>
      <w:pPr>
        <w:pStyle w:val="9"/>
        <w:numPr>
          <w:ilvl w:val="0"/>
          <w:numId w:val="5"/>
        </w:numPr>
        <w:tabs>
          <w:tab w:val="left" w:pos="648"/>
        </w:tabs>
        <w:spacing w:before="150" w:after="0" w:line="350" w:lineRule="auto"/>
        <w:ind w:left="648" w:right="1352" w:hanging="459"/>
        <w:jc w:val="both"/>
        <w:rPr>
          <w:sz w:val="23"/>
        </w:rPr>
      </w:pPr>
      <w:r>
        <w:rPr>
          <w:spacing w:val="1"/>
          <w:sz w:val="23"/>
        </w:rPr>
        <w:t xml:space="preserve">Despite </w:t>
      </w:r>
      <w:r>
        <w:rPr>
          <w:spacing w:val="2"/>
          <w:sz w:val="23"/>
        </w:rPr>
        <w:t xml:space="preserve">variations </w:t>
      </w:r>
      <w:r>
        <w:rPr>
          <w:sz w:val="23"/>
        </w:rPr>
        <w:t xml:space="preserve">in </w:t>
      </w:r>
      <w:r>
        <w:rPr>
          <w:spacing w:val="1"/>
          <w:sz w:val="23"/>
        </w:rPr>
        <w:t xml:space="preserve">detail, wholesale markets </w:t>
      </w:r>
      <w:r>
        <w:rPr>
          <w:sz w:val="23"/>
        </w:rPr>
        <w:t xml:space="preserve">in the </w:t>
      </w:r>
      <w:r>
        <w:rPr>
          <w:spacing w:val="1"/>
          <w:sz w:val="23"/>
        </w:rPr>
        <w:t xml:space="preserve">countries </w:t>
      </w:r>
      <w:r>
        <w:rPr>
          <w:sz w:val="23"/>
        </w:rPr>
        <w:t xml:space="preserve">that have been </w:t>
      </w:r>
      <w:r>
        <w:rPr>
          <w:spacing w:val="-3"/>
          <w:sz w:val="23"/>
        </w:rPr>
        <w:t xml:space="preserve">closely </w:t>
      </w:r>
      <w:r>
        <w:rPr>
          <w:sz w:val="23"/>
        </w:rPr>
        <w:t xml:space="preserve">examined </w:t>
      </w:r>
      <w:r>
        <w:rPr>
          <w:sz w:val="21"/>
        </w:rPr>
        <w:t xml:space="preserve">– </w:t>
      </w:r>
      <w:r>
        <w:rPr>
          <w:sz w:val="23"/>
        </w:rPr>
        <w:t xml:space="preserve">France, </w:t>
      </w:r>
      <w:r>
        <w:rPr>
          <w:spacing w:val="-4"/>
          <w:sz w:val="23"/>
        </w:rPr>
        <w:t xml:space="preserve">Germany, </w:t>
      </w:r>
      <w:r>
        <w:rPr>
          <w:sz w:val="23"/>
        </w:rPr>
        <w:t xml:space="preserve">Italy and Spain </w:t>
      </w:r>
      <w:r>
        <w:rPr>
          <w:sz w:val="21"/>
        </w:rPr>
        <w:t>–</w:t>
      </w:r>
      <w:r>
        <w:rPr>
          <w:spacing w:val="36"/>
          <w:sz w:val="21"/>
        </w:rPr>
        <w:t xml:space="preserve"> </w:t>
      </w:r>
      <w:r>
        <w:rPr>
          <w:sz w:val="23"/>
        </w:rPr>
        <w:t xml:space="preserve">are made out of the same </w:t>
      </w:r>
      <w:r>
        <w:rPr>
          <w:spacing w:val="10"/>
          <w:sz w:val="23"/>
        </w:rPr>
        <w:t xml:space="preserve">building blocks. Demand comes mainly </w:t>
      </w:r>
      <w:r>
        <w:rPr>
          <w:spacing w:val="7"/>
          <w:sz w:val="23"/>
        </w:rPr>
        <w:t xml:space="preserve">from </w:t>
      </w:r>
      <w:r>
        <w:rPr>
          <w:spacing w:val="6"/>
          <w:sz w:val="23"/>
        </w:rPr>
        <w:t xml:space="preserve">two </w:t>
      </w:r>
      <w:r>
        <w:rPr>
          <w:spacing w:val="10"/>
          <w:sz w:val="23"/>
        </w:rPr>
        <w:t xml:space="preserve">sources: independent </w:t>
      </w:r>
      <w:r>
        <w:rPr>
          <w:sz w:val="23"/>
        </w:rPr>
        <w:t xml:space="preserve">mom-and-pop grocery stores which, unlike large retail chains, are too small to buy straight from producers, and food service operators that cater to consumers when they don’t eat at home. Such food service operators range from snack machines to </w:t>
      </w:r>
      <w:r>
        <w:rPr>
          <w:spacing w:val="-3"/>
          <w:sz w:val="23"/>
        </w:rPr>
        <w:t xml:space="preserve">large institutional </w:t>
      </w:r>
      <w:r>
        <w:rPr>
          <w:sz w:val="23"/>
        </w:rPr>
        <w:t xml:space="preserve">catering </w:t>
      </w:r>
      <w:r>
        <w:rPr>
          <w:spacing w:val="-3"/>
          <w:sz w:val="23"/>
        </w:rPr>
        <w:t xml:space="preserve">ventures, </w:t>
      </w:r>
      <w:r>
        <w:rPr>
          <w:sz w:val="23"/>
        </w:rPr>
        <w:t xml:space="preserve">but most of </w:t>
      </w:r>
      <w:r>
        <w:rPr>
          <w:spacing w:val="-3"/>
          <w:sz w:val="23"/>
        </w:rPr>
        <w:t xml:space="preserve">these businesses </w:t>
      </w:r>
      <w:r>
        <w:rPr>
          <w:sz w:val="23"/>
        </w:rPr>
        <w:t xml:space="preserve">are known in the trade as </w:t>
      </w:r>
      <w:r>
        <w:rPr>
          <w:spacing w:val="-3"/>
          <w:sz w:val="23"/>
        </w:rPr>
        <w:t>“horeca”</w:t>
      </w:r>
      <w:r>
        <w:rPr>
          <w:rFonts w:hint="eastAsia" w:ascii="宋体" w:hAnsi="宋体" w:eastAsia="宋体"/>
          <w:spacing w:val="-3"/>
          <w:sz w:val="23"/>
        </w:rPr>
        <w:t>：</w:t>
      </w:r>
      <w:r>
        <w:rPr>
          <w:spacing w:val="-3"/>
          <w:sz w:val="23"/>
        </w:rPr>
        <w:t xml:space="preserve">hotels, </w:t>
      </w:r>
      <w:r>
        <w:rPr>
          <w:sz w:val="23"/>
        </w:rPr>
        <w:t>restaurants, and cafés. Overall, Europe’s wholesale market for food and drink is growing at the same sluggish pace as the retail market, but the figures, when added together, mask two opposing</w:t>
      </w:r>
      <w:r>
        <w:rPr>
          <w:spacing w:val="-29"/>
          <w:sz w:val="23"/>
        </w:rPr>
        <w:t xml:space="preserve"> </w:t>
      </w:r>
      <w:r>
        <w:rPr>
          <w:sz w:val="23"/>
        </w:rPr>
        <w:t>trends.</w:t>
      </w:r>
    </w:p>
    <w:p>
      <w:pPr>
        <w:pStyle w:val="5"/>
        <w:spacing w:before="2"/>
        <w:rPr>
          <w:sz w:val="32"/>
        </w:rPr>
      </w:pPr>
    </w:p>
    <w:p>
      <w:pPr>
        <w:pStyle w:val="9"/>
        <w:numPr>
          <w:ilvl w:val="0"/>
          <w:numId w:val="5"/>
        </w:numPr>
        <w:tabs>
          <w:tab w:val="left" w:pos="648"/>
        </w:tabs>
        <w:spacing w:before="0" w:after="0" w:line="348" w:lineRule="auto"/>
        <w:ind w:left="648" w:right="1355" w:hanging="459"/>
        <w:jc w:val="both"/>
        <w:rPr>
          <w:sz w:val="23"/>
        </w:rPr>
      </w:pPr>
      <w:r>
        <w:rPr>
          <w:sz w:val="23"/>
        </w:rPr>
        <w:t xml:space="preserve">For example, wholesale food and drink sales came to </w:t>
      </w:r>
      <w:r>
        <w:rPr>
          <w:rFonts w:hint="eastAsia" w:ascii="宋体" w:hAnsi="宋体" w:eastAsia="宋体"/>
          <w:sz w:val="23"/>
        </w:rPr>
        <w:t xml:space="preserve">＄ </w:t>
      </w:r>
      <w:r>
        <w:rPr>
          <w:sz w:val="23"/>
        </w:rPr>
        <w:t xml:space="preserve">268 billion in France, Germany, </w:t>
      </w:r>
      <w:r>
        <w:rPr>
          <w:spacing w:val="-3"/>
          <w:sz w:val="23"/>
        </w:rPr>
        <w:t xml:space="preserve">Italy, </w:t>
      </w:r>
      <w:r>
        <w:rPr>
          <w:sz w:val="23"/>
        </w:rPr>
        <w:t xml:space="preserve">Spain, and the United Kingdom in 2000 </w:t>
      </w:r>
      <w:r>
        <w:rPr>
          <w:sz w:val="21"/>
        </w:rPr>
        <w:t xml:space="preserve">– </w:t>
      </w:r>
      <w:r>
        <w:rPr>
          <w:sz w:val="23"/>
        </w:rPr>
        <w:t xml:space="preserve">more than 40 percent of retail sales. Moreover, average overall margins are higher in wholesale than in retail; </w:t>
      </w:r>
      <w:r>
        <w:rPr>
          <w:spacing w:val="-3"/>
          <w:sz w:val="23"/>
        </w:rPr>
        <w:t xml:space="preserve">wholesale </w:t>
      </w:r>
      <w:r>
        <w:rPr>
          <w:sz w:val="23"/>
        </w:rPr>
        <w:t xml:space="preserve">demand </w:t>
      </w:r>
      <w:r>
        <w:rPr>
          <w:spacing w:val="-3"/>
          <w:sz w:val="23"/>
        </w:rPr>
        <w:t xml:space="preserve">from </w:t>
      </w:r>
      <w:r>
        <w:rPr>
          <w:sz w:val="23"/>
        </w:rPr>
        <w:t xml:space="preserve">the </w:t>
      </w:r>
      <w:r>
        <w:rPr>
          <w:spacing w:val="-3"/>
          <w:sz w:val="23"/>
        </w:rPr>
        <w:t xml:space="preserve">food </w:t>
      </w:r>
      <w:r>
        <w:rPr>
          <w:sz w:val="23"/>
        </w:rPr>
        <w:t>service sector is growing quickly as more Europeans eat out more often; and changes in the competitive dynamics of this fragmented industry are at last making it feasible for wholesalers to</w:t>
      </w:r>
      <w:r>
        <w:rPr>
          <w:spacing w:val="-25"/>
          <w:sz w:val="23"/>
        </w:rPr>
        <w:t xml:space="preserve"> </w:t>
      </w:r>
      <w:r>
        <w:rPr>
          <w:sz w:val="23"/>
        </w:rPr>
        <w:t>consolidate.</w:t>
      </w:r>
    </w:p>
    <w:p>
      <w:pPr>
        <w:pStyle w:val="5"/>
        <w:spacing w:before="8"/>
        <w:rPr>
          <w:sz w:val="34"/>
        </w:rPr>
      </w:pPr>
    </w:p>
    <w:p>
      <w:pPr>
        <w:pStyle w:val="9"/>
        <w:numPr>
          <w:ilvl w:val="0"/>
          <w:numId w:val="5"/>
        </w:numPr>
        <w:tabs>
          <w:tab w:val="left" w:pos="648"/>
        </w:tabs>
        <w:spacing w:before="1" w:after="0" w:line="352" w:lineRule="auto"/>
        <w:ind w:left="648" w:right="1357" w:hanging="459"/>
        <w:jc w:val="both"/>
        <w:rPr>
          <w:sz w:val="28"/>
        </w:rPr>
      </w:pPr>
      <w:r>
        <w:rPr>
          <w:sz w:val="23"/>
        </w:rPr>
        <w:t>However, none of these requirements should deter large retailers (and even some large food producers and existing wholesalers) from trying their hand, for those that master the intricacies of wholesaling in Europe stand to reap considerable gains.</w:t>
      </w:r>
    </w:p>
    <w:p>
      <w:pPr>
        <w:pStyle w:val="9"/>
        <w:numPr>
          <w:ilvl w:val="0"/>
          <w:numId w:val="0"/>
        </w:numPr>
        <w:tabs>
          <w:tab w:val="left" w:pos="648"/>
        </w:tabs>
        <w:spacing w:before="1" w:after="0" w:line="352" w:lineRule="auto"/>
        <w:ind w:left="189" w:leftChars="0" w:right="1357" w:rightChars="0"/>
        <w:jc w:val="both"/>
        <w:rPr>
          <w:sz w:val="28"/>
        </w:rPr>
      </w:pPr>
    </w:p>
    <w:p>
      <w:pPr>
        <w:pStyle w:val="5"/>
        <w:tabs>
          <w:tab w:val="left" w:pos="1665"/>
          <w:tab w:val="left" w:pos="2548"/>
          <w:tab w:val="left" w:pos="3431"/>
          <w:tab w:val="left" w:pos="4396"/>
        </w:tabs>
        <w:spacing w:before="90"/>
        <w:ind w:left="784"/>
      </w:pPr>
      <w:r>
        <w:pict>
          <v:shape id="_x0000_s1064" o:spid="_x0000_s1064" o:spt="202" type="#_x0000_t202" style="position:absolute;left:0pt;margin-left:294.45pt;margin-top:4.2pt;height:13.15pt;width:29.2pt;mso-position-horizontal-relative:page;z-index:251661312;mso-width-relative:page;mso-height-relative:page;" filled="f" stroked="t" coordsize="21600,21600">
            <v:path/>
            <v:fill on="f" focussize="0,0"/>
            <v:stroke weight="0.48pt" color="#000000"/>
            <v:imagedata o:title=""/>
            <o:lock v:ext="edit"/>
            <v:textbox inset="0mm,0mm,0mm,0mm">
              <w:txbxContent>
                <w:p>
                  <w:pPr>
                    <w:pStyle w:val="5"/>
                    <w:spacing w:line="253" w:lineRule="exact"/>
                  </w:pPr>
                  <w:r>
                    <w:t>45.</w:t>
                  </w:r>
                </w:p>
              </w:txbxContent>
            </v:textbox>
          </v:shape>
        </w:pict>
      </w:r>
      <w:r>
        <w:pict>
          <v:shape id="_x0000_s1065" o:spid="_x0000_s1065" o:spt="202" type="#_x0000_t202" style="position:absolute;left:0pt;margin-left:249.05pt;margin-top:4.2pt;height:13.15pt;width:30.45pt;mso-position-horizontal-relative:page;z-index:251660288;mso-width-relative:page;mso-height-relative:page;" filled="f" stroked="t" coordsize="21600,21600">
            <v:path/>
            <v:fill on="f" focussize="0,0"/>
            <v:stroke weight="0.48pt" color="#000000"/>
            <v:imagedata o:title=""/>
            <o:lock v:ext="edit"/>
            <v:textbox inset="0mm,0mm,0mm,0mm">
              <w:txbxContent>
                <w:p>
                  <w:pPr>
                    <w:pStyle w:val="5"/>
                    <w:spacing w:line="253" w:lineRule="exact"/>
                    <w:jc w:val="center"/>
                  </w:pPr>
                  <w:r>
                    <w:t>E</w:t>
                  </w:r>
                </w:p>
              </w:txbxContent>
            </v:textbox>
          </v:shape>
        </w:pict>
      </w:r>
      <w:r>
        <w:pict>
          <v:shape id="_x0000_s1066" o:spid="_x0000_s1066" o:spt="202" type="#_x0000_t202" style="position:absolute;left:0pt;margin-left:202.05pt;margin-top:4.2pt;height:13.15pt;width:29.2pt;mso-position-horizontal-relative:page;z-index:251660288;mso-width-relative:page;mso-height-relative:page;" filled="f" stroked="t" coordsize="21600,21600">
            <v:path/>
            <v:fill on="f" focussize="0,0"/>
            <v:stroke weight="0.48pt" color="#000000"/>
            <v:imagedata o:title=""/>
            <o:lock v:ext="edit"/>
            <v:textbox inset="0mm,0mm,0mm,0mm">
              <w:txbxContent>
                <w:p>
                  <w:pPr>
                    <w:pStyle w:val="5"/>
                    <w:spacing w:line="253" w:lineRule="exact"/>
                  </w:pPr>
                  <w:r>
                    <w:t>44.</w:t>
                  </w:r>
                </w:p>
              </w:txbxContent>
            </v:textbox>
          </v:shape>
        </w:pict>
      </w:r>
      <w:r>
        <w:pict>
          <v:shape id="_x0000_s1067" o:spid="_x0000_s1067" o:spt="202" type="#_x0000_t202" style="position:absolute;left:0pt;margin-left:157.9pt;margin-top:4.2pt;height:13.15pt;width:29.2pt;mso-position-horizontal-relative:page;z-index:251660288;mso-width-relative:page;mso-height-relative:page;" filled="f" stroked="t" coordsize="21600,21600">
            <v:path/>
            <v:fill on="f" focussize="0,0"/>
            <v:stroke weight="0.48pt" color="#000000"/>
            <v:imagedata o:title=""/>
            <o:lock v:ext="edit"/>
            <v:textbox inset="0mm,0mm,0mm,0mm">
              <w:txbxContent>
                <w:p>
                  <w:pPr>
                    <w:pStyle w:val="5"/>
                    <w:spacing w:line="253" w:lineRule="exact"/>
                    <w:ind w:left="-1"/>
                  </w:pPr>
                  <w:r>
                    <w:t>43.</w:t>
                  </w:r>
                </w:p>
              </w:txbxContent>
            </v:textbox>
          </v:shape>
        </w:pict>
      </w:r>
      <w:r>
        <w:pict>
          <v:shape id="_x0000_s1068" o:spid="_x0000_s1068" o:spt="202" type="#_x0000_t202" style="position:absolute;left:0pt;margin-left:113.8pt;margin-top:4.2pt;height:13.15pt;width:29.2pt;mso-position-horizontal-relative:page;z-index:251660288;mso-width-relative:page;mso-height-relative:page;" filled="f" stroked="t" coordsize="21600,21600">
            <v:path/>
            <v:fill on="f" focussize="0,0"/>
            <v:stroke weight="0.48pt" color="#000000"/>
            <v:imagedata o:title=""/>
            <o:lock v:ext="edit"/>
            <v:textbox inset="0mm,0mm,0mm,0mm">
              <w:txbxContent>
                <w:p>
                  <w:pPr>
                    <w:pStyle w:val="5"/>
                    <w:spacing w:line="253" w:lineRule="exact"/>
                    <w:ind w:left="-1"/>
                  </w:pPr>
                  <w:r>
                    <w:t>42.</w:t>
                  </w:r>
                </w:p>
              </w:txbxContent>
            </v:textbox>
          </v:shape>
        </w:pict>
      </w:r>
      <w:r>
        <w:pict>
          <v:shape id="_x0000_s1069" o:spid="_x0000_s1069" o:spt="202" type="#_x0000_t202" style="position:absolute;left:0pt;margin-left:69.65pt;margin-top:4.2pt;height:13.15pt;width:29.2pt;mso-position-horizontal-relative:page;z-index:251661312;mso-width-relative:page;mso-height-relative:page;" filled="f" stroked="t" coordsize="21600,21600">
            <v:path/>
            <v:fill on="f" focussize="0,0"/>
            <v:stroke weight="0.48pt" color="#000000"/>
            <v:imagedata o:title=""/>
            <o:lock v:ext="edit"/>
            <v:textbox inset="0mm,0mm,0mm,0mm">
              <w:txbxContent>
                <w:p>
                  <w:pPr>
                    <w:pStyle w:val="5"/>
                    <w:spacing w:line="253" w:lineRule="exact"/>
                  </w:pPr>
                  <w:r>
                    <w:t>41.</w:t>
                  </w:r>
                </w:p>
              </w:txbxContent>
            </v:textbox>
          </v:shape>
        </w:pict>
      </w:r>
      <w:r>
        <w:t>→</w:t>
      </w:r>
      <w:r>
        <w:tab/>
      </w:r>
      <w:r>
        <w:t>→</w:t>
      </w:r>
      <w:r>
        <w:tab/>
      </w:r>
      <w:r>
        <w:t>→</w:t>
      </w:r>
      <w:r>
        <w:tab/>
      </w:r>
      <w:r>
        <w:t>→</w:t>
      </w:r>
      <w:r>
        <w:tab/>
      </w:r>
      <w:r>
        <w:t>→</w:t>
      </w:r>
    </w:p>
    <w:p>
      <w:pPr>
        <w:spacing w:after="0"/>
        <w:sectPr>
          <w:headerReference r:id="rId5" w:type="default"/>
          <w:footerReference r:id="rId6" w:type="default"/>
          <w:pgSz w:w="10720" w:h="14970"/>
          <w:pgMar w:top="1120" w:right="0" w:bottom="1080" w:left="1200" w:header="680" w:footer="900" w:gutter="0"/>
          <w:cols w:space="720" w:num="1"/>
        </w:sectPr>
      </w:pPr>
    </w:p>
    <w:p>
      <w:pPr>
        <w:pStyle w:val="3"/>
        <w:spacing w:before="175" w:line="364" w:lineRule="auto"/>
        <w:ind w:right="8225"/>
      </w:pPr>
      <w:r>
        <w:t>Part C Directions:</w:t>
      </w:r>
    </w:p>
    <w:p>
      <w:pPr>
        <w:pStyle w:val="5"/>
        <w:spacing w:line="204" w:lineRule="exact"/>
        <w:ind w:left="189"/>
        <w:jc w:val="both"/>
      </w:pPr>
      <w:r>
        <w:rPr>
          <w:spacing w:val="6"/>
        </w:rPr>
        <w:t>Read the following text carefully and then translate</w:t>
      </w:r>
      <w:r>
        <w:t xml:space="preserve"> </w:t>
      </w:r>
      <w:r>
        <w:rPr>
          <w:spacing w:val="6"/>
        </w:rPr>
        <w:t>the underlined</w:t>
      </w:r>
      <w:r>
        <w:t xml:space="preserve"> </w:t>
      </w:r>
      <w:r>
        <w:rPr>
          <w:spacing w:val="6"/>
        </w:rPr>
        <w:t>segments into</w:t>
      </w:r>
    </w:p>
    <w:p>
      <w:pPr>
        <w:pStyle w:val="5"/>
        <w:spacing w:before="67"/>
        <w:ind w:left="189"/>
        <w:jc w:val="both"/>
      </w:pPr>
      <w:r>
        <w:t>Chinese. Your translation should be written neatly on ANSWER SHEET 2. (10 points)</w:t>
      </w:r>
    </w:p>
    <w:p>
      <w:pPr>
        <w:pStyle w:val="5"/>
        <w:spacing w:before="4"/>
        <w:rPr>
          <w:sz w:val="34"/>
        </w:rPr>
      </w:pPr>
    </w:p>
    <w:p>
      <w:pPr>
        <w:pStyle w:val="5"/>
        <w:spacing w:before="1" w:line="300" w:lineRule="auto"/>
        <w:ind w:left="189" w:right="1351" w:firstLine="451"/>
        <w:jc w:val="both"/>
      </w:pPr>
      <w:r>
        <w:rPr>
          <w:spacing w:val="5"/>
        </w:rPr>
        <w:t xml:space="preserve">One </w:t>
      </w:r>
      <w:r>
        <w:rPr>
          <w:spacing w:val="6"/>
        </w:rPr>
        <w:t xml:space="preserve">basic </w:t>
      </w:r>
      <w:r>
        <w:rPr>
          <w:spacing w:val="8"/>
        </w:rPr>
        <w:t xml:space="preserve">weakness </w:t>
      </w:r>
      <w:r>
        <w:rPr>
          <w:spacing w:val="2"/>
        </w:rPr>
        <w:t xml:space="preserve">in </w:t>
      </w:r>
      <w:r>
        <w:t xml:space="preserve">a </w:t>
      </w:r>
      <w:r>
        <w:rPr>
          <w:spacing w:val="8"/>
        </w:rPr>
        <w:t xml:space="preserve">conservation </w:t>
      </w:r>
      <w:r>
        <w:rPr>
          <w:spacing w:val="7"/>
        </w:rPr>
        <w:t xml:space="preserve">system based wholly </w:t>
      </w:r>
      <w:r>
        <w:rPr>
          <w:spacing w:val="2"/>
        </w:rPr>
        <w:t xml:space="preserve">on </w:t>
      </w:r>
      <w:r>
        <w:rPr>
          <w:spacing w:val="8"/>
        </w:rPr>
        <w:t xml:space="preserve">economic </w:t>
      </w:r>
      <w:r>
        <w:t xml:space="preserve">motives is that most members of the land </w:t>
      </w:r>
      <w:r>
        <w:rPr>
          <w:spacing w:val="-3"/>
        </w:rPr>
        <w:t xml:space="preserve">community </w:t>
      </w:r>
      <w:r>
        <w:t xml:space="preserve">have no </w:t>
      </w:r>
      <w:r>
        <w:rPr>
          <w:spacing w:val="-3"/>
        </w:rPr>
        <w:t xml:space="preserve">economic </w:t>
      </w:r>
      <w:r>
        <w:t xml:space="preserve">value. </w:t>
      </w:r>
      <w:r>
        <w:rPr>
          <w:spacing w:val="-9"/>
        </w:rPr>
        <w:t xml:space="preserve">Yet </w:t>
      </w:r>
      <w:r>
        <w:rPr>
          <w:spacing w:val="-3"/>
        </w:rPr>
        <w:t xml:space="preserve">these creatures </w:t>
      </w:r>
      <w:r>
        <w:t xml:space="preserve">are members of the biotic </w:t>
      </w:r>
      <w:r>
        <w:rPr>
          <w:spacing w:val="-3"/>
        </w:rPr>
        <w:t xml:space="preserve">community </w:t>
      </w:r>
      <w:r>
        <w:t xml:space="preserve">and, if its  stability depends on  its </w:t>
      </w:r>
      <w:r>
        <w:rPr>
          <w:spacing w:val="-4"/>
        </w:rPr>
        <w:t xml:space="preserve">integrity, </w:t>
      </w:r>
      <w:r>
        <w:t>they are entitled to</w:t>
      </w:r>
      <w:r>
        <w:rPr>
          <w:spacing w:val="-34"/>
        </w:rPr>
        <w:t xml:space="preserve"> </w:t>
      </w:r>
      <w:r>
        <w:rPr>
          <w:spacing w:val="-3"/>
        </w:rPr>
        <w:t>continuance.</w:t>
      </w:r>
    </w:p>
    <w:p>
      <w:pPr>
        <w:pStyle w:val="5"/>
        <w:spacing w:line="300" w:lineRule="auto"/>
        <w:ind w:left="189" w:right="1354" w:firstLine="451"/>
        <w:jc w:val="both"/>
      </w:pPr>
      <w:r>
        <w:t xml:space="preserve">When one of these noneconomic categories is threatened and, if we happen to love it, we invent excuses to give it economic importance. At the beginning of the century songbirds were supposed to be disappearing. (46) </w:t>
      </w:r>
      <w:r>
        <w:rPr>
          <w:u w:val="single"/>
        </w:rPr>
        <w:t>Scientists jumped to the</w:t>
      </w:r>
      <w:r>
        <w:t xml:space="preserve"> </w:t>
      </w:r>
      <w:r>
        <w:rPr>
          <w:u w:val="single"/>
        </w:rPr>
        <w:t>rescue with some distinctly shaky evidence to the effect that insects would eat us up if</w:t>
      </w:r>
      <w:r>
        <w:t xml:space="preserve"> </w:t>
      </w:r>
      <w:r>
        <w:rPr>
          <w:u w:val="single"/>
        </w:rPr>
        <w:t>birds failed to control them.</w:t>
      </w:r>
      <w:r>
        <w:t xml:space="preserve"> The evidence had to be economic in order to be valid.</w:t>
      </w:r>
    </w:p>
    <w:p>
      <w:pPr>
        <w:pStyle w:val="5"/>
        <w:spacing w:line="260" w:lineRule="exact"/>
        <w:ind w:left="640"/>
      </w:pPr>
      <w:r>
        <w:t>It is painful to read these roundabout accounts today. We have no land ethic yet,</w:t>
      </w:r>
    </w:p>
    <w:p>
      <w:pPr>
        <w:pStyle w:val="9"/>
        <w:numPr>
          <w:ilvl w:val="0"/>
          <w:numId w:val="6"/>
        </w:numPr>
        <w:tabs>
          <w:tab w:val="left" w:pos="689"/>
        </w:tabs>
        <w:spacing w:before="64" w:after="0" w:line="300" w:lineRule="auto"/>
        <w:ind w:left="189" w:right="1354" w:firstLine="0"/>
        <w:jc w:val="both"/>
        <w:rPr>
          <w:sz w:val="23"/>
        </w:rPr>
      </w:pPr>
      <w:r>
        <w:rPr>
          <w:sz w:val="23"/>
          <w:u w:val="single"/>
        </w:rPr>
        <w:t xml:space="preserve">but we have at least drawn nearer the point of admitting that birds should </w:t>
      </w:r>
      <w:r>
        <w:rPr>
          <w:spacing w:val="-3"/>
          <w:sz w:val="23"/>
          <w:u w:val="single"/>
        </w:rPr>
        <w:t xml:space="preserve">continue </w:t>
      </w:r>
      <w:r>
        <w:rPr>
          <w:sz w:val="23"/>
          <w:u w:val="single"/>
        </w:rPr>
        <w:t xml:space="preserve">as a matter of intrinsic </w:t>
      </w:r>
      <w:r>
        <w:rPr>
          <w:spacing w:val="-3"/>
          <w:sz w:val="23"/>
          <w:u w:val="single"/>
        </w:rPr>
        <w:t xml:space="preserve">right, regardless </w:t>
      </w:r>
      <w:r>
        <w:rPr>
          <w:sz w:val="23"/>
          <w:u w:val="single"/>
        </w:rPr>
        <w:t xml:space="preserve">of the presence or absence of </w:t>
      </w:r>
      <w:r>
        <w:rPr>
          <w:spacing w:val="-3"/>
          <w:sz w:val="23"/>
          <w:u w:val="single"/>
        </w:rPr>
        <w:t xml:space="preserve">economic advantage </w:t>
      </w:r>
      <w:r>
        <w:rPr>
          <w:sz w:val="23"/>
          <w:u w:val="single"/>
        </w:rPr>
        <w:t>to</w:t>
      </w:r>
      <w:r>
        <w:rPr>
          <w:spacing w:val="-14"/>
          <w:sz w:val="23"/>
          <w:u w:val="single"/>
        </w:rPr>
        <w:t xml:space="preserve"> </w:t>
      </w:r>
      <w:r>
        <w:rPr>
          <w:sz w:val="23"/>
          <w:u w:val="single"/>
        </w:rPr>
        <w:t>us.</w:t>
      </w:r>
    </w:p>
    <w:p>
      <w:pPr>
        <w:pStyle w:val="5"/>
        <w:spacing w:line="261" w:lineRule="exact"/>
        <w:ind w:left="731"/>
      </w:pPr>
      <w:r>
        <w:t>A parallel situation exists in respect of predatory mammals and fish-eating birds.</w:t>
      </w:r>
    </w:p>
    <w:p>
      <w:pPr>
        <w:pStyle w:val="9"/>
        <w:numPr>
          <w:ilvl w:val="0"/>
          <w:numId w:val="6"/>
        </w:numPr>
        <w:tabs>
          <w:tab w:val="left" w:pos="684"/>
        </w:tabs>
        <w:spacing w:before="67" w:after="0" w:line="300" w:lineRule="auto"/>
        <w:ind w:left="189" w:right="1351" w:firstLine="0"/>
        <w:jc w:val="both"/>
      </w:pPr>
      <w:r>
        <w:rPr>
          <w:spacing w:val="5"/>
          <w:sz w:val="23"/>
          <w:u w:val="single"/>
        </w:rPr>
        <w:t xml:space="preserve">Time was when </w:t>
      </w:r>
      <w:r>
        <w:rPr>
          <w:spacing w:val="8"/>
          <w:sz w:val="23"/>
          <w:u w:val="single"/>
        </w:rPr>
        <w:t xml:space="preserve">biologists </w:t>
      </w:r>
      <w:r>
        <w:rPr>
          <w:spacing w:val="7"/>
          <w:sz w:val="23"/>
          <w:u w:val="single"/>
        </w:rPr>
        <w:t xml:space="preserve">somewhat </w:t>
      </w:r>
      <w:r>
        <w:rPr>
          <w:spacing w:val="8"/>
          <w:sz w:val="23"/>
          <w:u w:val="single"/>
        </w:rPr>
        <w:t xml:space="preserve">overworked </w:t>
      </w:r>
      <w:r>
        <w:rPr>
          <w:spacing w:val="5"/>
          <w:sz w:val="23"/>
          <w:u w:val="single"/>
        </w:rPr>
        <w:t xml:space="preserve">the </w:t>
      </w:r>
      <w:r>
        <w:rPr>
          <w:spacing w:val="7"/>
          <w:sz w:val="23"/>
          <w:u w:val="single"/>
        </w:rPr>
        <w:t xml:space="preserve">evidence </w:t>
      </w:r>
      <w:r>
        <w:rPr>
          <w:spacing w:val="5"/>
          <w:sz w:val="23"/>
          <w:u w:val="single"/>
        </w:rPr>
        <w:t xml:space="preserve">that </w:t>
      </w:r>
      <w:r>
        <w:rPr>
          <w:spacing w:val="6"/>
          <w:sz w:val="23"/>
          <w:u w:val="single"/>
        </w:rPr>
        <w:t xml:space="preserve">these </w:t>
      </w:r>
      <w:r>
        <w:rPr>
          <w:sz w:val="23"/>
          <w:u w:val="single"/>
        </w:rPr>
        <w:t>creatures preserve the health of game by killing the physically weak, or that they prey only on “worthless” species.</w:t>
      </w:r>
      <w:r>
        <w:rPr>
          <w:sz w:val="23"/>
        </w:rPr>
        <w:t xml:space="preserve"> Here again, the evidence had to be economic in order to </w:t>
      </w:r>
      <w:r>
        <w:rPr>
          <w:spacing w:val="2"/>
          <w:sz w:val="23"/>
        </w:rPr>
        <w:t xml:space="preserve">be </w:t>
      </w:r>
      <w:r>
        <w:rPr>
          <w:spacing w:val="6"/>
          <w:sz w:val="23"/>
        </w:rPr>
        <w:t xml:space="preserve">valid. </w:t>
      </w:r>
      <w:r>
        <w:rPr>
          <w:spacing w:val="2"/>
          <w:sz w:val="23"/>
        </w:rPr>
        <w:t xml:space="preserve">It is </w:t>
      </w:r>
      <w:r>
        <w:rPr>
          <w:spacing w:val="5"/>
          <w:sz w:val="23"/>
        </w:rPr>
        <w:t xml:space="preserve">only </w:t>
      </w:r>
      <w:r>
        <w:rPr>
          <w:spacing w:val="2"/>
          <w:sz w:val="23"/>
        </w:rPr>
        <w:t xml:space="preserve">in </w:t>
      </w:r>
      <w:r>
        <w:rPr>
          <w:spacing w:val="6"/>
          <w:sz w:val="23"/>
        </w:rPr>
        <w:t xml:space="preserve">recent years </w:t>
      </w:r>
      <w:r>
        <w:rPr>
          <w:spacing w:val="5"/>
          <w:sz w:val="23"/>
        </w:rPr>
        <w:t xml:space="preserve">that </w:t>
      </w:r>
      <w:r>
        <w:rPr>
          <w:spacing w:val="1"/>
          <w:sz w:val="23"/>
        </w:rPr>
        <w:t xml:space="preserve">we </w:t>
      </w:r>
      <w:r>
        <w:rPr>
          <w:spacing w:val="5"/>
          <w:sz w:val="23"/>
        </w:rPr>
        <w:t xml:space="preserve">hear the more </w:t>
      </w:r>
      <w:r>
        <w:rPr>
          <w:spacing w:val="6"/>
          <w:sz w:val="23"/>
        </w:rPr>
        <w:t xml:space="preserve">honest argument </w:t>
      </w:r>
      <w:r>
        <w:rPr>
          <w:spacing w:val="5"/>
          <w:sz w:val="23"/>
        </w:rPr>
        <w:t xml:space="preserve">that </w:t>
      </w:r>
      <w:r>
        <w:rPr>
          <w:spacing w:val="-3"/>
          <w:sz w:val="23"/>
        </w:rPr>
        <w:t xml:space="preserve">predators </w:t>
      </w:r>
      <w:r>
        <w:rPr>
          <w:sz w:val="23"/>
        </w:rPr>
        <w:t xml:space="preserve">are members of the </w:t>
      </w:r>
      <w:r>
        <w:rPr>
          <w:spacing w:val="-4"/>
          <w:sz w:val="23"/>
        </w:rPr>
        <w:t xml:space="preserve">community, </w:t>
      </w:r>
      <w:r>
        <w:rPr>
          <w:sz w:val="23"/>
        </w:rPr>
        <w:t xml:space="preserve">and that no special </w:t>
      </w:r>
      <w:r>
        <w:rPr>
          <w:spacing w:val="-3"/>
          <w:sz w:val="23"/>
        </w:rPr>
        <w:t xml:space="preserve">interest </w:t>
      </w:r>
      <w:r>
        <w:rPr>
          <w:sz w:val="23"/>
        </w:rPr>
        <w:t xml:space="preserve">has the </w:t>
      </w:r>
      <w:r>
        <w:rPr>
          <w:spacing w:val="-3"/>
          <w:sz w:val="23"/>
        </w:rPr>
        <w:t xml:space="preserve">right </w:t>
      </w:r>
      <w:r>
        <w:rPr>
          <w:sz w:val="23"/>
        </w:rPr>
        <w:t xml:space="preserve">to </w:t>
      </w:r>
      <w:r>
        <w:rPr>
          <w:spacing w:val="-3"/>
          <w:sz w:val="23"/>
        </w:rPr>
        <w:t>exterminate</w:t>
      </w:r>
      <w:r>
        <w:rPr>
          <w:spacing w:val="-10"/>
          <w:sz w:val="23"/>
        </w:rPr>
        <w:t xml:space="preserve"> </w:t>
      </w:r>
      <w:r>
        <w:rPr>
          <w:sz w:val="23"/>
        </w:rPr>
        <w:t>them</w:t>
      </w:r>
      <w:r>
        <w:rPr>
          <w:spacing w:val="-7"/>
          <w:sz w:val="23"/>
        </w:rPr>
        <w:t xml:space="preserve"> </w:t>
      </w:r>
      <w:r>
        <w:rPr>
          <w:sz w:val="23"/>
        </w:rPr>
        <w:t>for</w:t>
      </w:r>
      <w:r>
        <w:rPr>
          <w:spacing w:val="-6"/>
          <w:sz w:val="23"/>
        </w:rPr>
        <w:t xml:space="preserve"> </w:t>
      </w:r>
      <w:r>
        <w:rPr>
          <w:sz w:val="23"/>
        </w:rPr>
        <w:t>the</w:t>
      </w:r>
      <w:r>
        <w:rPr>
          <w:spacing w:val="-7"/>
          <w:sz w:val="23"/>
        </w:rPr>
        <w:t xml:space="preserve"> </w:t>
      </w:r>
      <w:r>
        <w:rPr>
          <w:sz w:val="23"/>
        </w:rPr>
        <w:t>sake</w:t>
      </w:r>
      <w:r>
        <w:rPr>
          <w:spacing w:val="-7"/>
          <w:sz w:val="23"/>
        </w:rPr>
        <w:t xml:space="preserve"> </w:t>
      </w:r>
      <w:r>
        <w:rPr>
          <w:sz w:val="23"/>
        </w:rPr>
        <w:t>of</w:t>
      </w:r>
      <w:r>
        <w:rPr>
          <w:spacing w:val="-8"/>
          <w:sz w:val="23"/>
        </w:rPr>
        <w:t xml:space="preserve"> </w:t>
      </w:r>
      <w:r>
        <w:rPr>
          <w:sz w:val="23"/>
        </w:rPr>
        <w:t>benefit,</w:t>
      </w:r>
      <w:r>
        <w:rPr>
          <w:spacing w:val="-6"/>
          <w:sz w:val="23"/>
        </w:rPr>
        <w:t xml:space="preserve"> </w:t>
      </w:r>
      <w:r>
        <w:rPr>
          <w:sz w:val="23"/>
        </w:rPr>
        <w:t>real</w:t>
      </w:r>
      <w:r>
        <w:rPr>
          <w:spacing w:val="-10"/>
          <w:sz w:val="23"/>
        </w:rPr>
        <w:t xml:space="preserve"> </w:t>
      </w:r>
      <w:r>
        <w:rPr>
          <w:sz w:val="23"/>
        </w:rPr>
        <w:t>or</w:t>
      </w:r>
      <w:r>
        <w:rPr>
          <w:spacing w:val="-6"/>
          <w:sz w:val="23"/>
        </w:rPr>
        <w:t xml:space="preserve"> </w:t>
      </w:r>
      <w:r>
        <w:rPr>
          <w:spacing w:val="-3"/>
          <w:sz w:val="23"/>
        </w:rPr>
        <w:t>fancied,</w:t>
      </w:r>
      <w:r>
        <w:rPr>
          <w:spacing w:val="-8"/>
          <w:sz w:val="23"/>
        </w:rPr>
        <w:t xml:space="preserve"> </w:t>
      </w:r>
      <w:r>
        <w:rPr>
          <w:sz w:val="23"/>
        </w:rPr>
        <w:t>to</w:t>
      </w:r>
      <w:r>
        <w:rPr>
          <w:spacing w:val="-6"/>
          <w:sz w:val="23"/>
        </w:rPr>
        <w:t xml:space="preserve"> </w:t>
      </w:r>
      <w:r>
        <w:rPr>
          <w:sz w:val="23"/>
        </w:rPr>
        <w:t>itself.</w:t>
      </w:r>
    </w:p>
    <w:p>
      <w:pPr>
        <w:pStyle w:val="5"/>
        <w:spacing w:line="300" w:lineRule="auto"/>
        <w:ind w:left="189" w:right="1350" w:firstLine="451"/>
        <w:jc w:val="both"/>
      </w:pPr>
      <w:r>
        <w:t xml:space="preserve">Some species of trees have been “read out of the party” by </w:t>
      </w:r>
      <w:r>
        <w:rPr>
          <w:spacing w:val="-3"/>
        </w:rPr>
        <w:t xml:space="preserve">economics-minded foresters </w:t>
      </w:r>
      <w:r>
        <w:t xml:space="preserve">because they grow too </w:t>
      </w:r>
      <w:r>
        <w:rPr>
          <w:spacing w:val="-4"/>
        </w:rPr>
        <w:t xml:space="preserve">slowly, </w:t>
      </w:r>
      <w:r>
        <w:t xml:space="preserve">or have too low a sale value to pay as timber crops. (49) </w:t>
      </w:r>
      <w:r>
        <w:rPr>
          <w:u w:val="single"/>
        </w:rPr>
        <w:t xml:space="preserve">In </w:t>
      </w:r>
      <w:r>
        <w:rPr>
          <w:spacing w:val="-3"/>
          <w:u w:val="single"/>
        </w:rPr>
        <w:t xml:space="preserve">Europe, where forestry </w:t>
      </w:r>
      <w:r>
        <w:rPr>
          <w:u w:val="single"/>
        </w:rPr>
        <w:t xml:space="preserve">is </w:t>
      </w:r>
      <w:r>
        <w:rPr>
          <w:spacing w:val="-3"/>
          <w:u w:val="single"/>
        </w:rPr>
        <w:t xml:space="preserve">ecologically </w:t>
      </w:r>
      <w:r>
        <w:rPr>
          <w:u w:val="single"/>
        </w:rPr>
        <w:t xml:space="preserve">more </w:t>
      </w:r>
      <w:r>
        <w:rPr>
          <w:spacing w:val="-3"/>
          <w:u w:val="single"/>
        </w:rPr>
        <w:t xml:space="preserve">advanced, </w:t>
      </w:r>
      <w:r>
        <w:rPr>
          <w:u w:val="single"/>
        </w:rPr>
        <w:t xml:space="preserve">the </w:t>
      </w:r>
      <w:r>
        <w:rPr>
          <w:spacing w:val="-3"/>
          <w:u w:val="single"/>
        </w:rPr>
        <w:t>noncommercia</w:t>
      </w:r>
      <w:r>
        <w:rPr>
          <w:spacing w:val="-3"/>
        </w:rPr>
        <w:t xml:space="preserve">l </w:t>
      </w:r>
      <w:r>
        <w:rPr>
          <w:u w:val="single"/>
        </w:rPr>
        <w:t xml:space="preserve">tree species are </w:t>
      </w:r>
      <w:r>
        <w:rPr>
          <w:spacing w:val="-3"/>
          <w:u w:val="single"/>
        </w:rPr>
        <w:t xml:space="preserve">recognized </w:t>
      </w:r>
      <w:r>
        <w:rPr>
          <w:u w:val="single"/>
        </w:rPr>
        <w:t xml:space="preserve">as members of the </w:t>
      </w:r>
      <w:r>
        <w:rPr>
          <w:spacing w:val="-2"/>
          <w:u w:val="single"/>
        </w:rPr>
        <w:t xml:space="preserve">native </w:t>
      </w:r>
      <w:r>
        <w:rPr>
          <w:spacing w:val="-3"/>
          <w:u w:val="single"/>
        </w:rPr>
        <w:t xml:space="preserve">forest </w:t>
      </w:r>
      <w:r>
        <w:rPr>
          <w:spacing w:val="-4"/>
          <w:u w:val="single"/>
        </w:rPr>
        <w:t xml:space="preserve">community, </w:t>
      </w:r>
      <w:r>
        <w:rPr>
          <w:u w:val="single"/>
        </w:rPr>
        <w:t xml:space="preserve">to be </w:t>
      </w:r>
      <w:r>
        <w:rPr>
          <w:spacing w:val="-3"/>
          <w:u w:val="single"/>
        </w:rPr>
        <w:t>preserved</w:t>
      </w:r>
      <w:r>
        <w:rPr>
          <w:spacing w:val="-3"/>
        </w:rPr>
        <w:t xml:space="preserve"> </w:t>
      </w:r>
      <w:r>
        <w:rPr>
          <w:u w:val="single"/>
        </w:rPr>
        <w:t>as such, within reason.</w:t>
      </w:r>
      <w:r>
        <w:t xml:space="preserve"> </w:t>
      </w:r>
      <w:r>
        <w:rPr>
          <w:spacing w:val="-3"/>
        </w:rPr>
        <w:t xml:space="preserve">Moreover, </w:t>
      </w:r>
      <w:r>
        <w:t xml:space="preserve">some have been found to have a </w:t>
      </w:r>
      <w:r>
        <w:rPr>
          <w:spacing w:val="-3"/>
        </w:rPr>
        <w:t xml:space="preserve">valuable function </w:t>
      </w:r>
      <w:r>
        <w:t xml:space="preserve">in </w:t>
      </w:r>
      <w:r>
        <w:rPr>
          <w:spacing w:val="-3"/>
        </w:rPr>
        <w:t xml:space="preserve">building </w:t>
      </w:r>
      <w:r>
        <w:t xml:space="preserve">up soil </w:t>
      </w:r>
      <w:r>
        <w:rPr>
          <w:spacing w:val="-4"/>
        </w:rPr>
        <w:t xml:space="preserve">fertility. </w:t>
      </w:r>
      <w:r>
        <w:t xml:space="preserve">The </w:t>
      </w:r>
      <w:r>
        <w:rPr>
          <w:spacing w:val="-3"/>
        </w:rPr>
        <w:t xml:space="preserve">interdependence </w:t>
      </w:r>
      <w:r>
        <w:t xml:space="preserve">of the </w:t>
      </w:r>
      <w:r>
        <w:rPr>
          <w:spacing w:val="-2"/>
        </w:rPr>
        <w:t xml:space="preserve">forest </w:t>
      </w:r>
      <w:r>
        <w:t xml:space="preserve">and its </w:t>
      </w:r>
      <w:r>
        <w:rPr>
          <w:spacing w:val="-3"/>
        </w:rPr>
        <w:t xml:space="preserve">constituent </w:t>
      </w:r>
      <w:r>
        <w:t xml:space="preserve">tree species, ground flora, and </w:t>
      </w:r>
      <w:r>
        <w:rPr>
          <w:spacing w:val="-3"/>
        </w:rPr>
        <w:t xml:space="preserve">fauna </w:t>
      </w:r>
      <w:r>
        <w:t>is taken for granted.</w:t>
      </w:r>
    </w:p>
    <w:p>
      <w:pPr>
        <w:pStyle w:val="5"/>
        <w:spacing w:line="300" w:lineRule="auto"/>
        <w:ind w:left="189" w:right="1351" w:firstLine="451"/>
        <w:jc w:val="both"/>
      </w:pPr>
      <w:r>
        <w:rPr>
          <w:spacing w:val="-5"/>
        </w:rPr>
        <w:t xml:space="preserve">To </w:t>
      </w:r>
      <w:r>
        <w:t xml:space="preserve">sum up: a </w:t>
      </w:r>
      <w:r>
        <w:rPr>
          <w:spacing w:val="1"/>
        </w:rPr>
        <w:t xml:space="preserve">system </w:t>
      </w:r>
      <w:r>
        <w:t xml:space="preserve">of </w:t>
      </w:r>
      <w:r>
        <w:rPr>
          <w:spacing w:val="2"/>
        </w:rPr>
        <w:t xml:space="preserve">conservation </w:t>
      </w:r>
      <w:r>
        <w:rPr>
          <w:spacing w:val="1"/>
        </w:rPr>
        <w:t xml:space="preserve">based solely </w:t>
      </w:r>
      <w:r>
        <w:t xml:space="preserve">on </w:t>
      </w:r>
      <w:r>
        <w:rPr>
          <w:spacing w:val="1"/>
        </w:rPr>
        <w:t xml:space="preserve">economic </w:t>
      </w:r>
      <w:r>
        <w:rPr>
          <w:spacing w:val="2"/>
        </w:rPr>
        <w:t xml:space="preserve">self-interest </w:t>
      </w:r>
      <w:r>
        <w:t xml:space="preserve">is </w:t>
      </w:r>
      <w:r>
        <w:rPr>
          <w:spacing w:val="1"/>
        </w:rPr>
        <w:t xml:space="preserve">hopelessly lopsided. </w:t>
      </w:r>
      <w:r>
        <w:t xml:space="preserve">(50) </w:t>
      </w:r>
      <w:r>
        <w:rPr>
          <w:u w:val="single"/>
        </w:rPr>
        <w:t xml:space="preserve">It tends to </w:t>
      </w:r>
      <w:r>
        <w:rPr>
          <w:spacing w:val="1"/>
          <w:u w:val="single"/>
        </w:rPr>
        <w:t xml:space="preserve">ignore, </w:t>
      </w:r>
      <w:r>
        <w:rPr>
          <w:u w:val="single"/>
        </w:rPr>
        <w:t xml:space="preserve">and thus </w:t>
      </w:r>
      <w:r>
        <w:rPr>
          <w:spacing w:val="1"/>
          <w:u w:val="single"/>
        </w:rPr>
        <w:t xml:space="preserve">eventually </w:t>
      </w:r>
      <w:r>
        <w:rPr>
          <w:u w:val="single"/>
        </w:rPr>
        <w:t xml:space="preserve">to </w:t>
      </w:r>
      <w:r>
        <w:rPr>
          <w:spacing w:val="1"/>
          <w:u w:val="single"/>
        </w:rPr>
        <w:t xml:space="preserve">eliminate, </w:t>
      </w:r>
      <w:r>
        <w:rPr>
          <w:u w:val="single"/>
        </w:rPr>
        <w:t>many</w:t>
      </w:r>
      <w:r>
        <w:t xml:space="preserve"> </w:t>
      </w:r>
      <w:r>
        <w:rPr>
          <w:u w:val="single"/>
        </w:rPr>
        <w:t>elements in the land community that lack commercial value, but that are essential to</w:t>
      </w:r>
      <w:r>
        <w:t xml:space="preserve"> </w:t>
      </w:r>
      <w:r>
        <w:rPr>
          <w:u w:val="single"/>
        </w:rPr>
        <w:t>its healthy functioning.</w:t>
      </w:r>
      <w:r>
        <w:t xml:space="preserve"> It assumes, falsely, that the economic parts of the biotic clock will function without the uneconomic</w:t>
      </w:r>
      <w:r>
        <w:rPr>
          <w:spacing w:val="-41"/>
        </w:rPr>
        <w:t xml:space="preserve"> </w:t>
      </w:r>
      <w:r>
        <w:t>parts.</w:t>
      </w:r>
    </w:p>
    <w:p>
      <w:pPr>
        <w:spacing w:after="0" w:line="300" w:lineRule="auto"/>
        <w:jc w:val="both"/>
        <w:sectPr>
          <w:pgSz w:w="10720" w:h="14970"/>
          <w:pgMar w:top="1120" w:right="0" w:bottom="1080" w:left="1200" w:header="680" w:footer="900" w:gutter="0"/>
          <w:cols w:space="720" w:num="1"/>
        </w:sectPr>
      </w:pPr>
    </w:p>
    <w:p>
      <w:pPr>
        <w:pStyle w:val="2"/>
        <w:tabs>
          <w:tab w:val="left" w:pos="4487"/>
        </w:tabs>
        <w:spacing w:before="155"/>
        <w:ind w:left="3033"/>
      </w:pPr>
      <w:r>
        <w:t>Section III</w:t>
      </w:r>
      <w:r>
        <w:tab/>
      </w:r>
      <w:r>
        <w:t>Writing</w:t>
      </w:r>
    </w:p>
    <w:p>
      <w:pPr>
        <w:pStyle w:val="3"/>
        <w:spacing w:before="173"/>
      </w:pPr>
      <w:r>
        <w:t>Part A</w:t>
      </w:r>
    </w:p>
    <w:p>
      <w:pPr>
        <w:pStyle w:val="9"/>
        <w:numPr>
          <w:ilvl w:val="0"/>
          <w:numId w:val="7"/>
        </w:numPr>
        <w:tabs>
          <w:tab w:val="left" w:pos="533"/>
        </w:tabs>
        <w:spacing w:before="117" w:after="0" w:line="240" w:lineRule="auto"/>
        <w:ind w:left="532" w:right="0" w:hanging="343"/>
        <w:jc w:val="left"/>
        <w:rPr>
          <w:b/>
          <w:sz w:val="23"/>
        </w:rPr>
      </w:pPr>
      <w:r>
        <w:rPr>
          <w:b/>
          <w:sz w:val="23"/>
        </w:rPr>
        <w:t>Directions:</w:t>
      </w:r>
    </w:p>
    <w:p>
      <w:pPr>
        <w:pStyle w:val="5"/>
        <w:spacing w:before="114" w:line="345" w:lineRule="auto"/>
        <w:ind w:left="189" w:right="1355" w:firstLine="458"/>
        <w:jc w:val="both"/>
      </w:pPr>
      <w:r>
        <w:t>You are supposed to write for the Postgraduates’ Association a notice to recruit volunteers for an international conference on globalization. The notice should include the basic qualifications for applicants and the other information which you think is relevant.</w:t>
      </w:r>
    </w:p>
    <w:p>
      <w:pPr>
        <w:pStyle w:val="5"/>
        <w:spacing w:line="260" w:lineRule="exact"/>
        <w:ind w:left="648"/>
      </w:pPr>
      <w:r>
        <w:t>You should write about 100 words on ANSWER SHEET 2.</w:t>
      </w:r>
    </w:p>
    <w:p>
      <w:pPr>
        <w:pStyle w:val="5"/>
        <w:spacing w:before="118" w:line="343" w:lineRule="auto"/>
        <w:ind w:left="189" w:right="1391" w:firstLine="458"/>
      </w:pPr>
      <w:r>
        <w:rPr>
          <w:b/>
        </w:rPr>
        <w:t xml:space="preserve">Do not </w:t>
      </w:r>
      <w:r>
        <w:t>sign your own name at the end of the notice. Use “Postgraduates’ Association” instead. (10 points)</w:t>
      </w:r>
    </w:p>
    <w:p>
      <w:pPr>
        <w:pStyle w:val="5"/>
        <w:spacing w:before="3"/>
        <w:rPr>
          <w:sz w:val="33"/>
        </w:rPr>
      </w:pPr>
    </w:p>
    <w:p>
      <w:pPr>
        <w:pStyle w:val="3"/>
        <w:spacing w:before="1"/>
      </w:pPr>
      <w:r>
        <w:t>Part B</w:t>
      </w:r>
    </w:p>
    <w:p>
      <w:pPr>
        <w:pStyle w:val="9"/>
        <w:numPr>
          <w:ilvl w:val="0"/>
          <w:numId w:val="7"/>
        </w:numPr>
        <w:tabs>
          <w:tab w:val="left" w:pos="533"/>
        </w:tabs>
        <w:spacing w:before="114" w:after="0" w:line="240" w:lineRule="auto"/>
        <w:ind w:left="532" w:right="0" w:hanging="343"/>
        <w:jc w:val="left"/>
        <w:rPr>
          <w:b/>
          <w:sz w:val="23"/>
        </w:rPr>
      </w:pPr>
      <w:r>
        <w:rPr>
          <w:b/>
          <w:sz w:val="23"/>
        </w:rPr>
        <w:t>Directions:</w:t>
      </w:r>
    </w:p>
    <w:p>
      <w:pPr>
        <w:pStyle w:val="5"/>
        <w:spacing w:before="115" w:line="345" w:lineRule="auto"/>
        <w:ind w:left="189" w:right="1391" w:firstLine="458"/>
      </w:pPr>
      <w:r>
        <w:t>Write an essay of 160-200 words based on the following drawing. In your essay, you should</w:t>
      </w:r>
    </w:p>
    <w:p>
      <w:pPr>
        <w:pStyle w:val="9"/>
        <w:numPr>
          <w:ilvl w:val="1"/>
          <w:numId w:val="7"/>
        </w:numPr>
        <w:tabs>
          <w:tab w:val="left" w:pos="1070"/>
          <w:tab w:val="left" w:pos="1071"/>
        </w:tabs>
        <w:spacing w:before="0" w:after="0" w:line="264" w:lineRule="exact"/>
        <w:ind w:left="1070" w:right="0" w:hanging="422"/>
        <w:jc w:val="left"/>
        <w:rPr>
          <w:sz w:val="23"/>
        </w:rPr>
      </w:pPr>
      <w:r>
        <w:rPr>
          <w:sz w:val="23"/>
        </w:rPr>
        <w:t>describe the drawing</w:t>
      </w:r>
      <w:r>
        <w:rPr>
          <w:spacing w:val="-8"/>
          <w:sz w:val="23"/>
        </w:rPr>
        <w:t xml:space="preserve"> </w:t>
      </w:r>
      <w:r>
        <w:rPr>
          <w:sz w:val="23"/>
        </w:rPr>
        <w:t>briefly,</w:t>
      </w:r>
    </w:p>
    <w:p>
      <w:pPr>
        <w:pStyle w:val="9"/>
        <w:numPr>
          <w:ilvl w:val="1"/>
          <w:numId w:val="7"/>
        </w:numPr>
        <w:tabs>
          <w:tab w:val="left" w:pos="1070"/>
          <w:tab w:val="left" w:pos="1071"/>
        </w:tabs>
        <w:spacing w:before="115" w:after="0" w:line="240" w:lineRule="auto"/>
        <w:ind w:left="1070" w:right="0" w:hanging="422"/>
        <w:jc w:val="left"/>
        <w:rPr>
          <w:sz w:val="23"/>
        </w:rPr>
      </w:pPr>
      <w:r>
        <w:rPr>
          <w:sz w:val="23"/>
        </w:rPr>
        <w:t>explain its intended meaning,</w:t>
      </w:r>
      <w:r>
        <w:rPr>
          <w:spacing w:val="-7"/>
          <w:sz w:val="23"/>
        </w:rPr>
        <w:t xml:space="preserve"> </w:t>
      </w:r>
      <w:r>
        <w:rPr>
          <w:sz w:val="23"/>
        </w:rPr>
        <w:t>and</w:t>
      </w:r>
    </w:p>
    <w:p>
      <w:pPr>
        <w:pStyle w:val="9"/>
        <w:numPr>
          <w:ilvl w:val="1"/>
          <w:numId w:val="7"/>
        </w:numPr>
        <w:tabs>
          <w:tab w:val="left" w:pos="1070"/>
          <w:tab w:val="left" w:pos="1071"/>
        </w:tabs>
        <w:spacing w:before="117" w:after="0" w:line="240" w:lineRule="auto"/>
        <w:ind w:left="1070" w:right="0" w:hanging="422"/>
        <w:jc w:val="left"/>
        <w:rPr>
          <w:sz w:val="23"/>
        </w:rPr>
      </w:pPr>
      <w:r>
        <w:rPr>
          <w:sz w:val="23"/>
        </w:rPr>
        <w:t>give your</w:t>
      </w:r>
      <w:r>
        <w:rPr>
          <w:spacing w:val="1"/>
          <w:sz w:val="23"/>
        </w:rPr>
        <w:t xml:space="preserve"> </w:t>
      </w:r>
      <w:r>
        <w:rPr>
          <w:sz w:val="23"/>
        </w:rPr>
        <w:t>comments.</w:t>
      </w:r>
    </w:p>
    <w:p>
      <w:pPr>
        <w:pStyle w:val="5"/>
        <w:spacing w:before="115"/>
        <w:ind w:left="648"/>
      </w:pPr>
      <w:r>
        <w:t>You should write neatly on ANSWER SHEET 2. (20 points)</w:t>
      </w:r>
    </w:p>
    <w:p>
      <w:pPr>
        <w:pStyle w:val="5"/>
        <w:rPr>
          <w:sz w:val="20"/>
        </w:rPr>
      </w:pPr>
    </w:p>
    <w:p>
      <w:pPr>
        <w:pStyle w:val="5"/>
        <w:spacing w:before="5"/>
      </w:pPr>
      <w:r>
        <w:drawing>
          <wp:anchor distT="0" distB="0" distL="0" distR="0" simplePos="0" relativeHeight="251661312" behindDoc="0" locked="0" layoutInCell="1" allowOverlap="1">
            <wp:simplePos x="0" y="0"/>
            <wp:positionH relativeFrom="page">
              <wp:posOffset>2308860</wp:posOffset>
            </wp:positionH>
            <wp:positionV relativeFrom="paragraph">
              <wp:posOffset>180975</wp:posOffset>
            </wp:positionV>
            <wp:extent cx="2106930" cy="2750820"/>
            <wp:effectExtent l="0" t="0" r="7620" b="1143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106823" cy="2750819"/>
                    </a:xfrm>
                    <a:prstGeom prst="rect">
                      <a:avLst/>
                    </a:prstGeom>
                  </pic:spPr>
                </pic:pic>
              </a:graphicData>
            </a:graphic>
          </wp:anchor>
        </w:drawing>
      </w:r>
    </w:p>
    <w:p>
      <w:pPr>
        <w:pStyle w:val="5"/>
        <w:spacing w:before="5"/>
      </w:pPr>
    </w:p>
    <w:p>
      <w:pPr>
        <w:pStyle w:val="5"/>
        <w:spacing w:before="5"/>
        <w:ind w:right="939" w:rightChars="427"/>
        <w:jc w:val="center"/>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0</w:t>
      </w:r>
      <w:r>
        <w:rPr>
          <w:rFonts w:hint="default" w:ascii="Times New Roman" w:hAnsi="Times New Roman" w:cs="Times New Roman" w:eastAsiaTheme="majorEastAsia"/>
          <w:b/>
          <w:bCs/>
          <w:sz w:val="30"/>
          <w:szCs w:val="30"/>
          <w:lang w:val="en-US" w:eastAsia="zh-CN"/>
        </w:rPr>
        <w:t>年英语一真题答案</w:t>
      </w:r>
    </w:p>
    <w:p>
      <w:pPr>
        <w:ind w:right="1580" w:rightChars="718"/>
        <w:rPr>
          <w:rFonts w:hint="eastAsia"/>
          <w:lang w:val="en-US" w:eastAsia="zh-CN"/>
        </w:rPr>
      </w:pPr>
    </w:p>
    <w:p>
      <w:pPr>
        <w:bidi w:val="0"/>
        <w:ind w:right="1159" w:rightChars="527"/>
        <w:jc w:val="center"/>
        <w:rPr>
          <w:rFonts w:hint="eastAsia"/>
          <w:lang w:val="en-US" w:eastAsia="zh-CN"/>
        </w:rPr>
      </w:pPr>
      <w:r>
        <w:t>Section Ⅰ Use of</w:t>
      </w:r>
      <w:r>
        <w:rPr>
          <w:rFonts w:hint="eastAsia"/>
          <w:lang w:val="en-US" w:eastAsia="zh-CN"/>
        </w:rPr>
        <w:t xml:space="preserve"> </w:t>
      </w:r>
      <w:r>
        <w:t xml:space="preserve"> English</w:t>
      </w:r>
    </w:p>
    <w:p>
      <w:pPr>
        <w:ind w:right="1580" w:rightChars="718"/>
        <w:rPr>
          <w:rFonts w:hint="eastAsia"/>
          <w:lang w:val="en-US" w:eastAsia="zh-CN"/>
        </w:rPr>
      </w:pPr>
    </w:p>
    <w:p>
      <w:pPr>
        <w:pStyle w:val="10"/>
        <w:numPr>
          <w:ilvl w:val="0"/>
          <w:numId w:val="0"/>
        </w:numPr>
        <w:spacing w:line="266" w:lineRule="exact"/>
        <w:ind w:leftChars="0" w:right="1580" w:rightChars="718"/>
        <w:rPr>
          <w:rFonts w:hint="eastAsia" w:ascii="Times New Roman" w:hAnsi="Times New Roman" w:eastAsia="Times New Roman" w:cs="Times New Roman"/>
          <w:b w:val="0"/>
          <w:bCs/>
          <w:kern w:val="15"/>
          <w:sz w:val="24"/>
          <w:szCs w:val="24"/>
          <w:lang w:val="en-US" w:eastAsia="zh-CN" w:bidi="ar-SA"/>
        </w:rPr>
      </w:pPr>
      <w:r>
        <w:rPr>
          <w:rFonts w:hint="eastAsia" w:ascii="Times New Roman" w:hAnsi="Times New Roman" w:eastAsia="Times New Roman" w:cs="Times New Roman"/>
          <w:b w:val="0"/>
          <w:bCs/>
          <w:kern w:val="15"/>
          <w:sz w:val="24"/>
          <w:szCs w:val="24"/>
          <w:lang w:val="en-US" w:eastAsia="zh-CN" w:bidi="ar-SA"/>
        </w:rPr>
        <w:t>1.</w:t>
      </w:r>
      <w:r>
        <w:rPr>
          <w:rFonts w:hint="eastAsia" w:cs="Times New Roman"/>
          <w:b w:val="0"/>
          <w:bCs/>
          <w:kern w:val="15"/>
          <w:sz w:val="24"/>
          <w:szCs w:val="24"/>
          <w:lang w:val="en-US" w:eastAsia="zh-CN" w:bidi="ar-SA"/>
        </w:rPr>
        <w:t>A</w:t>
      </w:r>
      <w:r>
        <w:rPr>
          <w:rFonts w:hint="eastAsia" w:ascii="Times New Roman" w:hAnsi="Times New Roman" w:eastAsia="Times New Roman" w:cs="Times New Roman"/>
          <w:b w:val="0"/>
          <w:bCs/>
          <w:kern w:val="15"/>
          <w:sz w:val="24"/>
          <w:szCs w:val="24"/>
          <w:lang w:val="en-US" w:eastAsia="zh-CN" w:bidi="ar-SA"/>
        </w:rPr>
        <w:t xml:space="preserve">        2.</w:t>
      </w:r>
      <w:r>
        <w:rPr>
          <w:rFonts w:hint="eastAsia" w:cs="Times New Roman"/>
          <w:b w:val="0"/>
          <w:bCs/>
          <w:kern w:val="15"/>
          <w:sz w:val="24"/>
          <w:szCs w:val="24"/>
          <w:lang w:val="en-US" w:eastAsia="zh-CN" w:bidi="ar-SA"/>
        </w:rPr>
        <w:t>B</w:t>
      </w:r>
      <w:r>
        <w:rPr>
          <w:rFonts w:hint="eastAsia" w:ascii="Times New Roman" w:hAnsi="Times New Roman" w:eastAsia="Times New Roman" w:cs="Times New Roman"/>
          <w:b w:val="0"/>
          <w:bCs/>
          <w:kern w:val="15"/>
          <w:sz w:val="24"/>
          <w:szCs w:val="24"/>
          <w:lang w:val="en-US" w:eastAsia="zh-CN" w:bidi="ar-SA"/>
        </w:rPr>
        <w:t xml:space="preserve">       3.</w:t>
      </w:r>
      <w:r>
        <w:rPr>
          <w:rFonts w:hint="eastAsia" w:cs="Times New Roman"/>
          <w:b w:val="0"/>
          <w:bCs/>
          <w:kern w:val="15"/>
          <w:sz w:val="24"/>
          <w:szCs w:val="24"/>
          <w:lang w:val="en-US" w:eastAsia="zh-CN" w:bidi="ar-SA"/>
        </w:rPr>
        <w:t>C</w:t>
      </w:r>
      <w:r>
        <w:rPr>
          <w:rFonts w:hint="eastAsia" w:ascii="Times New Roman" w:hAnsi="Times New Roman" w:eastAsia="Times New Roman" w:cs="Times New Roman"/>
          <w:b w:val="0"/>
          <w:bCs/>
          <w:kern w:val="15"/>
          <w:sz w:val="24"/>
          <w:szCs w:val="24"/>
          <w:lang w:val="en-US" w:eastAsia="zh-CN" w:bidi="ar-SA"/>
        </w:rPr>
        <w:t xml:space="preserve">       4.B       5.</w:t>
      </w:r>
      <w:r>
        <w:rPr>
          <w:rFonts w:hint="eastAsia" w:cs="Times New Roman"/>
          <w:b w:val="0"/>
          <w:bCs/>
          <w:kern w:val="15"/>
          <w:sz w:val="24"/>
          <w:szCs w:val="24"/>
          <w:lang w:val="en-US" w:eastAsia="zh-CN" w:bidi="ar-SA"/>
        </w:rPr>
        <w:t>C</w:t>
      </w:r>
      <w:r>
        <w:rPr>
          <w:rFonts w:hint="eastAsia" w:ascii="Times New Roman" w:hAnsi="Times New Roman" w:eastAsia="Times New Roman" w:cs="Times New Roman"/>
          <w:b w:val="0"/>
          <w:bCs/>
          <w:kern w:val="15"/>
          <w:sz w:val="24"/>
          <w:szCs w:val="24"/>
          <w:lang w:val="en-US" w:eastAsia="zh-CN" w:bidi="ar-SA"/>
        </w:rPr>
        <w:t xml:space="preserve">       6.B       7.</w:t>
      </w:r>
      <w:r>
        <w:rPr>
          <w:rFonts w:hint="eastAsia" w:cs="Times New Roman"/>
          <w:b w:val="0"/>
          <w:bCs/>
          <w:kern w:val="15"/>
          <w:sz w:val="24"/>
          <w:szCs w:val="24"/>
          <w:lang w:val="en-US" w:eastAsia="zh-CN" w:bidi="ar-SA"/>
        </w:rPr>
        <w:t>D</w:t>
      </w:r>
      <w:r>
        <w:rPr>
          <w:rFonts w:hint="eastAsia" w:ascii="Times New Roman" w:hAnsi="Times New Roman" w:eastAsia="Times New Roman" w:cs="Times New Roman"/>
          <w:b w:val="0"/>
          <w:bCs/>
          <w:kern w:val="15"/>
          <w:sz w:val="24"/>
          <w:szCs w:val="24"/>
          <w:lang w:val="en-US" w:eastAsia="zh-CN" w:bidi="ar-SA"/>
        </w:rPr>
        <w:t xml:space="preserve">       8.</w:t>
      </w:r>
      <w:r>
        <w:rPr>
          <w:rFonts w:hint="eastAsia" w:cs="Times New Roman"/>
          <w:b w:val="0"/>
          <w:bCs/>
          <w:kern w:val="15"/>
          <w:sz w:val="24"/>
          <w:szCs w:val="24"/>
          <w:lang w:val="en-US" w:eastAsia="zh-CN" w:bidi="ar-SA"/>
        </w:rPr>
        <w:t>A</w:t>
      </w:r>
      <w:r>
        <w:rPr>
          <w:rFonts w:hint="eastAsia" w:ascii="Times New Roman" w:hAnsi="Times New Roman" w:eastAsia="Times New Roman" w:cs="Times New Roman"/>
          <w:b w:val="0"/>
          <w:bCs/>
          <w:kern w:val="15"/>
          <w:sz w:val="24"/>
          <w:szCs w:val="24"/>
          <w:lang w:val="en-US" w:eastAsia="zh-CN" w:bidi="ar-SA"/>
        </w:rPr>
        <w:t xml:space="preserve">      9.C      10.</w:t>
      </w:r>
      <w:r>
        <w:rPr>
          <w:rFonts w:hint="eastAsia" w:cs="Times New Roman"/>
          <w:b w:val="0"/>
          <w:bCs/>
          <w:kern w:val="15"/>
          <w:sz w:val="24"/>
          <w:szCs w:val="24"/>
          <w:lang w:val="en-US" w:eastAsia="zh-CN" w:bidi="ar-SA"/>
        </w:rPr>
        <w:t>D</w:t>
      </w:r>
    </w:p>
    <w:p>
      <w:pPr>
        <w:pStyle w:val="10"/>
        <w:numPr>
          <w:ilvl w:val="0"/>
          <w:numId w:val="0"/>
        </w:numPr>
        <w:spacing w:line="266" w:lineRule="exact"/>
        <w:ind w:leftChars="0" w:right="1580" w:rightChars="718"/>
        <w:rPr>
          <w:rFonts w:hint="eastAsia"/>
          <w:b w:val="0"/>
          <w:bCs/>
          <w:kern w:val="15"/>
          <w:sz w:val="24"/>
          <w:szCs w:val="24"/>
          <w:lang w:val="en-US" w:eastAsia="zh-CN"/>
        </w:rPr>
      </w:pPr>
    </w:p>
    <w:p>
      <w:pPr>
        <w:pStyle w:val="5"/>
        <w:spacing w:before="6"/>
        <w:ind w:right="1580" w:rightChars="718"/>
        <w:rPr>
          <w:sz w:val="13"/>
        </w:rPr>
      </w:pPr>
      <w:r>
        <w:rPr>
          <w:rFonts w:hint="eastAsia"/>
          <w:b w:val="0"/>
          <w:bCs/>
          <w:kern w:val="15"/>
          <w:sz w:val="24"/>
          <w:szCs w:val="24"/>
          <w:lang w:val="en-US" w:eastAsia="zh-CN"/>
        </w:rPr>
        <w:t>11.C     12.A     13.A     14.D     15.B     16.A     17.D     18.C     19.B     20.D</w:t>
      </w:r>
    </w:p>
    <w:p>
      <w:pPr>
        <w:pStyle w:val="5"/>
        <w:spacing w:before="6"/>
        <w:ind w:right="1580" w:rightChars="718"/>
        <w:rPr>
          <w:sz w:val="13"/>
        </w:rPr>
      </w:pPr>
    </w:p>
    <w:p>
      <w:pPr>
        <w:pStyle w:val="5"/>
        <w:spacing w:before="6"/>
        <w:ind w:right="1580" w:rightChars="718"/>
        <w:jc w:val="both"/>
        <w:rPr>
          <w:sz w:val="13"/>
        </w:rPr>
      </w:pPr>
    </w:p>
    <w:p>
      <w:pPr>
        <w:bidi w:val="0"/>
        <w:ind w:right="1159" w:rightChars="527"/>
        <w:jc w:val="center"/>
        <w:rPr>
          <w:sz w:val="23"/>
          <w:szCs w:val="23"/>
        </w:rPr>
      </w:pPr>
      <w:r>
        <w:rPr>
          <w:sz w:val="23"/>
          <w:szCs w:val="23"/>
        </w:rPr>
        <w:t>SectionⅡ</w:t>
      </w:r>
      <w:r>
        <w:rPr>
          <w:sz w:val="23"/>
          <w:szCs w:val="23"/>
        </w:rPr>
        <w:tab/>
      </w:r>
      <w:r>
        <w:rPr>
          <w:sz w:val="23"/>
          <w:szCs w:val="23"/>
        </w:rPr>
        <w:t>Reading Comprehension</w:t>
      </w:r>
    </w:p>
    <w:p>
      <w:pPr>
        <w:ind w:right="1580" w:rightChars="718"/>
      </w:pPr>
    </w:p>
    <w:p>
      <w:pPr>
        <w:ind w:right="1580" w:rightChars="718" w:firstLine="3520" w:firstLineChars="1600"/>
        <w:jc w:val="both"/>
        <w:rPr>
          <w:b w:val="0"/>
          <w:bCs w:val="0"/>
        </w:rPr>
      </w:pPr>
      <w:r>
        <w:rPr>
          <w:b w:val="0"/>
          <w:bCs w:val="0"/>
        </w:rPr>
        <w:t>Part A</w:t>
      </w:r>
    </w:p>
    <w:p>
      <w:pPr>
        <w:ind w:right="1580" w:rightChars="718" w:firstLine="3520" w:firstLineChars="1600"/>
        <w:jc w:val="both"/>
      </w:pPr>
    </w:p>
    <w:tbl>
      <w:tblPr>
        <w:tblStyle w:val="6"/>
        <w:tblW w:w="728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886"/>
        <w:gridCol w:w="1555"/>
        <w:gridCol w:w="1110"/>
        <w:gridCol w:w="1380"/>
        <w:gridCol w:w="1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1</w:t>
            </w:r>
          </w:p>
        </w:tc>
        <w:tc>
          <w:tcPr>
            <w:tcW w:w="886" w:type="dxa"/>
            <w:vAlign w:val="top"/>
          </w:tcPr>
          <w:p>
            <w:pPr>
              <w:pStyle w:val="10"/>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21~25</w:t>
            </w:r>
          </w:p>
        </w:tc>
        <w:tc>
          <w:tcPr>
            <w:tcW w:w="1555" w:type="dxa"/>
            <w:vAlign w:val="top"/>
          </w:tcPr>
          <w:p>
            <w:pPr>
              <w:pStyle w:val="10"/>
              <w:widowControl/>
              <w:autoSpaceDE/>
              <w:autoSpaceDN/>
              <w:spacing w:before="63" w:after="0" w:line="266" w:lineRule="exact"/>
              <w:ind w:left="50" w:leftChars="0" w:right="0" w:rightChars="0" w:firstLine="230" w:firstLineChars="100"/>
              <w:jc w:val="left"/>
              <w:rPr>
                <w:b w:val="0"/>
                <w:bCs/>
                <w:sz w:val="24"/>
              </w:rPr>
            </w:pPr>
            <w:r>
              <w:rPr>
                <w:rFonts w:ascii="Times New Roman" w:hAnsi="Times New Roman" w:cs="Times New Roman"/>
                <w:sz w:val="23"/>
                <w:szCs w:val="23"/>
              </w:rPr>
              <w:t>B A D A B</w:t>
            </w:r>
          </w:p>
        </w:tc>
        <w:tc>
          <w:tcPr>
            <w:tcW w:w="1110" w:type="dxa"/>
            <w:vAlign w:val="top"/>
          </w:tcPr>
          <w:p>
            <w:pPr>
              <w:pStyle w:val="10"/>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2</w:t>
            </w:r>
          </w:p>
        </w:tc>
        <w:tc>
          <w:tcPr>
            <w:tcW w:w="1380" w:type="dxa"/>
            <w:vAlign w:val="top"/>
          </w:tcPr>
          <w:p>
            <w:pPr>
              <w:pStyle w:val="10"/>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26~30</w:t>
            </w:r>
          </w:p>
        </w:tc>
        <w:tc>
          <w:tcPr>
            <w:tcW w:w="1495" w:type="dxa"/>
            <w:vAlign w:val="top"/>
          </w:tcPr>
          <w:p>
            <w:pPr>
              <w:pStyle w:val="10"/>
              <w:widowControl/>
              <w:autoSpaceDE/>
              <w:autoSpaceDN/>
              <w:spacing w:before="63" w:after="0" w:line="266" w:lineRule="exact"/>
              <w:ind w:left="50" w:leftChars="0" w:right="0" w:rightChars="0" w:firstLine="230" w:firstLineChars="100"/>
              <w:jc w:val="left"/>
              <w:rPr>
                <w:b w:val="0"/>
                <w:bCs/>
                <w:sz w:val="24"/>
              </w:rPr>
            </w:pPr>
            <w:r>
              <w:rPr>
                <w:rFonts w:ascii="Times New Roman" w:hAnsi="Times New Roman" w:cs="Times New Roman"/>
                <w:sz w:val="23"/>
                <w:szCs w:val="23"/>
              </w:rPr>
              <w:t>C D C B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3</w:t>
            </w:r>
          </w:p>
        </w:tc>
        <w:tc>
          <w:tcPr>
            <w:tcW w:w="886" w:type="dxa"/>
            <w:vAlign w:val="top"/>
          </w:tcPr>
          <w:p>
            <w:pPr>
              <w:pStyle w:val="10"/>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31~35</w:t>
            </w:r>
          </w:p>
        </w:tc>
        <w:tc>
          <w:tcPr>
            <w:tcW w:w="1555" w:type="dxa"/>
            <w:vAlign w:val="top"/>
          </w:tcPr>
          <w:p>
            <w:pPr>
              <w:pStyle w:val="10"/>
              <w:widowControl/>
              <w:autoSpaceDE/>
              <w:autoSpaceDN/>
              <w:spacing w:before="63" w:after="0" w:line="266" w:lineRule="exact"/>
              <w:ind w:left="50" w:leftChars="0" w:right="0" w:rightChars="0" w:firstLine="230" w:firstLineChars="100"/>
              <w:jc w:val="left"/>
              <w:rPr>
                <w:b w:val="0"/>
                <w:bCs/>
                <w:sz w:val="24"/>
              </w:rPr>
            </w:pPr>
            <w:r>
              <w:rPr>
                <w:rFonts w:ascii="Times New Roman" w:hAnsi="Times New Roman" w:cs="Times New Roman"/>
                <w:sz w:val="23"/>
                <w:szCs w:val="23"/>
              </w:rPr>
              <w:t>B D A C C</w:t>
            </w:r>
          </w:p>
        </w:tc>
        <w:tc>
          <w:tcPr>
            <w:tcW w:w="1110" w:type="dxa"/>
            <w:vAlign w:val="top"/>
          </w:tcPr>
          <w:p>
            <w:pPr>
              <w:pStyle w:val="10"/>
              <w:widowControl/>
              <w:autoSpaceDE/>
              <w:autoSpaceDN/>
              <w:spacing w:before="63" w:after="0" w:line="266" w:lineRule="exact"/>
              <w:ind w:left="50" w:leftChars="0" w:right="0" w:rightChars="0"/>
              <w:jc w:val="left"/>
              <w:rPr>
                <w:b/>
                <w:sz w:val="24"/>
              </w:rPr>
            </w:pPr>
            <w:r>
              <w:rPr>
                <w:rFonts w:hint="eastAsia" w:ascii="Times New Roman" w:hAnsi="Times New Roman" w:eastAsia="Times New Roman" w:cs="Times New Roman"/>
                <w:b/>
                <w:bCs w:val="0"/>
                <w:kern w:val="15"/>
                <w:sz w:val="24"/>
                <w:szCs w:val="24"/>
                <w:lang w:val="en-US" w:eastAsia="zh-CN" w:bidi="ar-SA"/>
              </w:rPr>
              <w:t>Text 4</w:t>
            </w:r>
          </w:p>
        </w:tc>
        <w:tc>
          <w:tcPr>
            <w:tcW w:w="1380" w:type="dxa"/>
            <w:vAlign w:val="top"/>
          </w:tcPr>
          <w:p>
            <w:pPr>
              <w:pStyle w:val="10"/>
              <w:widowControl/>
              <w:autoSpaceDE/>
              <w:autoSpaceDN/>
              <w:spacing w:before="63" w:after="0" w:line="266" w:lineRule="exact"/>
              <w:ind w:left="50" w:leftChars="0" w:right="0" w:rightChars="0"/>
              <w:jc w:val="left"/>
              <w:rPr>
                <w:b w:val="0"/>
                <w:bCs/>
                <w:sz w:val="24"/>
              </w:rPr>
            </w:pPr>
            <w:r>
              <w:rPr>
                <w:rFonts w:hint="eastAsia" w:ascii="Times New Roman" w:hAnsi="Times New Roman" w:eastAsia="Times New Roman" w:cs="Times New Roman"/>
                <w:b w:val="0"/>
                <w:bCs/>
                <w:kern w:val="15"/>
                <w:sz w:val="24"/>
                <w:szCs w:val="24"/>
                <w:lang w:val="en-US" w:eastAsia="zh-CN" w:bidi="ar-SA"/>
              </w:rPr>
              <w:t>36~40</w:t>
            </w:r>
          </w:p>
        </w:tc>
        <w:tc>
          <w:tcPr>
            <w:tcW w:w="1495" w:type="dxa"/>
            <w:vAlign w:val="top"/>
          </w:tcPr>
          <w:p>
            <w:pPr>
              <w:pStyle w:val="10"/>
              <w:widowControl/>
              <w:autoSpaceDE/>
              <w:autoSpaceDN/>
              <w:spacing w:before="63" w:after="0" w:line="266" w:lineRule="exact"/>
              <w:ind w:left="50" w:leftChars="0" w:right="0" w:rightChars="0" w:firstLine="230" w:firstLineChars="100"/>
              <w:jc w:val="left"/>
              <w:rPr>
                <w:b w:val="0"/>
                <w:bCs/>
                <w:sz w:val="24"/>
              </w:rPr>
            </w:pPr>
            <w:r>
              <w:rPr>
                <w:rFonts w:ascii="Times New Roman" w:hAnsi="Times New Roman" w:cs="Times New Roman"/>
                <w:sz w:val="23"/>
                <w:szCs w:val="23"/>
              </w:rPr>
              <w:t>A D C B D</w:t>
            </w:r>
          </w:p>
        </w:tc>
      </w:tr>
    </w:tbl>
    <w:p>
      <w:pPr>
        <w:pStyle w:val="5"/>
        <w:spacing w:before="6"/>
        <w:ind w:right="1580" w:rightChars="718" w:firstLine="1701" w:firstLineChars="1000"/>
        <w:jc w:val="both"/>
        <w:rPr>
          <w:b/>
          <w:bCs/>
          <w:spacing w:val="20"/>
          <w:sz w:val="13"/>
        </w:rPr>
      </w:pPr>
    </w:p>
    <w:p>
      <w:pPr>
        <w:pStyle w:val="5"/>
        <w:spacing w:before="6"/>
        <w:ind w:right="1580" w:rightChars="718" w:firstLine="1701" w:firstLineChars="1000"/>
        <w:jc w:val="both"/>
        <w:rPr>
          <w:b/>
          <w:bCs/>
          <w:spacing w:val="20"/>
          <w:sz w:val="13"/>
        </w:rPr>
      </w:pPr>
    </w:p>
    <w:p>
      <w:pPr>
        <w:pStyle w:val="5"/>
        <w:spacing w:before="6"/>
        <w:ind w:right="1580" w:rightChars="718" w:firstLine="1701" w:firstLineChars="1000"/>
        <w:jc w:val="both"/>
        <w:rPr>
          <w:b/>
          <w:bCs/>
          <w:spacing w:val="20"/>
          <w:sz w:val="13"/>
        </w:rPr>
      </w:pPr>
    </w:p>
    <w:p>
      <w:pPr>
        <w:pStyle w:val="5"/>
        <w:spacing w:before="6"/>
        <w:ind w:right="1580" w:rightChars="718" w:firstLine="1705" w:firstLineChars="1000"/>
        <w:jc w:val="both"/>
        <w:rPr>
          <w:b/>
          <w:bCs/>
        </w:rPr>
      </w:pPr>
      <w:r>
        <w:rPr>
          <w:rFonts w:hint="eastAsia" w:eastAsia="宋体"/>
          <w:b/>
          <w:bCs/>
          <w:spacing w:val="20"/>
          <w:sz w:val="13"/>
          <w:lang w:val="en-US" w:eastAsia="zh-CN"/>
        </w:rPr>
        <w:t xml:space="preserve">                                  </w:t>
      </w:r>
      <w:r>
        <w:rPr>
          <w:b w:val="0"/>
          <w:bCs w:val="0"/>
        </w:rPr>
        <w:t>Part B</w:t>
      </w:r>
      <w:r>
        <w:rPr>
          <w:b/>
          <w:bCs/>
        </w:rPr>
        <w:t xml:space="preserve"> </w:t>
      </w:r>
    </w:p>
    <w:p>
      <w:pPr>
        <w:pStyle w:val="5"/>
        <w:spacing w:before="6"/>
        <w:ind w:right="1580" w:rightChars="718"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9" w:leftChars="0" w:right="1580" w:rightChars="718" w:hanging="9" w:firstLineChars="0"/>
        <w:jc w:val="both"/>
        <w:textAlignment w:val="auto"/>
      </w:pPr>
      <w:r>
        <w:rPr>
          <w:rFonts w:hint="eastAsia" w:ascii="Times New Roman" w:hAnsi="Times New Roman" w:eastAsia="Times New Roman" w:cs="Times New Roman"/>
          <w:b w:val="0"/>
          <w:bCs/>
          <w:kern w:val="15"/>
          <w:sz w:val="24"/>
          <w:szCs w:val="24"/>
          <w:lang w:val="en-US" w:eastAsia="zh-CN" w:bidi="ar-SA"/>
        </w:rPr>
        <w:t>41.</w:t>
      </w:r>
      <w:r>
        <w:rPr>
          <w:rFonts w:hint="eastAsia" w:cs="Times New Roman"/>
          <w:b w:val="0"/>
          <w:bCs/>
          <w:kern w:val="15"/>
          <w:sz w:val="24"/>
          <w:szCs w:val="24"/>
          <w:lang w:val="en-US" w:eastAsia="zh-CN" w:bidi="ar-SA"/>
        </w:rPr>
        <w:t>B</w:t>
      </w:r>
      <w:r>
        <w:rPr>
          <w:rFonts w:hint="eastAsia" w:ascii="Times New Roman" w:hAnsi="Times New Roman" w:eastAsia="Times New Roman" w:cs="Times New Roman"/>
          <w:b w:val="0"/>
          <w:bCs/>
          <w:kern w:val="15"/>
          <w:sz w:val="24"/>
          <w:szCs w:val="24"/>
          <w:lang w:val="en-US" w:eastAsia="zh-CN" w:bidi="ar-SA"/>
        </w:rPr>
        <w:t xml:space="preserve">     42.</w:t>
      </w:r>
      <w:r>
        <w:rPr>
          <w:rFonts w:hint="eastAsia" w:cs="Times New Roman"/>
          <w:b w:val="0"/>
          <w:bCs/>
          <w:kern w:val="15"/>
          <w:sz w:val="24"/>
          <w:szCs w:val="24"/>
          <w:lang w:val="en-US" w:eastAsia="zh-CN" w:bidi="ar-SA"/>
        </w:rPr>
        <w:t>F</w:t>
      </w:r>
      <w:r>
        <w:rPr>
          <w:rFonts w:hint="eastAsia" w:ascii="Times New Roman" w:hAnsi="Times New Roman" w:eastAsia="Times New Roman" w:cs="Times New Roman"/>
          <w:b w:val="0"/>
          <w:bCs/>
          <w:kern w:val="15"/>
          <w:sz w:val="24"/>
          <w:szCs w:val="24"/>
          <w:lang w:val="en-US" w:eastAsia="zh-CN" w:bidi="ar-SA"/>
        </w:rPr>
        <w:t xml:space="preserve">     43.</w:t>
      </w:r>
      <w:r>
        <w:rPr>
          <w:rFonts w:hint="eastAsia" w:cs="Times New Roman"/>
          <w:b w:val="0"/>
          <w:bCs/>
          <w:kern w:val="15"/>
          <w:sz w:val="24"/>
          <w:szCs w:val="24"/>
          <w:lang w:val="en-US" w:eastAsia="zh-CN" w:bidi="ar-SA"/>
        </w:rPr>
        <w:t>D</w:t>
      </w:r>
      <w:r>
        <w:rPr>
          <w:rFonts w:hint="eastAsia" w:ascii="Times New Roman" w:hAnsi="Times New Roman" w:eastAsia="Times New Roman" w:cs="Times New Roman"/>
          <w:b w:val="0"/>
          <w:bCs/>
          <w:kern w:val="15"/>
          <w:sz w:val="24"/>
          <w:szCs w:val="24"/>
          <w:lang w:val="en-US" w:eastAsia="zh-CN" w:bidi="ar-SA"/>
        </w:rPr>
        <w:t xml:space="preserve">     44.</w:t>
      </w:r>
      <w:r>
        <w:rPr>
          <w:rFonts w:hint="eastAsia" w:cs="Times New Roman"/>
          <w:b w:val="0"/>
          <w:bCs/>
          <w:kern w:val="15"/>
          <w:sz w:val="24"/>
          <w:szCs w:val="24"/>
          <w:lang w:val="en-US" w:eastAsia="zh-CN" w:bidi="ar-SA"/>
        </w:rPr>
        <w:t>G</w:t>
      </w:r>
      <w:r>
        <w:rPr>
          <w:rFonts w:hint="eastAsia" w:ascii="Times New Roman" w:hAnsi="Times New Roman" w:eastAsia="Times New Roman" w:cs="Times New Roman"/>
          <w:b w:val="0"/>
          <w:bCs/>
          <w:kern w:val="15"/>
          <w:sz w:val="24"/>
          <w:szCs w:val="24"/>
          <w:lang w:val="en-US" w:eastAsia="zh-CN" w:bidi="ar-SA"/>
        </w:rPr>
        <w:t xml:space="preserve">     45.</w:t>
      </w:r>
      <w:r>
        <w:rPr>
          <w:rFonts w:hint="eastAsia" w:cs="Times New Roman"/>
          <w:b w:val="0"/>
          <w:bCs/>
          <w:kern w:val="15"/>
          <w:sz w:val="24"/>
          <w:szCs w:val="24"/>
          <w:lang w:val="en-US" w:eastAsia="zh-CN" w:bidi="ar-SA"/>
        </w:rPr>
        <w:t>A</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1580" w:rightChars="718" w:firstLine="3300" w:firstLineChars="1500"/>
        <w:jc w:val="both"/>
        <w:textAlignment w:val="auto"/>
        <w:rPr>
          <w:rFonts w:hint="eastAsia" w:ascii="Times New Roman" w:hAnsi="Times New Roman" w:eastAsia="Times New Roman" w:cs="Times New Roman"/>
          <w:b/>
          <w:bCs/>
          <w:kern w:val="15"/>
          <w:sz w:val="24"/>
          <w:szCs w:val="24"/>
          <w:lang w:val="en-US" w:eastAsia="zh-CN" w:bidi="ar-SA"/>
        </w:rPr>
      </w:pPr>
      <w:r>
        <w:rPr>
          <w:b w:val="0"/>
          <w:bCs w:val="0"/>
        </w:rPr>
        <w:t>Part C</w:t>
      </w:r>
      <w:r>
        <w:rPr>
          <w:b/>
          <w:bCs/>
        </w:rPr>
        <w:t xml:space="preserve"> </w:t>
      </w:r>
    </w:p>
    <w:p>
      <w:pPr>
        <w:pStyle w:val="5"/>
        <w:numPr>
          <w:ilvl w:val="0"/>
          <w:numId w:val="8"/>
        </w:numPr>
        <w:spacing w:before="6"/>
        <w:ind w:right="1580" w:rightChars="718"/>
        <w:jc w:val="both"/>
        <w:rPr>
          <w:rFonts w:hint="eastAsia"/>
          <w:lang w:val="en-US" w:eastAsia="zh-CN"/>
        </w:rPr>
      </w:pPr>
      <w:r>
        <w:rPr>
          <w:rFonts w:hint="eastAsia"/>
          <w:lang w:val="en-US" w:eastAsia="zh-CN"/>
        </w:rPr>
        <w:t xml:space="preserve"> 科学家们急忙赶来挽救，但提出的证据显然站不住脚，其大意是，如果鸟类不能控制昆虫的数量，昆虫便会吞噬我们人类。</w:t>
      </w:r>
    </w:p>
    <w:p>
      <w:pPr>
        <w:pStyle w:val="5"/>
        <w:numPr>
          <w:ilvl w:val="0"/>
          <w:numId w:val="0"/>
        </w:numPr>
        <w:spacing w:before="6"/>
        <w:ind w:right="1580" w:rightChars="718"/>
        <w:jc w:val="both"/>
        <w:rPr>
          <w:rFonts w:hint="eastAsia"/>
          <w:lang w:val="en-US" w:eastAsia="zh-CN"/>
        </w:rPr>
      </w:pPr>
    </w:p>
    <w:p>
      <w:pPr>
        <w:pStyle w:val="5"/>
        <w:numPr>
          <w:ilvl w:val="0"/>
          <w:numId w:val="8"/>
        </w:numPr>
        <w:spacing w:before="6"/>
        <w:ind w:left="0" w:leftChars="0" w:right="1580" w:rightChars="718" w:firstLine="0" w:firstLineChars="0"/>
        <w:jc w:val="both"/>
        <w:rPr>
          <w:rFonts w:hint="eastAsia"/>
          <w:lang w:val="en-US" w:eastAsia="zh-CN"/>
        </w:rPr>
      </w:pPr>
      <w:r>
        <w:rPr>
          <w:rFonts w:hint="eastAsia"/>
          <w:lang w:val="en-US" w:eastAsia="zh-CN"/>
        </w:rPr>
        <w:t xml:space="preserve"> 但是我们至少近乎承认，无论鸟类能否带给我们经济价值，它们自有生存下去的权利。</w:t>
      </w:r>
    </w:p>
    <w:p>
      <w:pPr>
        <w:pStyle w:val="5"/>
        <w:numPr>
          <w:ilvl w:val="0"/>
          <w:numId w:val="8"/>
        </w:numPr>
        <w:spacing w:before="6"/>
        <w:ind w:left="0" w:leftChars="0" w:right="1580" w:rightChars="718" w:firstLine="0" w:firstLineChars="0"/>
        <w:jc w:val="both"/>
        <w:rPr>
          <w:rFonts w:hint="eastAsia"/>
          <w:lang w:val="en-US" w:eastAsia="zh-CN"/>
        </w:rPr>
      </w:pPr>
      <w:r>
        <w:rPr>
          <w:rFonts w:hint="eastAsia"/>
          <w:lang w:val="en-US" w:eastAsia="zh-CN"/>
        </w:rPr>
        <w:t xml:space="preserve"> 有证据表明：这些生物杀死体弱者来保持种群的健康，或者说它们仅仅捕食“没有价值”的物种。曾经有段时间，生物学家或多或少滥用了这一证据。</w:t>
      </w:r>
    </w:p>
    <w:p>
      <w:pPr>
        <w:pStyle w:val="5"/>
        <w:numPr>
          <w:ilvl w:val="0"/>
          <w:numId w:val="0"/>
        </w:numPr>
        <w:spacing w:before="6"/>
        <w:ind w:leftChars="0" w:right="1580" w:rightChars="718"/>
        <w:jc w:val="both"/>
        <w:rPr>
          <w:rFonts w:hint="eastAsia"/>
          <w:lang w:val="en-US" w:eastAsia="zh-CN"/>
        </w:rPr>
      </w:pPr>
    </w:p>
    <w:p>
      <w:pPr>
        <w:pStyle w:val="5"/>
        <w:numPr>
          <w:ilvl w:val="0"/>
          <w:numId w:val="8"/>
        </w:numPr>
        <w:spacing w:before="6"/>
        <w:ind w:left="0" w:leftChars="0" w:right="1580" w:rightChars="718" w:firstLine="0" w:firstLineChars="0"/>
        <w:jc w:val="both"/>
        <w:rPr>
          <w:rFonts w:hint="default"/>
          <w:lang w:val="en-US" w:eastAsia="zh-CN"/>
        </w:rPr>
      </w:pPr>
      <w:r>
        <w:rPr>
          <w:rFonts w:hint="eastAsia"/>
          <w:lang w:val="en-US" w:eastAsia="zh-CN"/>
        </w:rPr>
        <w:t xml:space="preserve"> 在林业生态更为发达的欧洲，没有商业价值的树种被合理地看成是当地森林群落的成员，并得到相应的保护。</w:t>
      </w:r>
    </w:p>
    <w:p>
      <w:pPr>
        <w:pStyle w:val="5"/>
        <w:numPr>
          <w:ilvl w:val="0"/>
          <w:numId w:val="0"/>
        </w:numPr>
        <w:spacing w:before="6"/>
        <w:ind w:leftChars="0" w:right="1580" w:rightChars="718"/>
        <w:jc w:val="both"/>
        <w:rPr>
          <w:rFonts w:hint="default"/>
          <w:lang w:val="en-US" w:eastAsia="zh-CN"/>
        </w:rPr>
      </w:pPr>
    </w:p>
    <w:p>
      <w:pPr>
        <w:pStyle w:val="5"/>
        <w:numPr>
          <w:ilvl w:val="0"/>
          <w:numId w:val="8"/>
        </w:numPr>
        <w:spacing w:before="6"/>
        <w:ind w:left="0" w:leftChars="0" w:right="1580" w:rightChars="718" w:firstLine="0" w:firstLineChars="0"/>
        <w:jc w:val="both"/>
        <w:rPr>
          <w:rFonts w:hint="eastAsia"/>
          <w:lang w:val="en-US" w:eastAsia="zh-CN"/>
        </w:rPr>
      </w:pPr>
      <w:r>
        <w:rPr>
          <w:rFonts w:hint="eastAsia"/>
          <w:lang w:val="en-US" w:eastAsia="zh-CN"/>
        </w:rPr>
        <w:t xml:space="preserve"> 这种保护系统往往忽视陆地群落中诸多缺乏商业价值但对其健康运行至关重要的物种，而最终导致它们的灭绝。</w:t>
      </w:r>
    </w:p>
    <w:p/>
    <w:p>
      <w:pPr>
        <w:tabs>
          <w:tab w:val="left" w:pos="1320"/>
        </w:tabs>
        <w:bidi w:val="0"/>
        <w:ind w:right="1159" w:rightChars="527"/>
        <w:jc w:val="center"/>
        <w:rPr>
          <w:sz w:val="23"/>
          <w:szCs w:val="23"/>
        </w:rPr>
      </w:pPr>
      <w:r>
        <w:rPr>
          <w:sz w:val="23"/>
          <w:szCs w:val="23"/>
        </w:rPr>
        <w:t>Section III</w:t>
      </w:r>
      <w:r>
        <w:rPr>
          <w:sz w:val="23"/>
          <w:szCs w:val="23"/>
        </w:rPr>
        <w:tab/>
      </w:r>
      <w:r>
        <w:rPr>
          <w:sz w:val="23"/>
          <w:szCs w:val="23"/>
        </w:rPr>
        <w:t>Writing</w:t>
      </w:r>
    </w:p>
    <w:p>
      <w:pPr>
        <w:pStyle w:val="5"/>
        <w:spacing w:before="6"/>
        <w:ind w:right="1580" w:rightChars="718"/>
        <w:jc w:val="both"/>
        <w:rPr>
          <w:rFonts w:hint="eastAsia" w:eastAsia="宋体"/>
          <w:lang w:eastAsia="zh-CN"/>
        </w:rPr>
      </w:pPr>
      <w:r>
        <w:rPr>
          <w:rFonts w:hint="eastAsia"/>
          <w:lang w:val="en-US" w:eastAsia="zh-CN"/>
        </w:rPr>
        <w:t>51、52 略</w:t>
      </w:r>
    </w:p>
    <w:p>
      <w:pPr>
        <w:pStyle w:val="5"/>
        <w:spacing w:before="5"/>
        <w:rPr>
          <w:sz w:val="21"/>
        </w:rPr>
      </w:pPr>
    </w:p>
    <w:sectPr>
      <w:footerReference r:id="rId7" w:type="default"/>
      <w:pgSz w:w="10720" w:h="14970"/>
      <w:pgMar w:top="1120" w:right="0" w:bottom="1080" w:left="1200" w:header="680" w:footer="9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63" o:spid="_x0000_s2063" o:spt="202" type="#_x0000_t202" style="position:absolute;left:0pt;margin-left:266.95pt;margin-top:692.45pt;height:13.7pt;width:17.7pt;mso-position-horizontal-relative:page;mso-position-vertical-relative:page;z-index:251659264;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6" o:spid="_x0000_s2056" o:spt="202" type="#_x0000_t202" style="position:absolute;left:0pt;margin-left:266.95pt;margin-top:692.45pt;height:13.7pt;width:17.7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51"/>
      <w:numFmt w:val="decimal"/>
      <w:lvlText w:val="%1."/>
      <w:lvlJc w:val="left"/>
      <w:pPr>
        <w:ind w:left="53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070" w:hanging="423"/>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17" w:hanging="423"/>
      </w:pPr>
      <w:rPr>
        <w:rFonts w:hint="default"/>
      </w:rPr>
    </w:lvl>
    <w:lvl w:ilvl="3" w:tentative="0">
      <w:start w:val="0"/>
      <w:numFmt w:val="bullet"/>
      <w:lvlText w:val="•"/>
      <w:lvlJc w:val="left"/>
      <w:pPr>
        <w:ind w:left="2954" w:hanging="423"/>
      </w:pPr>
      <w:rPr>
        <w:rFonts w:hint="default"/>
      </w:rPr>
    </w:lvl>
    <w:lvl w:ilvl="4" w:tentative="0">
      <w:start w:val="0"/>
      <w:numFmt w:val="bullet"/>
      <w:lvlText w:val="•"/>
      <w:lvlJc w:val="left"/>
      <w:pPr>
        <w:ind w:left="3892" w:hanging="423"/>
      </w:pPr>
      <w:rPr>
        <w:rFonts w:hint="default"/>
      </w:rPr>
    </w:lvl>
    <w:lvl w:ilvl="5" w:tentative="0">
      <w:start w:val="0"/>
      <w:numFmt w:val="bullet"/>
      <w:lvlText w:val="•"/>
      <w:lvlJc w:val="left"/>
      <w:pPr>
        <w:ind w:left="4829" w:hanging="423"/>
      </w:pPr>
      <w:rPr>
        <w:rFonts w:hint="default"/>
      </w:rPr>
    </w:lvl>
    <w:lvl w:ilvl="6" w:tentative="0">
      <w:start w:val="0"/>
      <w:numFmt w:val="bullet"/>
      <w:lvlText w:val="•"/>
      <w:lvlJc w:val="left"/>
      <w:pPr>
        <w:ind w:left="5766" w:hanging="423"/>
      </w:pPr>
      <w:rPr>
        <w:rFonts w:hint="default"/>
      </w:rPr>
    </w:lvl>
    <w:lvl w:ilvl="7" w:tentative="0">
      <w:start w:val="0"/>
      <w:numFmt w:val="bullet"/>
      <w:lvlText w:val="•"/>
      <w:lvlJc w:val="left"/>
      <w:pPr>
        <w:ind w:left="6704" w:hanging="423"/>
      </w:pPr>
      <w:rPr>
        <w:rFonts w:hint="default"/>
      </w:rPr>
    </w:lvl>
    <w:lvl w:ilvl="8" w:tentative="0">
      <w:start w:val="0"/>
      <w:numFmt w:val="bullet"/>
      <w:lvlText w:val="•"/>
      <w:lvlJc w:val="left"/>
      <w:pPr>
        <w:ind w:left="7641" w:hanging="423"/>
      </w:pPr>
      <w:rPr>
        <w:rFonts w:hint="default"/>
      </w:rPr>
    </w:lvl>
  </w:abstractNum>
  <w:abstractNum w:abstractNumId="1">
    <w:nsid w:val="B5E306ED"/>
    <w:multiLevelType w:val="multilevel"/>
    <w:tmpl w:val="B5E306ED"/>
    <w:lvl w:ilvl="0" w:tentative="0">
      <w:start w:val="1"/>
      <w:numFmt w:val="decimal"/>
      <w:lvlText w:val="%1."/>
      <w:lvlJc w:val="left"/>
      <w:pPr>
        <w:ind w:left="103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87" w:hanging="360"/>
      </w:pPr>
      <w:rPr>
        <w:rFonts w:hint="default"/>
      </w:rPr>
    </w:lvl>
    <w:lvl w:ilvl="2" w:tentative="0">
      <w:start w:val="0"/>
      <w:numFmt w:val="bullet"/>
      <w:lvlText w:val="•"/>
      <w:lvlJc w:val="left"/>
      <w:pPr>
        <w:ind w:left="2735" w:hanging="360"/>
      </w:pPr>
      <w:rPr>
        <w:rFonts w:hint="default"/>
      </w:rPr>
    </w:lvl>
    <w:lvl w:ilvl="3" w:tentative="0">
      <w:start w:val="0"/>
      <w:numFmt w:val="bullet"/>
      <w:lvlText w:val="•"/>
      <w:lvlJc w:val="left"/>
      <w:pPr>
        <w:ind w:left="3582" w:hanging="360"/>
      </w:pPr>
      <w:rPr>
        <w:rFonts w:hint="default"/>
      </w:rPr>
    </w:lvl>
    <w:lvl w:ilvl="4" w:tentative="0">
      <w:start w:val="0"/>
      <w:numFmt w:val="bullet"/>
      <w:lvlText w:val="•"/>
      <w:lvlJc w:val="left"/>
      <w:pPr>
        <w:ind w:left="4430" w:hanging="360"/>
      </w:pPr>
      <w:rPr>
        <w:rFonts w:hint="default"/>
      </w:rPr>
    </w:lvl>
    <w:lvl w:ilvl="5" w:tentative="0">
      <w:start w:val="0"/>
      <w:numFmt w:val="bullet"/>
      <w:lvlText w:val="•"/>
      <w:lvlJc w:val="left"/>
      <w:pPr>
        <w:ind w:left="5278" w:hanging="360"/>
      </w:pPr>
      <w:rPr>
        <w:rFonts w:hint="default"/>
      </w:rPr>
    </w:lvl>
    <w:lvl w:ilvl="6" w:tentative="0">
      <w:start w:val="0"/>
      <w:numFmt w:val="bullet"/>
      <w:lvlText w:val="•"/>
      <w:lvlJc w:val="left"/>
      <w:pPr>
        <w:ind w:left="6125" w:hanging="360"/>
      </w:pPr>
      <w:rPr>
        <w:rFonts w:hint="default"/>
      </w:rPr>
    </w:lvl>
    <w:lvl w:ilvl="7" w:tentative="0">
      <w:start w:val="0"/>
      <w:numFmt w:val="bullet"/>
      <w:lvlText w:val="•"/>
      <w:lvlJc w:val="left"/>
      <w:pPr>
        <w:ind w:left="6973" w:hanging="360"/>
      </w:pPr>
      <w:rPr>
        <w:rFonts w:hint="default"/>
      </w:rPr>
    </w:lvl>
    <w:lvl w:ilvl="8" w:tentative="0">
      <w:start w:val="0"/>
      <w:numFmt w:val="bullet"/>
      <w:lvlText w:val="•"/>
      <w:lvlJc w:val="left"/>
      <w:pPr>
        <w:ind w:left="7820" w:hanging="360"/>
      </w:pPr>
      <w:rPr>
        <w:rFonts w:hint="default"/>
      </w:rPr>
    </w:lvl>
  </w:abstractNum>
  <w:abstractNum w:abstractNumId="2">
    <w:nsid w:val="B666D358"/>
    <w:multiLevelType w:val="singleLevel"/>
    <w:tmpl w:val="B666D358"/>
    <w:lvl w:ilvl="0" w:tentative="0">
      <w:start w:val="46"/>
      <w:numFmt w:val="decimal"/>
      <w:suff w:val="space"/>
      <w:lvlText w:val="%1."/>
      <w:lvlJc w:val="left"/>
    </w:lvl>
  </w:abstractNum>
  <w:abstractNum w:abstractNumId="3">
    <w:nsid w:val="C36208C6"/>
    <w:multiLevelType w:val="singleLevel"/>
    <w:tmpl w:val="C36208C6"/>
    <w:lvl w:ilvl="0" w:tentative="0">
      <w:start w:val="8"/>
      <w:numFmt w:val="decimal"/>
      <w:suff w:val="space"/>
      <w:lvlText w:val="%1."/>
      <w:lvlJc w:val="left"/>
    </w:lvl>
  </w:abstractNum>
  <w:abstractNum w:abstractNumId="4">
    <w:nsid w:val="0248C179"/>
    <w:multiLevelType w:val="multilevel"/>
    <w:tmpl w:val="0248C179"/>
    <w:lvl w:ilvl="0" w:tentative="0">
      <w:start w:val="47"/>
      <w:numFmt w:val="decimal"/>
      <w:lvlText w:val="(%1)"/>
      <w:lvlJc w:val="left"/>
      <w:pPr>
        <w:ind w:left="189" w:hanging="500"/>
        <w:jc w:val="left"/>
      </w:pPr>
      <w:rPr>
        <w:rFonts w:hint="default" w:ascii="Times New Roman" w:hAnsi="Times New Roman" w:eastAsia="Times New Roman" w:cs="Times New Roman"/>
        <w:spacing w:val="-9"/>
        <w:w w:val="100"/>
        <w:sz w:val="23"/>
        <w:szCs w:val="23"/>
      </w:rPr>
    </w:lvl>
    <w:lvl w:ilvl="1" w:tentative="0">
      <w:start w:val="0"/>
      <w:numFmt w:val="bullet"/>
      <w:lvlText w:val="•"/>
      <w:lvlJc w:val="left"/>
      <w:pPr>
        <w:ind w:left="1113" w:hanging="500"/>
      </w:pPr>
      <w:rPr>
        <w:rFonts w:hint="default"/>
      </w:rPr>
    </w:lvl>
    <w:lvl w:ilvl="2" w:tentative="0">
      <w:start w:val="0"/>
      <w:numFmt w:val="bullet"/>
      <w:lvlText w:val="•"/>
      <w:lvlJc w:val="left"/>
      <w:pPr>
        <w:ind w:left="2047" w:hanging="500"/>
      </w:pPr>
      <w:rPr>
        <w:rFonts w:hint="default"/>
      </w:rPr>
    </w:lvl>
    <w:lvl w:ilvl="3" w:tentative="0">
      <w:start w:val="0"/>
      <w:numFmt w:val="bullet"/>
      <w:lvlText w:val="•"/>
      <w:lvlJc w:val="left"/>
      <w:pPr>
        <w:ind w:left="2980" w:hanging="500"/>
      </w:pPr>
      <w:rPr>
        <w:rFonts w:hint="default"/>
      </w:rPr>
    </w:lvl>
    <w:lvl w:ilvl="4" w:tentative="0">
      <w:start w:val="0"/>
      <w:numFmt w:val="bullet"/>
      <w:lvlText w:val="•"/>
      <w:lvlJc w:val="left"/>
      <w:pPr>
        <w:ind w:left="3914" w:hanging="500"/>
      </w:pPr>
      <w:rPr>
        <w:rFonts w:hint="default"/>
      </w:rPr>
    </w:lvl>
    <w:lvl w:ilvl="5" w:tentative="0">
      <w:start w:val="0"/>
      <w:numFmt w:val="bullet"/>
      <w:lvlText w:val="•"/>
      <w:lvlJc w:val="left"/>
      <w:pPr>
        <w:ind w:left="4848" w:hanging="500"/>
      </w:pPr>
      <w:rPr>
        <w:rFonts w:hint="default"/>
      </w:rPr>
    </w:lvl>
    <w:lvl w:ilvl="6" w:tentative="0">
      <w:start w:val="0"/>
      <w:numFmt w:val="bullet"/>
      <w:lvlText w:val="•"/>
      <w:lvlJc w:val="left"/>
      <w:pPr>
        <w:ind w:left="5781" w:hanging="500"/>
      </w:pPr>
      <w:rPr>
        <w:rFonts w:hint="default"/>
      </w:rPr>
    </w:lvl>
    <w:lvl w:ilvl="7" w:tentative="0">
      <w:start w:val="0"/>
      <w:numFmt w:val="bullet"/>
      <w:lvlText w:val="•"/>
      <w:lvlJc w:val="left"/>
      <w:pPr>
        <w:ind w:left="6715" w:hanging="500"/>
      </w:pPr>
      <w:rPr>
        <w:rFonts w:hint="default"/>
      </w:rPr>
    </w:lvl>
    <w:lvl w:ilvl="8" w:tentative="0">
      <w:start w:val="0"/>
      <w:numFmt w:val="bullet"/>
      <w:lvlText w:val="•"/>
      <w:lvlJc w:val="left"/>
      <w:pPr>
        <w:ind w:left="7648" w:hanging="500"/>
      </w:pPr>
      <w:rPr>
        <w:rFonts w:hint="default"/>
      </w:rPr>
    </w:lvl>
  </w:abstractNum>
  <w:abstractNum w:abstractNumId="5">
    <w:nsid w:val="1EE07C34"/>
    <w:multiLevelType w:val="singleLevel"/>
    <w:tmpl w:val="1EE07C34"/>
    <w:lvl w:ilvl="0" w:tentative="0">
      <w:start w:val="9"/>
      <w:numFmt w:val="decimal"/>
      <w:suff w:val="space"/>
      <w:lvlText w:val="%1."/>
      <w:lvlJc w:val="left"/>
    </w:lvl>
  </w:abstractNum>
  <w:abstractNum w:abstractNumId="6">
    <w:nsid w:val="25B654F3"/>
    <w:multiLevelType w:val="multilevel"/>
    <w:tmpl w:val="25B654F3"/>
    <w:lvl w:ilvl="0" w:tentative="0">
      <w:start w:val="21"/>
      <w:numFmt w:val="decimal"/>
      <w:lvlText w:val="%1."/>
      <w:lvlJc w:val="left"/>
      <w:pPr>
        <w:ind w:left="532" w:hanging="344"/>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909" w:hanging="377"/>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1857" w:hanging="377"/>
      </w:pPr>
      <w:rPr>
        <w:rFonts w:hint="default"/>
      </w:rPr>
    </w:lvl>
    <w:lvl w:ilvl="3" w:tentative="0">
      <w:start w:val="0"/>
      <w:numFmt w:val="bullet"/>
      <w:lvlText w:val="•"/>
      <w:lvlJc w:val="left"/>
      <w:pPr>
        <w:ind w:left="2814" w:hanging="377"/>
      </w:pPr>
      <w:rPr>
        <w:rFonts w:hint="default"/>
      </w:rPr>
    </w:lvl>
    <w:lvl w:ilvl="4" w:tentative="0">
      <w:start w:val="0"/>
      <w:numFmt w:val="bullet"/>
      <w:lvlText w:val="•"/>
      <w:lvlJc w:val="left"/>
      <w:pPr>
        <w:ind w:left="3772" w:hanging="377"/>
      </w:pPr>
      <w:rPr>
        <w:rFonts w:hint="default"/>
      </w:rPr>
    </w:lvl>
    <w:lvl w:ilvl="5" w:tentative="0">
      <w:start w:val="0"/>
      <w:numFmt w:val="bullet"/>
      <w:lvlText w:val="•"/>
      <w:lvlJc w:val="left"/>
      <w:pPr>
        <w:ind w:left="4729" w:hanging="377"/>
      </w:pPr>
      <w:rPr>
        <w:rFonts w:hint="default"/>
      </w:rPr>
    </w:lvl>
    <w:lvl w:ilvl="6" w:tentative="0">
      <w:start w:val="0"/>
      <w:numFmt w:val="bullet"/>
      <w:lvlText w:val="•"/>
      <w:lvlJc w:val="left"/>
      <w:pPr>
        <w:ind w:left="5686" w:hanging="377"/>
      </w:pPr>
      <w:rPr>
        <w:rFonts w:hint="default"/>
      </w:rPr>
    </w:lvl>
    <w:lvl w:ilvl="7" w:tentative="0">
      <w:start w:val="0"/>
      <w:numFmt w:val="bullet"/>
      <w:lvlText w:val="•"/>
      <w:lvlJc w:val="left"/>
      <w:pPr>
        <w:ind w:left="6644" w:hanging="377"/>
      </w:pPr>
      <w:rPr>
        <w:rFonts w:hint="default"/>
      </w:rPr>
    </w:lvl>
    <w:lvl w:ilvl="8" w:tentative="0">
      <w:start w:val="0"/>
      <w:numFmt w:val="bullet"/>
      <w:lvlText w:val="•"/>
      <w:lvlJc w:val="left"/>
      <w:pPr>
        <w:ind w:left="7601" w:hanging="377"/>
      </w:pPr>
      <w:rPr>
        <w:rFonts w:hint="default"/>
      </w:rPr>
    </w:lvl>
  </w:abstractNum>
  <w:abstractNum w:abstractNumId="7">
    <w:nsid w:val="72183CF9"/>
    <w:multiLevelType w:val="multilevel"/>
    <w:tmpl w:val="72183CF9"/>
    <w:lvl w:ilvl="0" w:tentative="0">
      <w:start w:val="1"/>
      <w:numFmt w:val="upperLetter"/>
      <w:lvlText w:val="[%1]"/>
      <w:lvlJc w:val="left"/>
      <w:pPr>
        <w:ind w:left="648" w:hanging="459"/>
        <w:jc w:val="right"/>
      </w:pPr>
      <w:rPr>
        <w:rFonts w:hint="default" w:ascii="Times New Roman" w:hAnsi="Times New Roman" w:eastAsia="Times New Roman" w:cs="Times New Roman"/>
        <w:spacing w:val="-27"/>
        <w:w w:val="100"/>
        <w:sz w:val="23"/>
        <w:szCs w:val="23"/>
      </w:rPr>
    </w:lvl>
    <w:lvl w:ilvl="1" w:tentative="0">
      <w:start w:val="0"/>
      <w:numFmt w:val="bullet"/>
      <w:lvlText w:val="•"/>
      <w:lvlJc w:val="left"/>
      <w:pPr>
        <w:ind w:left="1527" w:hanging="459"/>
      </w:pPr>
      <w:rPr>
        <w:rFonts w:hint="default"/>
      </w:rPr>
    </w:lvl>
    <w:lvl w:ilvl="2" w:tentative="0">
      <w:start w:val="0"/>
      <w:numFmt w:val="bullet"/>
      <w:lvlText w:val="•"/>
      <w:lvlJc w:val="left"/>
      <w:pPr>
        <w:ind w:left="2415" w:hanging="459"/>
      </w:pPr>
      <w:rPr>
        <w:rFonts w:hint="default"/>
      </w:rPr>
    </w:lvl>
    <w:lvl w:ilvl="3" w:tentative="0">
      <w:start w:val="0"/>
      <w:numFmt w:val="bullet"/>
      <w:lvlText w:val="•"/>
      <w:lvlJc w:val="left"/>
      <w:pPr>
        <w:ind w:left="3302" w:hanging="459"/>
      </w:pPr>
      <w:rPr>
        <w:rFonts w:hint="default"/>
      </w:rPr>
    </w:lvl>
    <w:lvl w:ilvl="4" w:tentative="0">
      <w:start w:val="0"/>
      <w:numFmt w:val="bullet"/>
      <w:lvlText w:val="•"/>
      <w:lvlJc w:val="left"/>
      <w:pPr>
        <w:ind w:left="4190" w:hanging="459"/>
      </w:pPr>
      <w:rPr>
        <w:rFonts w:hint="default"/>
      </w:rPr>
    </w:lvl>
    <w:lvl w:ilvl="5" w:tentative="0">
      <w:start w:val="0"/>
      <w:numFmt w:val="bullet"/>
      <w:lvlText w:val="•"/>
      <w:lvlJc w:val="left"/>
      <w:pPr>
        <w:ind w:left="5078" w:hanging="459"/>
      </w:pPr>
      <w:rPr>
        <w:rFonts w:hint="default"/>
      </w:rPr>
    </w:lvl>
    <w:lvl w:ilvl="6" w:tentative="0">
      <w:start w:val="0"/>
      <w:numFmt w:val="bullet"/>
      <w:lvlText w:val="•"/>
      <w:lvlJc w:val="left"/>
      <w:pPr>
        <w:ind w:left="5965" w:hanging="459"/>
      </w:pPr>
      <w:rPr>
        <w:rFonts w:hint="default"/>
      </w:rPr>
    </w:lvl>
    <w:lvl w:ilvl="7" w:tentative="0">
      <w:start w:val="0"/>
      <w:numFmt w:val="bullet"/>
      <w:lvlText w:val="•"/>
      <w:lvlJc w:val="left"/>
      <w:pPr>
        <w:ind w:left="6853" w:hanging="459"/>
      </w:pPr>
      <w:rPr>
        <w:rFonts w:hint="default"/>
      </w:rPr>
    </w:lvl>
    <w:lvl w:ilvl="8" w:tentative="0">
      <w:start w:val="0"/>
      <w:numFmt w:val="bullet"/>
      <w:lvlText w:val="•"/>
      <w:lvlJc w:val="left"/>
      <w:pPr>
        <w:ind w:left="7740" w:hanging="459"/>
      </w:pPr>
      <w:rPr>
        <w:rFonts w:hint="default"/>
      </w:rPr>
    </w:lvl>
  </w:abstractNum>
  <w:num w:numId="1">
    <w:abstractNumId w:val="1"/>
  </w:num>
  <w:num w:numId="2">
    <w:abstractNumId w:val="3"/>
  </w:num>
  <w:num w:numId="3">
    <w:abstractNumId w:val="5"/>
  </w:num>
  <w:num w:numId="4">
    <w:abstractNumId w:val="6"/>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0D89146E"/>
    <w:rsid w:val="15496080"/>
    <w:rsid w:val="26F23B4D"/>
    <w:rsid w:val="27A74FDA"/>
    <w:rsid w:val="42047704"/>
    <w:rsid w:val="540D7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8"/>
      <w:ind w:left="221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94"/>
      <w:ind w:left="189"/>
      <w:outlineLvl w:val="2"/>
    </w:pPr>
    <w:rPr>
      <w:rFonts w:ascii="Times New Roman" w:hAnsi="Times New Roman" w:eastAsia="Times New Roman" w:cs="Times New Roman"/>
      <w:b/>
      <w:bCs/>
      <w:sz w:val="23"/>
      <w:szCs w:val="23"/>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17"/>
      <w:ind w:left="897" w:hanging="365"/>
    </w:pPr>
    <w:rPr>
      <w:rFonts w:ascii="Times New Roman" w:hAnsi="Times New Roman" w:eastAsia="Times New Roman" w:cs="Times New Roman"/>
    </w:rPr>
  </w:style>
  <w:style w:type="paragraph" w:customStyle="1" w:styleId="10">
    <w:name w:val="Table Paragraph"/>
    <w:basedOn w:val="1"/>
    <w:qFormat/>
    <w:uiPriority w:val="1"/>
    <w:pPr>
      <w:spacing w:before="82"/>
    </w:pPr>
    <w:rPr>
      <w:rFonts w:ascii="Times New Roman" w:hAnsi="Times New Roman" w:eastAsia="Times New Roman" w:cs="Times New Roman"/>
    </w:rPr>
  </w:style>
  <w:style w:type="paragraph" w:customStyle="1" w:styleId="11">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3"/>
    <customShpInfo spid="_x0000_s2056"/>
    <customShpInfo spid="_x0000_s1026"/>
    <customShpInfo spid="_x0000_s1064"/>
    <customShpInfo spid="_x0000_s1065"/>
    <customShpInfo spid="_x0000_s1066"/>
    <customShpInfo spid="_x0000_s1067"/>
    <customShpInfo spid="_x0000_s1068"/>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4848</Words>
  <Characters>22541</Characters>
  <TotalTime>33</TotalTime>
  <ScaleCrop>false</ScaleCrop>
  <LinksUpToDate>false</LinksUpToDate>
  <CharactersWithSpaces>26825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2019-10-16T06:10:00Z</dcterms:created>
  <dc:creator>User</dc:creator>
  <cp:lastModifiedBy>智慧果</cp:lastModifiedBy>
  <dcterms:modified xsi:type="dcterms:W3CDTF">2023-09-11T05:00:54Z</dcterms:modified>
  <dc:title>Section Ⅰ Use of 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2019-10-16T00:00:00Z</vt:filetime>
  </property>
  <property fmtid="{D5CDD505-2E9C-101B-9397-08002B2CF9AE}" pid="5" name="KSOProductBuildVer">
    <vt:lpwstr>2052-12.1.0.15374</vt:lpwstr>
  </property>
  <property fmtid="{D5CDD505-2E9C-101B-9397-08002B2CF9AE}" pid="6" name="ICV">
    <vt:lpwstr>AF168360B93943CC9709786132752308</vt:lpwstr>
  </property>
</Properties>
</file>