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E5EF1" w14:textId="36DA06B1" w:rsidR="00EA69D8" w:rsidRDefault="00F61EE2"/>
    <w:p w14:paraId="653F7AA8" w14:textId="304CA29B" w:rsidR="007D090D" w:rsidRDefault="007C4FF6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Cœur </w:t>
      </w:r>
      <w:r w:rsidR="007D090D">
        <w:rPr>
          <w:b/>
          <w:bCs/>
          <w:i/>
          <w:iCs/>
          <w:sz w:val="28"/>
          <w:szCs w:val="28"/>
        </w:rPr>
        <w:t>D</w:t>
      </w:r>
      <w:r>
        <w:rPr>
          <w:b/>
          <w:bCs/>
          <w:i/>
          <w:iCs/>
          <w:sz w:val="28"/>
          <w:szCs w:val="28"/>
        </w:rPr>
        <w:t>e</w:t>
      </w:r>
      <w:r w:rsidR="007D090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090D">
        <w:rPr>
          <w:b/>
          <w:bCs/>
          <w:i/>
          <w:iCs/>
          <w:sz w:val="28"/>
          <w:szCs w:val="28"/>
        </w:rPr>
        <w:t>B</w:t>
      </w:r>
      <w:r>
        <w:rPr>
          <w:b/>
          <w:bCs/>
          <w:i/>
          <w:iCs/>
          <w:sz w:val="28"/>
          <w:szCs w:val="28"/>
        </w:rPr>
        <w:t>leueterre</w:t>
      </w:r>
      <w:proofErr w:type="spellEnd"/>
      <w:r w:rsidR="007D090D">
        <w:rPr>
          <w:b/>
          <w:bCs/>
          <w:i/>
          <w:iCs/>
          <w:sz w:val="28"/>
          <w:szCs w:val="28"/>
        </w:rPr>
        <w:t xml:space="preserve"> </w:t>
      </w:r>
      <w:r w:rsidR="007D090D">
        <w:rPr>
          <w:sz w:val="28"/>
          <w:szCs w:val="28"/>
        </w:rPr>
        <w:t>(Plastron)</w:t>
      </w:r>
    </w:p>
    <w:p w14:paraId="451A1736" w14:textId="58D65E55" w:rsidR="004E4A13" w:rsidRPr="00B35BFF" w:rsidRDefault="00B35BFF">
      <w:r>
        <w:rPr>
          <w:sz w:val="28"/>
          <w:szCs w:val="28"/>
        </w:rPr>
        <w:t xml:space="preserve">   </w:t>
      </w:r>
      <w:r>
        <w:t>+</w:t>
      </w:r>
      <w:r w:rsidR="00387463">
        <w:t xml:space="preserve"> </w:t>
      </w:r>
      <w:r w:rsidR="00094CE1">
        <w:t>6</w:t>
      </w:r>
      <w:r>
        <w:t xml:space="preserve"> vigueu</w:t>
      </w:r>
      <w:r w:rsidR="00387463">
        <w:t>r</w:t>
      </w:r>
      <w:r w:rsidR="00387463">
        <w:br/>
        <w:t xml:space="preserve">    + </w:t>
      </w:r>
      <w:r w:rsidR="00094CE1">
        <w:t xml:space="preserve">3 </w:t>
      </w:r>
      <w:r w:rsidR="00387463">
        <w:t>force</w:t>
      </w:r>
      <w:r w:rsidR="004E4A13">
        <w:br/>
        <w:t xml:space="preserve">    + 30% d’armure mixte</w:t>
      </w:r>
    </w:p>
    <w:p w14:paraId="6A80574F" w14:textId="24DEA21D" w:rsidR="00C45FF2" w:rsidRDefault="007D090D">
      <w:r>
        <w:rPr>
          <w:sz w:val="28"/>
          <w:szCs w:val="28"/>
        </w:rPr>
        <w:t xml:space="preserve">   </w:t>
      </w:r>
      <w:r>
        <w:t xml:space="preserve">Récupérez 10% de votre vigueur à chaque tour. </w:t>
      </w:r>
    </w:p>
    <w:p w14:paraId="00863F26" w14:textId="77777777" w:rsidR="004D222F" w:rsidRDefault="004D222F" w:rsidP="004D222F">
      <w:r>
        <w:rPr>
          <w:b/>
          <w:bCs/>
          <w:i/>
          <w:iCs/>
          <w:sz w:val="28"/>
          <w:szCs w:val="28"/>
        </w:rPr>
        <w:t xml:space="preserve">HURLING EDGE </w:t>
      </w:r>
      <w:r>
        <w:t>(Epée à deux mains)</w:t>
      </w:r>
    </w:p>
    <w:p w14:paraId="3931413D" w14:textId="22771661" w:rsidR="004D222F" w:rsidRDefault="004D222F" w:rsidP="004D222F">
      <w:r>
        <w:t xml:space="preserve">   + </w:t>
      </w:r>
      <w:r w:rsidR="00853AB9">
        <w:t>5</w:t>
      </w:r>
      <w:r>
        <w:t xml:space="preserve"> habilité</w:t>
      </w:r>
      <w:r>
        <w:br/>
        <w:t xml:space="preserve">   + </w:t>
      </w:r>
      <w:r w:rsidR="00853AB9">
        <w:t>3</w:t>
      </w:r>
      <w:r>
        <w:t xml:space="preserve"> lien</w:t>
      </w:r>
    </w:p>
    <w:p w14:paraId="28E79DA5" w14:textId="7429DB0A" w:rsidR="004D222F" w:rsidRDefault="004D222F" w:rsidP="004D222F">
      <w:r>
        <w:t xml:space="preserve">   Dégâts : 100% + 50% du lien + </w:t>
      </w:r>
      <w:r w:rsidR="00B35509">
        <w:t>1</w:t>
      </w:r>
      <w:r>
        <w:t xml:space="preserve">d6 </w:t>
      </w:r>
      <w:r w:rsidR="00B35509">
        <w:t xml:space="preserve">par </w:t>
      </w:r>
      <w:r w:rsidR="00853AB9">
        <w:t>4</w:t>
      </w:r>
      <w:r w:rsidR="00B35509">
        <w:t xml:space="preserve"> points d’habilité </w:t>
      </w:r>
    </w:p>
    <w:p w14:paraId="6B5CE037" w14:textId="15CCC884" w:rsidR="00D465A3" w:rsidRDefault="00D465A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Tatouages de </w:t>
      </w:r>
      <w:proofErr w:type="spellStart"/>
      <w:r>
        <w:rPr>
          <w:b/>
          <w:bCs/>
          <w:i/>
          <w:iCs/>
          <w:sz w:val="28"/>
          <w:szCs w:val="28"/>
        </w:rPr>
        <w:t>Meytril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23F4D5A0" w14:textId="146815EA" w:rsidR="00D465A3" w:rsidRDefault="00D465A3">
      <w:r>
        <w:rPr>
          <w:b/>
          <w:bCs/>
          <w:i/>
          <w:iCs/>
          <w:sz w:val="28"/>
          <w:szCs w:val="28"/>
        </w:rPr>
        <w:t xml:space="preserve">   </w:t>
      </w:r>
      <w:r>
        <w:t xml:space="preserve">+ </w:t>
      </w:r>
      <w:r w:rsidR="00853AB9">
        <w:t>3</w:t>
      </w:r>
      <w:r>
        <w:t xml:space="preserve"> sagesse</w:t>
      </w:r>
      <w:r>
        <w:br/>
        <w:t xml:space="preserve">    + </w:t>
      </w:r>
      <w:r w:rsidR="00853AB9">
        <w:t>3</w:t>
      </w:r>
      <w:r>
        <w:t xml:space="preserve"> intelligence</w:t>
      </w:r>
      <w:r>
        <w:br/>
        <w:t xml:space="preserve">    + </w:t>
      </w:r>
      <w:r w:rsidR="00853AB9">
        <w:t>2</w:t>
      </w:r>
      <w:r>
        <w:t xml:space="preserve"> </w:t>
      </w:r>
      <w:proofErr w:type="spellStart"/>
      <w:r>
        <w:t>echo</w:t>
      </w:r>
      <w:proofErr w:type="spellEnd"/>
      <w:r>
        <w:br/>
        <w:t xml:space="preserve">    + </w:t>
      </w:r>
      <w:r w:rsidR="00853AB9">
        <w:t>6</w:t>
      </w:r>
      <w:r>
        <w:t xml:space="preserve"> mana</w:t>
      </w:r>
    </w:p>
    <w:p w14:paraId="2D55D739" w14:textId="6D9E39C7" w:rsidR="007C4FF6" w:rsidRDefault="00D465A3">
      <w:r>
        <w:t xml:space="preserve">   Dès que vous incantez un sort, vos tatouages brillent</w:t>
      </w:r>
      <w:r w:rsidR="00735486">
        <w:t>.</w:t>
      </w:r>
      <w:r w:rsidR="00B42255">
        <w:t xml:space="preserve"> </w:t>
      </w:r>
    </w:p>
    <w:p w14:paraId="6A1B664D" w14:textId="5562D776" w:rsidR="007C4FF6" w:rsidRPr="000537BA" w:rsidRDefault="00D621F4">
      <w:pPr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lang w:val="en-GB"/>
        </w:rPr>
        <w:t>INSIGNIA</w:t>
      </w:r>
      <w:r w:rsidR="004F1E5D">
        <w:rPr>
          <w:b/>
          <w:bCs/>
          <w:i/>
          <w:iCs/>
          <w:sz w:val="28"/>
          <w:szCs w:val="28"/>
          <w:lang w:val="en-GB"/>
        </w:rPr>
        <w:t xml:space="preserve"> OF THE VILE ONES</w:t>
      </w:r>
      <w:r w:rsidR="002F735C">
        <w:rPr>
          <w:b/>
          <w:bCs/>
          <w:i/>
          <w:iCs/>
          <w:sz w:val="28"/>
          <w:szCs w:val="28"/>
          <w:lang w:val="en-GB"/>
        </w:rPr>
        <w:t xml:space="preserve"> </w:t>
      </w:r>
      <w:r w:rsidR="000537BA">
        <w:rPr>
          <w:sz w:val="28"/>
          <w:szCs w:val="28"/>
          <w:lang w:val="en-GB"/>
        </w:rPr>
        <w:t>(</w:t>
      </w:r>
      <w:proofErr w:type="spellStart"/>
      <w:r w:rsidR="000537BA">
        <w:rPr>
          <w:sz w:val="28"/>
          <w:szCs w:val="28"/>
          <w:lang w:val="en-GB"/>
        </w:rPr>
        <w:t>Emblème</w:t>
      </w:r>
      <w:proofErr w:type="spellEnd"/>
      <w:r w:rsidR="000537BA">
        <w:rPr>
          <w:sz w:val="28"/>
          <w:szCs w:val="28"/>
          <w:lang w:val="en-GB"/>
        </w:rPr>
        <w:t xml:space="preserve">) </w:t>
      </w:r>
    </w:p>
    <w:p w14:paraId="4A8C044E" w14:textId="13C1E50A" w:rsidR="00A24E6D" w:rsidRDefault="00A24E6D">
      <w:r w:rsidRPr="00A24E6D">
        <w:t>Actif [4M, CD3]: Ren</w:t>
      </w:r>
      <w:r>
        <w:t xml:space="preserve">dez vous invisible pour une minute. </w:t>
      </w:r>
    </w:p>
    <w:p w14:paraId="107C798B" w14:textId="45F065D7" w:rsidR="00C86F87" w:rsidRDefault="00C86F87">
      <w:r>
        <w:t xml:space="preserve">  Bénéficiez de l’avantage sur les attaques surprises. Elles infligent 2d8+4 de dégâts supplémentaires. </w:t>
      </w:r>
    </w:p>
    <w:p w14:paraId="327FCDE3" w14:textId="065A5D64" w:rsidR="00BF4FB2" w:rsidRDefault="00BF4FB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Collier D’Emollia </w:t>
      </w:r>
    </w:p>
    <w:p w14:paraId="53BD84CB" w14:textId="1B8E982A" w:rsidR="00BF4FB2" w:rsidRDefault="00BF4FB2">
      <w:r>
        <w:rPr>
          <w:sz w:val="28"/>
          <w:szCs w:val="28"/>
        </w:rPr>
        <w:t xml:space="preserve">   </w:t>
      </w:r>
      <w:r>
        <w:t xml:space="preserve">Stockez jusqu’à 15 points de mana dans la gemme D’Emollia. Vous pouvez utiliser toute ou une partie de cette réserve. Elle se régénère après 1 heure sans utilisation. </w:t>
      </w:r>
    </w:p>
    <w:p w14:paraId="62294CFB" w14:textId="07D572B7" w:rsidR="00BF4FB2" w:rsidRDefault="00BF4FB2">
      <w:r>
        <w:t xml:space="preserve">   + 4 Intelligence</w:t>
      </w:r>
      <w:r>
        <w:br/>
        <w:t xml:space="preserve">   + 2 Echo</w:t>
      </w:r>
      <w:r>
        <w:br/>
        <w:t xml:space="preserve">   + 1 Régénération de mana</w:t>
      </w:r>
    </w:p>
    <w:p w14:paraId="229E8876" w14:textId="4395EE03" w:rsidR="00620666" w:rsidRDefault="00D010F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Hallebarde de </w:t>
      </w:r>
      <w:proofErr w:type="spellStart"/>
      <w:r>
        <w:rPr>
          <w:b/>
          <w:bCs/>
          <w:i/>
          <w:iCs/>
          <w:sz w:val="28"/>
          <w:szCs w:val="28"/>
        </w:rPr>
        <w:t>Zephrael</w:t>
      </w:r>
      <w:proofErr w:type="spellEnd"/>
    </w:p>
    <w:p w14:paraId="489BC429" w14:textId="289615B1" w:rsidR="00D010F6" w:rsidRPr="00620666" w:rsidRDefault="00620666">
      <w:r>
        <w:rPr>
          <w:b/>
          <w:bCs/>
          <w:i/>
          <w:iCs/>
          <w:sz w:val="28"/>
          <w:szCs w:val="28"/>
        </w:rPr>
        <w:t xml:space="preserve">   </w:t>
      </w:r>
      <w:r>
        <w:t>Dégâts : 100% + 25% Echo + 2d3 de dégâts</w:t>
      </w:r>
      <w:r w:rsidR="00961E58">
        <w:t xml:space="preserve"> électriques</w:t>
      </w:r>
      <w:r>
        <w:t xml:space="preserve"> par 5 points d’habilité. </w:t>
      </w:r>
      <w:r w:rsidR="00D010F6">
        <w:br/>
        <w:t xml:space="preserve">    Actif : Projetez une colonne de foudre sur une cible. </w:t>
      </w:r>
      <w:r w:rsidR="00F61EE2">
        <w:t xml:space="preserve">Utilisable une fois toutes les 2 heures. </w:t>
      </w:r>
      <w:r w:rsidR="00F61EE2">
        <w:br/>
        <w:t xml:space="preserve">    Dégâts : 100% de l’</w:t>
      </w:r>
      <w:proofErr w:type="spellStart"/>
      <w:r w:rsidR="00F61EE2">
        <w:t>echo</w:t>
      </w:r>
      <w:proofErr w:type="spellEnd"/>
      <w:r w:rsidR="00F61EE2">
        <w:t xml:space="preserve"> + 2d6 par 3 points d’habilité. </w:t>
      </w:r>
    </w:p>
    <w:p w14:paraId="72494A9B" w14:textId="37E79185" w:rsidR="00BF4FB2" w:rsidRPr="00BF4FB2" w:rsidRDefault="00BF4FB2">
      <w:pPr>
        <w:rPr>
          <w:b/>
          <w:bCs/>
          <w:i/>
          <w:iCs/>
          <w:sz w:val="28"/>
          <w:szCs w:val="28"/>
        </w:rPr>
      </w:pPr>
      <w:r>
        <w:t xml:space="preserve">   </w:t>
      </w:r>
    </w:p>
    <w:p w14:paraId="14A83F95" w14:textId="6DE3CB4D" w:rsidR="004D222F" w:rsidRPr="004D222F" w:rsidRDefault="004D222F">
      <w:pPr>
        <w:rPr>
          <w:b/>
          <w:bCs/>
          <w:i/>
          <w:iCs/>
          <w:sz w:val="28"/>
          <w:szCs w:val="28"/>
        </w:rPr>
      </w:pPr>
      <w:r>
        <w:t xml:space="preserve">   </w:t>
      </w:r>
    </w:p>
    <w:p w14:paraId="1A0C86DB" w14:textId="77777777" w:rsidR="007C4FF6" w:rsidRPr="00A24E6D" w:rsidRDefault="007C4FF6"/>
    <w:p w14:paraId="7E95E2CB" w14:textId="5F9969C0" w:rsidR="00D465A3" w:rsidRPr="00A24E6D" w:rsidRDefault="00D465A3">
      <w:r w:rsidRPr="00A24E6D">
        <w:t xml:space="preserve">   </w:t>
      </w:r>
      <w:r w:rsidRPr="00A24E6D">
        <w:br/>
        <w:t xml:space="preserve">    </w:t>
      </w:r>
    </w:p>
    <w:p w14:paraId="2BC0D648" w14:textId="4EDC3BCF" w:rsidR="007D090D" w:rsidRPr="00A24E6D" w:rsidRDefault="007D090D">
      <w:pPr>
        <w:rPr>
          <w:sz w:val="28"/>
          <w:szCs w:val="28"/>
        </w:rPr>
      </w:pPr>
      <w:r w:rsidRPr="00A24E6D">
        <w:rPr>
          <w:b/>
          <w:bCs/>
          <w:i/>
          <w:iCs/>
          <w:sz w:val="28"/>
          <w:szCs w:val="28"/>
        </w:rPr>
        <w:lastRenderedPageBreak/>
        <w:t xml:space="preserve">   </w:t>
      </w:r>
    </w:p>
    <w:sectPr w:rsidR="007D090D" w:rsidRPr="00A2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50"/>
    <w:rsid w:val="000537BA"/>
    <w:rsid w:val="00094CE1"/>
    <w:rsid w:val="00164858"/>
    <w:rsid w:val="002B51CA"/>
    <w:rsid w:val="002C7C50"/>
    <w:rsid w:val="002F735C"/>
    <w:rsid w:val="00387463"/>
    <w:rsid w:val="004D222F"/>
    <w:rsid w:val="004E4A13"/>
    <w:rsid w:val="004F1E5D"/>
    <w:rsid w:val="00620666"/>
    <w:rsid w:val="00735486"/>
    <w:rsid w:val="007C4FF6"/>
    <w:rsid w:val="007D090D"/>
    <w:rsid w:val="00853AB9"/>
    <w:rsid w:val="008B4546"/>
    <w:rsid w:val="00961E58"/>
    <w:rsid w:val="00A24E6D"/>
    <w:rsid w:val="00AE27CC"/>
    <w:rsid w:val="00B30601"/>
    <w:rsid w:val="00B35509"/>
    <w:rsid w:val="00B35BFF"/>
    <w:rsid w:val="00B42255"/>
    <w:rsid w:val="00BF4FB2"/>
    <w:rsid w:val="00C45FF2"/>
    <w:rsid w:val="00C86F87"/>
    <w:rsid w:val="00D010F6"/>
    <w:rsid w:val="00D465A3"/>
    <w:rsid w:val="00D621F4"/>
    <w:rsid w:val="00F6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DCDC"/>
  <w15:chartTrackingRefBased/>
  <w15:docId w15:val="{EF81AF97-D363-4D71-A3AB-48866917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26</cp:revision>
  <dcterms:created xsi:type="dcterms:W3CDTF">2020-09-06T11:00:00Z</dcterms:created>
  <dcterms:modified xsi:type="dcterms:W3CDTF">2020-09-21T21:20:00Z</dcterms:modified>
</cp:coreProperties>
</file>