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5AF00" w14:textId="5BC604B6" w:rsidR="00EA69D8" w:rsidRDefault="0049593E" w:rsidP="0049593E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CREATION DU PERSONNAGE </w:t>
      </w:r>
    </w:p>
    <w:p w14:paraId="56AFB3CD" w14:textId="2D9198B7" w:rsidR="0049593E" w:rsidRDefault="0049593E" w:rsidP="0049593E">
      <w:pPr>
        <w:jc w:val="center"/>
        <w:rPr>
          <w:b/>
          <w:bCs/>
          <w:i/>
          <w:iCs/>
          <w:sz w:val="28"/>
          <w:szCs w:val="28"/>
        </w:rPr>
      </w:pPr>
    </w:p>
    <w:p w14:paraId="009B51F9" w14:textId="77777777" w:rsidR="0049593E" w:rsidRDefault="0049593E" w:rsidP="0049593E">
      <w:r>
        <w:t xml:space="preserve">   Pour créer un personnage, il faut : </w:t>
      </w:r>
    </w:p>
    <w:p w14:paraId="2216905D" w14:textId="77777777" w:rsidR="003A0A8E" w:rsidRDefault="0049593E" w:rsidP="0049593E">
      <w:r>
        <w:t xml:space="preserve">   - Choisir la race, le sexe et le nom</w:t>
      </w:r>
      <w:r>
        <w:br/>
        <w:t xml:space="preserve">   - Choisir ses deux branches de départ</w:t>
      </w:r>
      <w:r>
        <w:br/>
        <w:t xml:space="preserve">   - Attribuer les points d’attributs</w:t>
      </w:r>
      <w:r>
        <w:br/>
        <w:t xml:space="preserve">   - Ecrire son histoire, son caractère</w:t>
      </w:r>
    </w:p>
    <w:p w14:paraId="322EB083" w14:textId="54EF5821" w:rsidR="003A0A8E" w:rsidRDefault="003A0A8E" w:rsidP="003A0A8E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LES BRANCHES</w:t>
      </w:r>
    </w:p>
    <w:p w14:paraId="7D14D97A" w14:textId="23E82850" w:rsidR="003A0A8E" w:rsidRDefault="003A0A8E" w:rsidP="003A0A8E">
      <w:pPr>
        <w:jc w:val="center"/>
        <w:rPr>
          <w:b/>
          <w:bCs/>
          <w:i/>
          <w:iCs/>
          <w:sz w:val="28"/>
          <w:szCs w:val="28"/>
        </w:rPr>
      </w:pPr>
    </w:p>
    <w:p w14:paraId="1C5F5CCE" w14:textId="3D8FFD93" w:rsidR="003A0A8E" w:rsidRDefault="003A0A8E" w:rsidP="003A0A8E">
      <w:r>
        <w:rPr>
          <w:b/>
          <w:bCs/>
          <w:i/>
          <w:iCs/>
          <w:sz w:val="28"/>
          <w:szCs w:val="28"/>
        </w:rPr>
        <w:t xml:space="preserve">   </w:t>
      </w:r>
      <w:r>
        <w:t xml:space="preserve">Les branches sont les spécialisations du personnage, et leur donne accès à des « sorts » qui leur sont propres. Il faut se référer à la libraire des branches pour avoir des exemples de spécialisations et sorts précis, mais </w:t>
      </w:r>
      <w:r w:rsidR="009D6117">
        <w:t>ça</w:t>
      </w:r>
      <w:r>
        <w:t xml:space="preserve"> revient aux joueurs et au maitre de jeu de créer des sorts, voir même de nouvelles branches en fonction de personnages.</w:t>
      </w:r>
    </w:p>
    <w:p w14:paraId="69719EEB" w14:textId="20A0E941" w:rsidR="00EA3E5E" w:rsidRDefault="00EA3E5E" w:rsidP="00EA3E5E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LES ATTRIBUTS</w:t>
      </w:r>
    </w:p>
    <w:p w14:paraId="58211484" w14:textId="081CE4BF" w:rsidR="00EA3E5E" w:rsidRDefault="00EA3E5E" w:rsidP="00EA3E5E">
      <w:pPr>
        <w:jc w:val="center"/>
        <w:rPr>
          <w:b/>
          <w:bCs/>
          <w:i/>
          <w:iCs/>
          <w:sz w:val="28"/>
          <w:szCs w:val="28"/>
        </w:rPr>
      </w:pPr>
    </w:p>
    <w:p w14:paraId="5780303A" w14:textId="1D71A3EB" w:rsidR="00EA3E5E" w:rsidRPr="00EA3E5E" w:rsidRDefault="00EA3E5E" w:rsidP="00EA3E5E">
      <w:r>
        <w:t xml:space="preserve">   Il faut répartir quinze points, avec un seuil de </w:t>
      </w:r>
      <w:r w:rsidR="009D6117">
        <w:t>six points maximums</w:t>
      </w:r>
      <w:r>
        <w:t xml:space="preserve"> par statistique. </w:t>
      </w:r>
    </w:p>
    <w:sectPr w:rsidR="00EA3E5E" w:rsidRPr="00EA3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D6C44"/>
    <w:multiLevelType w:val="hybridMultilevel"/>
    <w:tmpl w:val="E2C06CFC"/>
    <w:lvl w:ilvl="0" w:tplc="B34CDFE4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 w15:restartNumberingAfterBreak="0">
    <w:nsid w:val="477A542C"/>
    <w:multiLevelType w:val="hybridMultilevel"/>
    <w:tmpl w:val="21F8A156"/>
    <w:lvl w:ilvl="0" w:tplc="C50E1E0C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EF"/>
    <w:rsid w:val="00164858"/>
    <w:rsid w:val="00371FEF"/>
    <w:rsid w:val="003A0A8E"/>
    <w:rsid w:val="0049593E"/>
    <w:rsid w:val="009D6117"/>
    <w:rsid w:val="00AE27CC"/>
    <w:rsid w:val="00EA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67DFE"/>
  <w15:chartTrackingRefBased/>
  <w15:docId w15:val="{07E9CCB2-CAD7-4499-BFCE-F5430C32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5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4</cp:revision>
  <dcterms:created xsi:type="dcterms:W3CDTF">2020-08-30T00:12:00Z</dcterms:created>
  <dcterms:modified xsi:type="dcterms:W3CDTF">2020-09-02T18:03:00Z</dcterms:modified>
</cp:coreProperties>
</file>