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CE907" w14:textId="77777777" w:rsidR="00D10205" w:rsidRPr="00B32CDD" w:rsidRDefault="00D10205" w:rsidP="00D10205">
      <w:pPr>
        <w:spacing w:line="256" w:lineRule="auto"/>
        <w:rPr>
          <w:rFonts w:ascii="Calibri" w:eastAsia="Calibri" w:hAnsi="Calibri" w:cs="Times New Roman"/>
          <w:b/>
          <w:bCs/>
          <w:i/>
          <w:iCs/>
          <w:sz w:val="28"/>
          <w:szCs w:val="28"/>
        </w:rPr>
      </w:pPr>
    </w:p>
    <w:p w14:paraId="12647295" w14:textId="77777777" w:rsidR="00D10205" w:rsidRPr="00AB7817" w:rsidRDefault="00D10205" w:rsidP="00D10205">
      <w:pPr>
        <w:spacing w:line="256" w:lineRule="auto"/>
        <w:rPr>
          <w:rFonts w:ascii="Calibri" w:eastAsia="Calibri" w:hAnsi="Calibri" w:cs="Times New Roman"/>
        </w:rPr>
      </w:pPr>
      <w:r w:rsidRPr="009E6EE9">
        <w:rPr>
          <w:rFonts w:ascii="Calibri" w:eastAsia="Calibri" w:hAnsi="Calibri" w:cs="Times New Roman"/>
          <w:b/>
          <w:bCs/>
        </w:rPr>
        <w:t xml:space="preserve">   Maelstrom </w:t>
      </w:r>
      <w:r w:rsidRPr="009E6EE9">
        <w:rPr>
          <w:rFonts w:ascii="Calibri" w:eastAsia="Calibri" w:hAnsi="Calibri" w:cs="Times New Roman"/>
        </w:rPr>
        <w:t>[2, M3] : Frappez pour</w:t>
      </w:r>
      <w:r>
        <w:rPr>
          <w:rFonts w:ascii="Calibri" w:eastAsia="Calibri" w:hAnsi="Calibri" w:cs="Times New Roman"/>
        </w:rPr>
        <w:t xml:space="preserve"> </w:t>
      </w:r>
      <w:r w:rsidRPr="009E6EE9">
        <w:rPr>
          <w:rFonts w:ascii="Calibri" w:eastAsia="Calibri" w:hAnsi="Calibri" w:cs="Times New Roman"/>
        </w:rPr>
        <w:t xml:space="preserve">autour de vous. Infligez </w:t>
      </w:r>
      <w:r>
        <w:rPr>
          <w:rFonts w:ascii="Calibri" w:eastAsia="Calibri" w:hAnsi="Calibri" w:cs="Times New Roman"/>
        </w:rPr>
        <w:t>des dégâts magiques</w:t>
      </w:r>
      <w:r w:rsidRPr="009E6EE9">
        <w:rPr>
          <w:rFonts w:ascii="Calibri" w:eastAsia="Calibri" w:hAnsi="Calibri" w:cs="Times New Roman"/>
        </w:rPr>
        <w:t xml:space="preserve"> autour de votre compagnon. </w:t>
      </w:r>
      <w:r>
        <w:rPr>
          <w:rFonts w:ascii="Calibri" w:eastAsia="Calibri" w:hAnsi="Calibri" w:cs="Times New Roman"/>
        </w:rPr>
        <w:br/>
      </w:r>
      <w:r w:rsidRPr="00AB7817">
        <w:rPr>
          <w:rFonts w:ascii="Calibri" w:eastAsia="Calibri" w:hAnsi="Calibri" w:cs="Times New Roman"/>
          <w:b/>
          <w:bCs/>
        </w:rPr>
        <w:t xml:space="preserve">   Dégâts autour de vous : (75% de vos dégâts + 1d4 par </w:t>
      </w:r>
      <w:r>
        <w:rPr>
          <w:rFonts w:ascii="Calibri" w:eastAsia="Calibri" w:hAnsi="Calibri" w:cs="Times New Roman"/>
          <w:b/>
          <w:bCs/>
        </w:rPr>
        <w:t>10</w:t>
      </w:r>
      <w:r w:rsidRPr="00AB7817">
        <w:rPr>
          <w:rFonts w:ascii="Calibri" w:eastAsia="Calibri" w:hAnsi="Calibri" w:cs="Times New Roman"/>
          <w:b/>
          <w:bCs/>
        </w:rPr>
        <w:t xml:space="preserve"> points de force)</w:t>
      </w:r>
      <w:r>
        <w:rPr>
          <w:rFonts w:ascii="Calibri" w:eastAsia="Calibri" w:hAnsi="Calibri" w:cs="Times New Roman"/>
          <w:b/>
          <w:bCs/>
        </w:rPr>
        <w:br/>
        <w:t xml:space="preserve">   Dégâts autour de votre compagnon : (75% de votre écho + 1d4 par 5 points d’écho)</w:t>
      </w:r>
    </w:p>
    <w:p w14:paraId="328C8B15" w14:textId="77777777" w:rsidR="00D10205" w:rsidRDefault="00D10205" w:rsidP="00D10205">
      <w:pPr>
        <w:spacing w:line="256" w:lineRule="auto"/>
        <w:rPr>
          <w:rFonts w:ascii="Calibri" w:eastAsia="Calibri" w:hAnsi="Calibri" w:cs="Times New Roman"/>
          <w:i/>
          <w:iCs/>
        </w:rPr>
      </w:pPr>
      <w:r w:rsidRPr="009E6EE9">
        <w:rPr>
          <w:rFonts w:ascii="Calibri" w:eastAsia="Calibri" w:hAnsi="Calibri" w:cs="Times New Roman"/>
          <w:i/>
          <w:iCs/>
        </w:rPr>
        <w:t xml:space="preserve">   Les Griffons de la confrérie d’Asaph sont élevés depuis leur plus jeune âge afin de devenir des montures de combat aussi puissantes qu’agiles. Mais leur plus grand atout se trouve dans leur immunité à la magie ; des procédés secrets, ou, selon certains, une particularité héréditaire permet cet exploit. Ce qui est le plus curieux, c’est qu’ils sont également capables d’utiliser le </w:t>
      </w:r>
      <w:proofErr w:type="spellStart"/>
      <w:r w:rsidRPr="009E6EE9">
        <w:rPr>
          <w:rFonts w:ascii="Calibri" w:eastAsia="Calibri" w:hAnsi="Calibri" w:cs="Times New Roman"/>
          <w:i/>
          <w:iCs/>
        </w:rPr>
        <w:t>Onesong</w:t>
      </w:r>
      <w:proofErr w:type="spellEnd"/>
      <w:r w:rsidRPr="009E6EE9">
        <w:rPr>
          <w:rFonts w:ascii="Calibri" w:eastAsia="Calibri" w:hAnsi="Calibri" w:cs="Times New Roman"/>
          <w:i/>
          <w:iCs/>
        </w:rPr>
        <w:t xml:space="preserve">, mais aussi de permettre à leur griffonnier d’utiliser leurs propres magies et chants à travers eux. </w:t>
      </w:r>
    </w:p>
    <w:p w14:paraId="54C06D02" w14:textId="77777777" w:rsidR="00D10205" w:rsidRPr="00BE4E1B" w:rsidRDefault="00D10205" w:rsidP="00D10205">
      <w:pPr>
        <w:spacing w:line="256" w:lineRule="auto"/>
        <w:rPr>
          <w:rFonts w:ascii="Calibri" w:eastAsia="Calibri" w:hAnsi="Calibri" w:cs="Times New Roman"/>
          <w:b/>
          <w:bCs/>
        </w:rPr>
      </w:pPr>
      <w:r>
        <w:rPr>
          <w:rFonts w:ascii="Calibri" w:eastAsia="Calibri" w:hAnsi="Calibri" w:cs="Times New Roman"/>
          <w:i/>
          <w:iCs/>
        </w:rPr>
        <w:t xml:space="preserve">   </w:t>
      </w:r>
      <w:r>
        <w:rPr>
          <w:rFonts w:ascii="Calibri" w:eastAsia="Calibri" w:hAnsi="Calibri" w:cs="Times New Roman"/>
          <w:b/>
          <w:bCs/>
        </w:rPr>
        <w:t xml:space="preserve">Arc de foudre </w:t>
      </w:r>
      <w:r>
        <w:rPr>
          <w:rFonts w:ascii="Calibri" w:eastAsia="Calibri" w:hAnsi="Calibri" w:cs="Times New Roman"/>
        </w:rPr>
        <w:t xml:space="preserve">[2, M8, CD2, P10] : Projetez la foudre sur une cible. La foudre saute sur une cible à 5 cases de votre choix. Répétez deux fois de plus. </w:t>
      </w:r>
      <w:r>
        <w:rPr>
          <w:rFonts w:ascii="Calibri" w:eastAsia="Calibri" w:hAnsi="Calibri" w:cs="Times New Roman"/>
        </w:rPr>
        <w:br/>
        <w:t xml:space="preserve">   </w:t>
      </w:r>
      <w:r>
        <w:rPr>
          <w:rFonts w:ascii="Calibri" w:eastAsia="Calibri" w:hAnsi="Calibri" w:cs="Times New Roman"/>
          <w:b/>
          <w:bCs/>
        </w:rPr>
        <w:t xml:space="preserve">Dégâts : (100% de l’Echo + 2d4 par 10 points d’habilité) </w:t>
      </w:r>
    </w:p>
    <w:p w14:paraId="28288106" w14:textId="7522D165" w:rsidR="00EA69D8" w:rsidRDefault="00D10205" w:rsidP="00D10205">
      <w:r w:rsidRPr="009E6EE9">
        <w:rPr>
          <w:rFonts w:ascii="Calibri" w:eastAsia="Calibri" w:hAnsi="Calibri" w:cs="Times New Roman"/>
          <w:i/>
          <w:iCs/>
        </w:rPr>
        <w:t xml:space="preserve">   </w:t>
      </w:r>
      <w:r w:rsidRPr="009E6EE9">
        <w:rPr>
          <w:rFonts w:ascii="Calibri" w:eastAsia="Calibri" w:hAnsi="Calibri" w:cs="Times New Roman"/>
          <w:b/>
          <w:bCs/>
        </w:rPr>
        <w:t xml:space="preserve">Canaliser en conducteur </w:t>
      </w:r>
      <w:proofErr w:type="gramStart"/>
      <w:r w:rsidRPr="009E6EE9">
        <w:rPr>
          <w:rFonts w:ascii="Calibri" w:eastAsia="Calibri" w:hAnsi="Calibri" w:cs="Times New Roman"/>
        </w:rPr>
        <w:t>[</w:t>
      </w:r>
      <w:r>
        <w:rPr>
          <w:rFonts w:ascii="Calibri" w:eastAsia="Calibri" w:hAnsi="Calibri" w:cs="Times New Roman"/>
        </w:rPr>
        <w:t>?</w:t>
      </w:r>
      <w:r w:rsidRPr="009E6EE9">
        <w:rPr>
          <w:rFonts w:ascii="Calibri" w:eastAsia="Calibri" w:hAnsi="Calibri" w:cs="Times New Roman"/>
        </w:rPr>
        <w:t>,</w:t>
      </w:r>
      <w:proofErr w:type="gramEnd"/>
      <w:r w:rsidRPr="009E6EE9">
        <w:rPr>
          <w:rFonts w:ascii="Calibri" w:eastAsia="Calibri" w:hAnsi="Calibri" w:cs="Times New Roman"/>
        </w:rPr>
        <w:t xml:space="preserve"> M</w:t>
      </w:r>
      <w:r>
        <w:rPr>
          <w:rFonts w:ascii="Calibri" w:eastAsia="Calibri" w:hAnsi="Calibri" w:cs="Times New Roman"/>
        </w:rPr>
        <w:t>?</w:t>
      </w:r>
      <w:r w:rsidRPr="009E6EE9">
        <w:rPr>
          <w:rFonts w:ascii="Calibri" w:eastAsia="Calibri" w:hAnsi="Calibri" w:cs="Times New Roman"/>
        </w:rPr>
        <w:t>, P</w:t>
      </w:r>
      <w:r>
        <w:rPr>
          <w:rFonts w:ascii="Calibri" w:eastAsia="Calibri" w:hAnsi="Calibri" w:cs="Times New Roman"/>
        </w:rPr>
        <w:t>6</w:t>
      </w:r>
      <w:r w:rsidRPr="009E6EE9">
        <w:rPr>
          <w:rFonts w:ascii="Calibri" w:eastAsia="Calibri" w:hAnsi="Calibri" w:cs="Times New Roman"/>
        </w:rPr>
        <w:t xml:space="preserve">] : Canalisez de l’énergie électrique dans n’importe quel conducteur. Servez-vous-en ensuite comme vous le souhaitez. </w:t>
      </w:r>
      <w:r>
        <w:rPr>
          <w:rFonts w:ascii="Calibri" w:eastAsia="Calibri" w:hAnsi="Calibri" w:cs="Times New Roman"/>
        </w:rPr>
        <w:br/>
        <w:t xml:space="preserve">   </w:t>
      </w:r>
      <w:r>
        <w:rPr>
          <w:rFonts w:ascii="Calibri" w:eastAsia="Calibri" w:hAnsi="Calibri" w:cs="Times New Roman"/>
          <w:b/>
          <w:bCs/>
        </w:rPr>
        <w:t xml:space="preserve">Dégâts (Dague, 1, M1) : (50% de l’Echo + 2d4 par 10 points d’Echo) </w:t>
      </w:r>
      <w:r>
        <w:rPr>
          <w:rFonts w:ascii="Calibri" w:eastAsia="Calibri" w:hAnsi="Calibri" w:cs="Times New Roman"/>
        </w:rPr>
        <w:br/>
      </w:r>
    </w:p>
    <w:sectPr w:rsidR="00EA69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C1"/>
    <w:rsid w:val="00164858"/>
    <w:rsid w:val="00AE27CC"/>
    <w:rsid w:val="00D10205"/>
    <w:rsid w:val="00EA27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1F9E6C-7A2A-4C8C-AD81-BB92DAD32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20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186</Words>
  <Characters>1024</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dc:description/>
  <cp:lastModifiedBy>Johan</cp:lastModifiedBy>
  <cp:revision>3</cp:revision>
  <dcterms:created xsi:type="dcterms:W3CDTF">2020-09-17T14:05:00Z</dcterms:created>
  <dcterms:modified xsi:type="dcterms:W3CDTF">2020-09-17T14:05:00Z</dcterms:modified>
</cp:coreProperties>
</file>