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5746B" w14:textId="77777777" w:rsidR="00CC61DE" w:rsidRDefault="0093786D">
      <w:pPr>
        <w:jc w:val="center"/>
        <w:rPr>
          <w:rFonts w:ascii="微软雅黑" w:eastAsia="微软雅黑" w:hAnsi="微软雅黑" w:cs="微软雅黑"/>
        </w:rPr>
      </w:pPr>
      <w:bookmarkStart w:id="0" w:name="_GoBack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埃及教育改革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3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月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ekb</w:t>
      </w:r>
      <w:proofErr w:type="spellEnd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相关动态</w:t>
      </w:r>
    </w:p>
    <w:bookmarkEnd w:id="0"/>
    <w:p w14:paraId="33F003B7" w14:textId="77777777" w:rsidR="00CC61DE" w:rsidRDefault="0093786D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日</w:t>
      </w:r>
      <w:r>
        <w:rPr>
          <w:rFonts w:ascii="微软雅黑" w:eastAsia="微软雅黑" w:hAnsi="微软雅黑" w:cs="微软雅黑" w:hint="eastAsia"/>
        </w:rPr>
        <w:t>-3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9</w:t>
      </w:r>
      <w:r>
        <w:rPr>
          <w:rFonts w:ascii="微软雅黑" w:eastAsia="微软雅黑" w:hAnsi="微软雅黑" w:cs="微软雅黑" w:hint="eastAsia"/>
        </w:rPr>
        <w:t>日，埃及教育部关于</w:t>
      </w:r>
      <w:r>
        <w:rPr>
          <w:rFonts w:ascii="微软雅黑" w:eastAsia="微软雅黑" w:hAnsi="微软雅黑" w:cs="微软雅黑" w:hint="eastAsia"/>
        </w:rPr>
        <w:t>EKB</w:t>
      </w:r>
      <w:r>
        <w:rPr>
          <w:rFonts w:ascii="微软雅黑" w:eastAsia="微软雅黑" w:hAnsi="微软雅黑" w:cs="微软雅黑" w:hint="eastAsia"/>
        </w:rPr>
        <w:t>相关的信息是：</w:t>
      </w:r>
      <w:proofErr w:type="spellStart"/>
      <w:r>
        <w:rPr>
          <w:rFonts w:ascii="微软雅黑" w:eastAsia="微软雅黑" w:hAnsi="微软雅黑" w:cs="微软雅黑"/>
          <w:b/>
          <w:bCs/>
        </w:rPr>
        <w:t>Clarivate</w:t>
      </w:r>
      <w:proofErr w:type="spellEnd"/>
      <w:r>
        <w:rPr>
          <w:rFonts w:ascii="微软雅黑" w:eastAsia="微软雅黑" w:hAnsi="微软雅黑" w:cs="微软雅黑"/>
          <w:b/>
          <w:bCs/>
        </w:rPr>
        <w:t xml:space="preserve"> Analytics</w:t>
      </w:r>
      <w:r>
        <w:rPr>
          <w:rFonts w:ascii="微软雅黑" w:eastAsia="微软雅黑" w:hAnsi="微软雅黑" w:cs="微软雅黑"/>
          <w:b/>
          <w:bCs/>
        </w:rPr>
        <w:t>与埃及知识银行（</w:t>
      </w:r>
      <w:r>
        <w:rPr>
          <w:rFonts w:ascii="微软雅黑" w:eastAsia="微软雅黑" w:hAnsi="微软雅黑" w:cs="微软雅黑"/>
          <w:b/>
          <w:bCs/>
        </w:rPr>
        <w:t>EKB</w:t>
      </w:r>
      <w:r>
        <w:rPr>
          <w:rFonts w:ascii="微软雅黑" w:eastAsia="微软雅黑" w:hAnsi="微软雅黑" w:cs="微软雅黑"/>
          <w:b/>
          <w:bCs/>
        </w:rPr>
        <w:t>）合作推出</w:t>
      </w:r>
      <w:proofErr w:type="spellStart"/>
      <w:r>
        <w:rPr>
          <w:rFonts w:ascii="微软雅黑" w:eastAsia="微软雅黑" w:hAnsi="微软雅黑" w:cs="微软雅黑"/>
          <w:b/>
          <w:bCs/>
        </w:rPr>
        <w:t>Converis</w:t>
      </w:r>
      <w:proofErr w:type="spellEnd"/>
      <w:r>
        <w:rPr>
          <w:rFonts w:ascii="微软雅黑" w:eastAsia="微软雅黑" w:hAnsi="微软雅黑" w:cs="微软雅黑" w:hint="eastAsia"/>
          <w:b/>
          <w:bCs/>
        </w:rPr>
        <w:t>。</w:t>
      </w:r>
    </w:p>
    <w:p w14:paraId="19CB4AF7" w14:textId="77777777" w:rsidR="00CC61DE" w:rsidRDefault="0093786D">
      <w:pPr>
        <w:rPr>
          <w:rFonts w:ascii="微软雅黑" w:eastAsia="微软雅黑" w:hAnsi="微软雅黑" w:cs="微软雅黑"/>
          <w:b/>
          <w:bCs/>
          <w:color w:val="FFFFFF" w:themeColor="background1"/>
          <w:highlight w:val="black"/>
        </w:rPr>
      </w:pPr>
      <w:proofErr w:type="spellStart"/>
      <w:r>
        <w:rPr>
          <w:rFonts w:ascii="微软雅黑" w:eastAsia="微软雅黑" w:hAnsi="微软雅黑" w:cs="微软雅黑"/>
          <w:b/>
          <w:bCs/>
          <w:color w:val="FFFFFF" w:themeColor="background1"/>
          <w:highlight w:val="black"/>
        </w:rPr>
        <w:t>Clarivate</w:t>
      </w:r>
      <w:proofErr w:type="spellEnd"/>
      <w:r>
        <w:rPr>
          <w:rFonts w:ascii="微软雅黑" w:eastAsia="微软雅黑" w:hAnsi="微软雅黑" w:cs="微软雅黑"/>
          <w:b/>
          <w:bCs/>
          <w:color w:val="FFFFFF" w:themeColor="background1"/>
          <w:highlight w:val="black"/>
        </w:rPr>
        <w:t xml:space="preserve"> Analytics</w:t>
      </w:r>
      <w:r>
        <w:rPr>
          <w:rFonts w:ascii="微软雅黑" w:eastAsia="微软雅黑" w:hAnsi="微软雅黑" w:cs="微软雅黑"/>
          <w:b/>
          <w:bCs/>
          <w:color w:val="FFFFFF" w:themeColor="background1"/>
          <w:highlight w:val="black"/>
        </w:rPr>
        <w:t>与埃及知识银行（</w:t>
      </w:r>
      <w:r>
        <w:rPr>
          <w:rFonts w:ascii="微软雅黑" w:eastAsia="微软雅黑" w:hAnsi="微软雅黑" w:cs="微软雅黑"/>
          <w:b/>
          <w:bCs/>
          <w:color w:val="FFFFFF" w:themeColor="background1"/>
          <w:highlight w:val="black"/>
        </w:rPr>
        <w:t>EKB</w:t>
      </w:r>
      <w:r>
        <w:rPr>
          <w:rFonts w:ascii="微软雅黑" w:eastAsia="微软雅黑" w:hAnsi="微软雅黑" w:cs="微软雅黑"/>
          <w:b/>
          <w:bCs/>
          <w:color w:val="FFFFFF" w:themeColor="background1"/>
          <w:highlight w:val="black"/>
        </w:rPr>
        <w:t>）合作推出</w:t>
      </w:r>
      <w:proofErr w:type="spellStart"/>
      <w:r>
        <w:rPr>
          <w:rFonts w:ascii="微软雅黑" w:eastAsia="微软雅黑" w:hAnsi="微软雅黑" w:cs="微软雅黑"/>
          <w:b/>
          <w:bCs/>
          <w:color w:val="FFFFFF" w:themeColor="background1"/>
          <w:highlight w:val="black"/>
        </w:rPr>
        <w:t>Converis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FFFF" w:themeColor="background1"/>
          <w:highlight w:val="black"/>
        </w:rPr>
        <w:t>。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highlight w:val="yellow"/>
        </w:rPr>
        <w:t>（类似项目管理工具）</w:t>
      </w:r>
    </w:p>
    <w:p w14:paraId="2707A426" w14:textId="77777777" w:rsidR="00CC61DE" w:rsidRDefault="0093786D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内容要点：</w:t>
      </w:r>
      <w:r>
        <w:rPr>
          <w:rFonts w:ascii="微软雅黑" w:eastAsia="微软雅黑" w:hAnsi="微软雅黑" w:cs="微软雅黑" w:hint="eastAsia"/>
          <w:color w:val="000000" w:themeColor="text1"/>
        </w:rPr>
        <w:t>该合作从</w:t>
      </w:r>
      <w:r>
        <w:rPr>
          <w:rFonts w:ascii="微软雅黑" w:eastAsia="微软雅黑" w:hAnsi="微软雅黑" w:cs="微软雅黑" w:hint="eastAsia"/>
          <w:color w:val="000000" w:themeColor="text1"/>
        </w:rPr>
        <w:t>2020</w:t>
      </w:r>
      <w:r>
        <w:rPr>
          <w:rFonts w:ascii="微软雅黑" w:eastAsia="微软雅黑" w:hAnsi="微软雅黑" w:cs="微软雅黑" w:hint="eastAsia"/>
          <w:color w:val="000000" w:themeColor="text1"/>
        </w:rPr>
        <w:t>年</w:t>
      </w:r>
      <w:r>
        <w:rPr>
          <w:rFonts w:ascii="微软雅黑" w:eastAsia="微软雅黑" w:hAnsi="微软雅黑" w:cs="微软雅黑" w:hint="eastAsia"/>
          <w:color w:val="000000" w:themeColor="text1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</w:rPr>
        <w:t>月开始，主要是实施国家研究管理系统，使埃及能够管理该国各个研究组织的研究经费和管理研究人员概况。支持完整的研究生命周期，以统一的流程管理复杂的研究团队和项目。</w:t>
      </w:r>
    </w:p>
    <w:p w14:paraId="6B31050B" w14:textId="77777777" w:rsidR="00CC61DE" w:rsidRDefault="0093786D">
      <w:pPr>
        <w:rPr>
          <w:rFonts w:ascii="微软雅黑" w:eastAsia="微软雅黑" w:hAnsi="微软雅黑" w:cs="微软雅黑"/>
          <w:color w:val="000000" w:themeColor="text1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</w:rPr>
        <w:t>Converis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</w:rPr>
        <w:t>相关信息：</w:t>
      </w:r>
    </w:p>
    <w:p w14:paraId="529B5C86" w14:textId="77777777" w:rsidR="00CC61DE" w:rsidRDefault="0093786D">
      <w:pPr>
        <w:rPr>
          <w:rFonts w:ascii="宋体" w:eastAsia="宋体" w:hAnsi="宋体" w:cs="宋体"/>
          <w:sz w:val="24"/>
        </w:rPr>
      </w:pPr>
      <w:hyperlink r:id="rId6" w:history="1">
        <w:r>
          <w:rPr>
            <w:rStyle w:val="a3"/>
            <w:rFonts w:ascii="宋体" w:eastAsia="宋体" w:hAnsi="宋体" w:cs="宋体"/>
            <w:sz w:val="24"/>
          </w:rPr>
          <w:t>https://clarivate.com/webofsciencegroup/solutions/converis/</w:t>
        </w:r>
      </w:hyperlink>
    </w:p>
    <w:p w14:paraId="2D395F51" w14:textId="77777777" w:rsidR="00CC61DE" w:rsidRDefault="0093786D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链接原文：</w:t>
      </w:r>
    </w:p>
    <w:p w14:paraId="0D0A69B7" w14:textId="77777777" w:rsidR="00CC61DE" w:rsidRDefault="0093786D">
      <w:pPr>
        <w:rPr>
          <w:rFonts w:ascii="宋体" w:eastAsia="宋体" w:hAnsi="宋体" w:cs="宋体"/>
          <w:sz w:val="24"/>
        </w:rPr>
      </w:pPr>
      <w:hyperlink r:id="rId7" w:history="1">
        <w:r>
          <w:rPr>
            <w:rStyle w:val="a3"/>
            <w:rFonts w:ascii="宋体" w:eastAsia="宋体" w:hAnsi="宋体" w:cs="宋体"/>
            <w:sz w:val="24"/>
          </w:rPr>
          <w:t>https://www.prnewswire.com/news-releases/clarivate-analytics-partners-with-the-egyptian-knowledge-bank</w:t>
        </w:r>
        <w:r>
          <w:rPr>
            <w:rStyle w:val="a3"/>
            <w:rFonts w:ascii="宋体" w:eastAsia="宋体" w:hAnsi="宋体" w:cs="宋体"/>
            <w:sz w:val="24"/>
          </w:rPr>
          <w:t>-ekb-to-launch-converis-300784416.html</w:t>
        </w:r>
      </w:hyperlink>
    </w:p>
    <w:p w14:paraId="6386494D" w14:textId="77777777" w:rsidR="00CC61DE" w:rsidRDefault="00CC61DE">
      <w:pPr>
        <w:rPr>
          <w:rFonts w:ascii="微软雅黑" w:eastAsia="微软雅黑" w:hAnsi="微软雅黑" w:cs="微软雅黑"/>
          <w:color w:val="000000" w:themeColor="text1"/>
        </w:rPr>
      </w:pPr>
    </w:p>
    <w:sectPr w:rsidR="00CC6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03EC6"/>
    <w:rsid w:val="0093786D"/>
    <w:rsid w:val="00CC61DE"/>
    <w:rsid w:val="7220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2E88F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larivate.com/webofsciencegroup/solutions/converis/" TargetMode="External"/><Relationship Id="rId7" Type="http://schemas.openxmlformats.org/officeDocument/2006/relationships/hyperlink" Target="https://www.prnewswire.com/news-releases/clarivate-analytics-partners-with-the-egyptian-knowledge-bank-ekb-to-launch-converis-300784416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590</Characters>
  <Application>Microsoft Macintosh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BeiDi_</dc:creator>
  <cp:lastModifiedBy>mac alolg</cp:lastModifiedBy>
  <cp:revision>2</cp:revision>
  <dcterms:created xsi:type="dcterms:W3CDTF">2020-03-10T05:52:00Z</dcterms:created>
  <dcterms:modified xsi:type="dcterms:W3CDTF">2020-03-20T04:37:00Z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