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2167" w14:textId="77777777" w:rsidR="0033532D" w:rsidRPr="0033532D" w:rsidRDefault="0033532D" w:rsidP="0033532D">
      <w:pPr>
        <w:jc w:val="center"/>
        <w:rPr>
          <w:b/>
          <w:bCs/>
        </w:rPr>
      </w:pPr>
      <w:r w:rsidRPr="0033532D">
        <w:rPr>
          <w:b/>
          <w:bCs/>
        </w:rPr>
        <w:t>Documentación de la Estructura del Proyecto</w:t>
      </w:r>
    </w:p>
    <w:p w14:paraId="3FC25338" w14:textId="77777777" w:rsidR="0033532D" w:rsidRPr="0033532D" w:rsidRDefault="0033532D" w:rsidP="0033532D">
      <w:r w:rsidRPr="0033532D">
        <w:t>Este documento describe la estructura de un proyecto Angular, desglosando cada archivo y directorio para una mejor comprensión de su organización y funcionalidad.</w:t>
      </w:r>
    </w:p>
    <w:p w14:paraId="1CFF6D47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>Archivos y Directorios Principales</w:t>
      </w:r>
    </w:p>
    <w:p w14:paraId="0E0FFFC8" w14:textId="77777777" w:rsidR="0033532D" w:rsidRPr="0033532D" w:rsidRDefault="0033532D" w:rsidP="0033532D">
      <w:pPr>
        <w:numPr>
          <w:ilvl w:val="0"/>
          <w:numId w:val="1"/>
        </w:numPr>
      </w:pPr>
      <w:r w:rsidRPr="0033532D">
        <w:rPr>
          <w:b/>
          <w:bCs/>
        </w:rPr>
        <w:t>favicon.ico</w:t>
      </w:r>
      <w:r w:rsidRPr="0033532D">
        <w:t>: Icono de la página web.</w:t>
      </w:r>
    </w:p>
    <w:p w14:paraId="16D45DF8" w14:textId="77777777" w:rsidR="0033532D" w:rsidRPr="0033532D" w:rsidRDefault="0033532D" w:rsidP="0033532D">
      <w:pPr>
        <w:numPr>
          <w:ilvl w:val="0"/>
          <w:numId w:val="1"/>
        </w:numPr>
      </w:pPr>
      <w:r w:rsidRPr="0033532D">
        <w:rPr>
          <w:b/>
          <w:bCs/>
        </w:rPr>
        <w:t>index.html</w:t>
      </w:r>
      <w:r w:rsidRPr="0033532D">
        <w:t>: Página principal del proyecto.</w:t>
      </w:r>
    </w:p>
    <w:p w14:paraId="6C25C36A" w14:textId="77777777" w:rsidR="0033532D" w:rsidRPr="0033532D" w:rsidRDefault="0033532D" w:rsidP="0033532D">
      <w:pPr>
        <w:numPr>
          <w:ilvl w:val="0"/>
          <w:numId w:val="1"/>
        </w:numPr>
      </w:pPr>
      <w:proofErr w:type="spellStart"/>
      <w:r w:rsidRPr="0033532D">
        <w:rPr>
          <w:b/>
          <w:bCs/>
        </w:rPr>
        <w:t>main.ts</w:t>
      </w:r>
      <w:proofErr w:type="spellEnd"/>
      <w:r w:rsidRPr="0033532D">
        <w:t>: Punto de entrada principal de la aplicación Angular.</w:t>
      </w:r>
    </w:p>
    <w:p w14:paraId="7FC6AEEB" w14:textId="77777777" w:rsidR="0033532D" w:rsidRPr="0033532D" w:rsidRDefault="0033532D" w:rsidP="0033532D">
      <w:pPr>
        <w:numPr>
          <w:ilvl w:val="0"/>
          <w:numId w:val="1"/>
        </w:numPr>
      </w:pPr>
      <w:proofErr w:type="spellStart"/>
      <w:proofErr w:type="gramStart"/>
      <w:r w:rsidRPr="0033532D">
        <w:rPr>
          <w:b/>
          <w:bCs/>
        </w:rPr>
        <w:t>styles.scss</w:t>
      </w:r>
      <w:proofErr w:type="spellEnd"/>
      <w:proofErr w:type="gramEnd"/>
      <w:r w:rsidRPr="0033532D">
        <w:t>: Hoja de estilos principal.</w:t>
      </w:r>
    </w:p>
    <w:p w14:paraId="04315F7E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Directorio </w:t>
      </w:r>
      <w:proofErr w:type="gramStart"/>
      <w:r w:rsidRPr="0033532D">
        <w:rPr>
          <w:b/>
          <w:bCs/>
        </w:rPr>
        <w:t>app</w:t>
      </w:r>
      <w:proofErr w:type="gramEnd"/>
    </w:p>
    <w:p w14:paraId="75290A76" w14:textId="77777777" w:rsidR="0033532D" w:rsidRPr="0033532D" w:rsidRDefault="0033532D" w:rsidP="0033532D">
      <w:r w:rsidRPr="0033532D">
        <w:t>Contiene los archivos principales de la aplicación y su configuración.</w:t>
      </w:r>
    </w:p>
    <w:p w14:paraId="1A09F6DB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environments</w:t>
      </w:r>
      <w:proofErr w:type="spellEnd"/>
    </w:p>
    <w:p w14:paraId="0B4FEA4E" w14:textId="77777777" w:rsidR="0033532D" w:rsidRPr="0033532D" w:rsidRDefault="0033532D" w:rsidP="0033532D">
      <w:pPr>
        <w:numPr>
          <w:ilvl w:val="0"/>
          <w:numId w:val="3"/>
        </w:numPr>
      </w:pPr>
      <w:proofErr w:type="spellStart"/>
      <w:r w:rsidRPr="0033532D">
        <w:rPr>
          <w:b/>
          <w:bCs/>
        </w:rPr>
        <w:t>environment.des.ts</w:t>
      </w:r>
      <w:proofErr w:type="spellEnd"/>
      <w:r w:rsidRPr="0033532D">
        <w:t>: Archivo de configuración de entorno de desarrollo.</w:t>
      </w:r>
    </w:p>
    <w:p w14:paraId="13DC7566" w14:textId="77777777" w:rsidR="0033532D" w:rsidRPr="0033532D" w:rsidRDefault="0033532D" w:rsidP="0033532D">
      <w:pPr>
        <w:numPr>
          <w:ilvl w:val="0"/>
          <w:numId w:val="3"/>
        </w:numPr>
      </w:pPr>
      <w:proofErr w:type="spellStart"/>
      <w:r w:rsidRPr="0033532D">
        <w:rPr>
          <w:b/>
          <w:bCs/>
        </w:rPr>
        <w:t>environment.dev.ts</w:t>
      </w:r>
      <w:proofErr w:type="spellEnd"/>
      <w:r w:rsidRPr="0033532D">
        <w:t>: Archivo de configuración de entorno de producción.</w:t>
      </w:r>
    </w:p>
    <w:p w14:paraId="0B909357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>Subdirectorio interfaces</w:t>
      </w:r>
    </w:p>
    <w:p w14:paraId="44711672" w14:textId="77777777" w:rsidR="0033532D" w:rsidRPr="0033532D" w:rsidRDefault="0033532D" w:rsidP="0033532D">
      <w:pPr>
        <w:numPr>
          <w:ilvl w:val="0"/>
          <w:numId w:val="4"/>
        </w:numPr>
      </w:pPr>
      <w:proofErr w:type="spellStart"/>
      <w:r w:rsidRPr="0033532D">
        <w:rPr>
          <w:b/>
          <w:bCs/>
        </w:rPr>
        <w:t>contact.ts</w:t>
      </w:r>
      <w:proofErr w:type="spellEnd"/>
      <w:r w:rsidRPr="0033532D">
        <w:t>: Definición de la interfaz para los contactos.</w:t>
      </w:r>
    </w:p>
    <w:p w14:paraId="4176E2D7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layouts</w:t>
      </w:r>
      <w:proofErr w:type="spellEnd"/>
    </w:p>
    <w:p w14:paraId="08E91A44" w14:textId="77777777" w:rsidR="0033532D" w:rsidRPr="0033532D" w:rsidRDefault="0033532D" w:rsidP="0033532D">
      <w:pPr>
        <w:numPr>
          <w:ilvl w:val="0"/>
          <w:numId w:val="5"/>
        </w:numPr>
      </w:pPr>
      <w:r w:rsidRPr="0033532D">
        <w:rPr>
          <w:b/>
          <w:bCs/>
        </w:rPr>
        <w:t>layout.component.html</w:t>
      </w:r>
      <w:r w:rsidRPr="0033532D">
        <w:t xml:space="preserve">: Plantilla HTML para el </w:t>
      </w:r>
      <w:proofErr w:type="spellStart"/>
      <w:r w:rsidRPr="0033532D">
        <w:t>layout</w:t>
      </w:r>
      <w:proofErr w:type="spellEnd"/>
      <w:r w:rsidRPr="0033532D">
        <w:t>.</w:t>
      </w:r>
    </w:p>
    <w:p w14:paraId="71A1531B" w14:textId="77777777" w:rsidR="0033532D" w:rsidRPr="0033532D" w:rsidRDefault="0033532D" w:rsidP="0033532D">
      <w:pPr>
        <w:numPr>
          <w:ilvl w:val="0"/>
          <w:numId w:val="5"/>
        </w:numPr>
      </w:pPr>
      <w:proofErr w:type="spellStart"/>
      <w:proofErr w:type="gramStart"/>
      <w:r w:rsidRPr="0033532D">
        <w:rPr>
          <w:b/>
          <w:bCs/>
        </w:rPr>
        <w:t>layout.component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 xml:space="preserve">: Estilos para el </w:t>
      </w:r>
      <w:proofErr w:type="spellStart"/>
      <w:r w:rsidRPr="0033532D">
        <w:t>layout</w:t>
      </w:r>
      <w:proofErr w:type="spellEnd"/>
      <w:r w:rsidRPr="0033532D">
        <w:t>.</w:t>
      </w:r>
    </w:p>
    <w:p w14:paraId="54FE19AF" w14:textId="77777777" w:rsidR="0033532D" w:rsidRPr="0033532D" w:rsidRDefault="0033532D" w:rsidP="0033532D">
      <w:pPr>
        <w:numPr>
          <w:ilvl w:val="0"/>
          <w:numId w:val="5"/>
        </w:numPr>
      </w:pPr>
      <w:proofErr w:type="spellStart"/>
      <w:proofErr w:type="gramStart"/>
      <w:r w:rsidRPr="0033532D">
        <w:rPr>
          <w:b/>
          <w:bCs/>
        </w:rPr>
        <w:t>layout.component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 xml:space="preserve">: Pruebas unitarias para el </w:t>
      </w:r>
      <w:proofErr w:type="spellStart"/>
      <w:r w:rsidRPr="0033532D">
        <w:t>layout</w:t>
      </w:r>
      <w:proofErr w:type="spellEnd"/>
      <w:r w:rsidRPr="0033532D">
        <w:t>.</w:t>
      </w:r>
    </w:p>
    <w:p w14:paraId="332C378D" w14:textId="77777777" w:rsidR="0033532D" w:rsidRPr="0033532D" w:rsidRDefault="0033532D" w:rsidP="0033532D">
      <w:pPr>
        <w:numPr>
          <w:ilvl w:val="0"/>
          <w:numId w:val="5"/>
        </w:numPr>
      </w:pPr>
      <w:proofErr w:type="spellStart"/>
      <w:proofErr w:type="gramStart"/>
      <w:r w:rsidRPr="0033532D">
        <w:rPr>
          <w:b/>
          <w:bCs/>
        </w:rPr>
        <w:t>layout.component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 xml:space="preserve">: Componente de </w:t>
      </w:r>
      <w:proofErr w:type="spellStart"/>
      <w:r w:rsidRPr="0033532D">
        <w:t>layout</w:t>
      </w:r>
      <w:proofErr w:type="spellEnd"/>
      <w:r w:rsidRPr="0033532D">
        <w:t>.</w:t>
      </w:r>
    </w:p>
    <w:p w14:paraId="425BE20E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models</w:t>
      </w:r>
      <w:proofErr w:type="spellEnd"/>
    </w:p>
    <w:p w14:paraId="59FC1803" w14:textId="77777777" w:rsidR="0033532D" w:rsidRPr="0033532D" w:rsidRDefault="0033532D" w:rsidP="0033532D">
      <w:r w:rsidRPr="0033532D">
        <w:t>Contiene los modelos de datos utilizados en la aplicación.</w:t>
      </w:r>
    </w:p>
    <w:p w14:paraId="37321EA1" w14:textId="77777777" w:rsidR="0033532D" w:rsidRPr="0033532D" w:rsidRDefault="0033532D" w:rsidP="0033532D">
      <w:pPr>
        <w:numPr>
          <w:ilvl w:val="0"/>
          <w:numId w:val="6"/>
        </w:numPr>
      </w:pPr>
      <w:proofErr w:type="spellStart"/>
      <w:r w:rsidRPr="0033532D">
        <w:rPr>
          <w:b/>
          <w:bCs/>
        </w:rPr>
        <w:t>activity-</w:t>
      </w:r>
      <w:proofErr w:type="gramStart"/>
      <w:r w:rsidRPr="0033532D">
        <w:rPr>
          <w:b/>
          <w:bCs/>
        </w:rPr>
        <w:t>data.model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Modelo de datos de actividad.</w:t>
      </w:r>
    </w:p>
    <w:p w14:paraId="18CDE3C7" w14:textId="77777777" w:rsidR="0033532D" w:rsidRPr="0033532D" w:rsidRDefault="0033532D" w:rsidP="0033532D">
      <w:pPr>
        <w:numPr>
          <w:ilvl w:val="0"/>
          <w:numId w:val="6"/>
        </w:numPr>
      </w:pPr>
      <w:r w:rsidRPr="0033532D">
        <w:rPr>
          <w:b/>
          <w:bCs/>
        </w:rPr>
        <w:t>data-</w:t>
      </w:r>
      <w:proofErr w:type="spellStart"/>
      <w:r w:rsidRPr="0033532D">
        <w:rPr>
          <w:b/>
          <w:bCs/>
        </w:rPr>
        <w:t>service.ts</w:t>
      </w:r>
      <w:proofErr w:type="spellEnd"/>
      <w:r w:rsidRPr="0033532D">
        <w:t>: Servicio para gestionar datos.</w:t>
      </w:r>
    </w:p>
    <w:p w14:paraId="2DA8023D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>Subdirectorios Específicos de Modelos</w:t>
      </w:r>
    </w:p>
    <w:p w14:paraId="216AB9CD" w14:textId="77777777" w:rsidR="0033532D" w:rsidRPr="0033532D" w:rsidRDefault="0033532D" w:rsidP="0033532D">
      <w:pPr>
        <w:numPr>
          <w:ilvl w:val="0"/>
          <w:numId w:val="7"/>
        </w:numPr>
      </w:pPr>
      <w:proofErr w:type="spellStart"/>
      <w:r w:rsidRPr="0033532D">
        <w:rPr>
          <w:b/>
          <w:bCs/>
        </w:rPr>
        <w:t>event</w:t>
      </w:r>
      <w:proofErr w:type="spellEnd"/>
      <w:r w:rsidRPr="0033532D">
        <w:t>: Modelo de datos de eventos.</w:t>
      </w:r>
    </w:p>
    <w:p w14:paraId="1666A692" w14:textId="77777777" w:rsidR="0033532D" w:rsidRPr="0033532D" w:rsidRDefault="0033532D" w:rsidP="0033532D">
      <w:pPr>
        <w:numPr>
          <w:ilvl w:val="1"/>
          <w:numId w:val="7"/>
        </w:numPr>
      </w:pPr>
      <w:proofErr w:type="spellStart"/>
      <w:r w:rsidRPr="0033532D">
        <w:rPr>
          <w:b/>
          <w:bCs/>
        </w:rPr>
        <w:t>event-data.ts</w:t>
      </w:r>
      <w:proofErr w:type="spellEnd"/>
    </w:p>
    <w:p w14:paraId="7B10F23F" w14:textId="77777777" w:rsidR="0033532D" w:rsidRPr="0033532D" w:rsidRDefault="0033532D" w:rsidP="0033532D">
      <w:pPr>
        <w:numPr>
          <w:ilvl w:val="0"/>
          <w:numId w:val="7"/>
        </w:numPr>
      </w:pPr>
      <w:proofErr w:type="gramStart"/>
      <w:r w:rsidRPr="0033532D">
        <w:rPr>
          <w:b/>
          <w:bCs/>
        </w:rPr>
        <w:t>meeting</w:t>
      </w:r>
      <w:proofErr w:type="gramEnd"/>
      <w:r w:rsidRPr="0033532D">
        <w:t>: Modelo de datos de reuniones.</w:t>
      </w:r>
    </w:p>
    <w:p w14:paraId="542A5877" w14:textId="77777777" w:rsidR="0033532D" w:rsidRPr="0033532D" w:rsidRDefault="0033532D" w:rsidP="0033532D">
      <w:pPr>
        <w:numPr>
          <w:ilvl w:val="1"/>
          <w:numId w:val="7"/>
        </w:numPr>
      </w:pPr>
      <w:proofErr w:type="gramStart"/>
      <w:r w:rsidRPr="0033532D">
        <w:rPr>
          <w:b/>
          <w:bCs/>
        </w:rPr>
        <w:t>meeting</w:t>
      </w:r>
      <w:proofErr w:type="gramEnd"/>
      <w:r w:rsidRPr="0033532D">
        <w:rPr>
          <w:b/>
          <w:bCs/>
        </w:rPr>
        <w:t>-</w:t>
      </w:r>
      <w:proofErr w:type="spellStart"/>
      <w:r w:rsidRPr="0033532D">
        <w:rPr>
          <w:b/>
          <w:bCs/>
        </w:rPr>
        <w:t>data.ts</w:t>
      </w:r>
      <w:proofErr w:type="spellEnd"/>
    </w:p>
    <w:p w14:paraId="7790B78D" w14:textId="77777777" w:rsidR="0033532D" w:rsidRPr="0033532D" w:rsidRDefault="0033532D" w:rsidP="0033532D">
      <w:pPr>
        <w:numPr>
          <w:ilvl w:val="0"/>
          <w:numId w:val="7"/>
        </w:numPr>
      </w:pPr>
      <w:proofErr w:type="spellStart"/>
      <w:r w:rsidRPr="0033532D">
        <w:rPr>
          <w:b/>
          <w:bCs/>
        </w:rPr>
        <w:t>member</w:t>
      </w:r>
      <w:proofErr w:type="spellEnd"/>
      <w:r w:rsidRPr="0033532D">
        <w:t>: Modelo de datos de miembros.</w:t>
      </w:r>
    </w:p>
    <w:p w14:paraId="05DE92C3" w14:textId="77777777" w:rsidR="0033532D" w:rsidRPr="0033532D" w:rsidRDefault="0033532D" w:rsidP="0033532D">
      <w:pPr>
        <w:numPr>
          <w:ilvl w:val="1"/>
          <w:numId w:val="7"/>
        </w:numPr>
      </w:pPr>
      <w:proofErr w:type="spellStart"/>
      <w:r w:rsidRPr="0033532D">
        <w:rPr>
          <w:b/>
          <w:bCs/>
        </w:rPr>
        <w:t>member-data.ts</w:t>
      </w:r>
      <w:proofErr w:type="spellEnd"/>
    </w:p>
    <w:p w14:paraId="46B1041A" w14:textId="77777777" w:rsidR="0033532D" w:rsidRPr="0033532D" w:rsidRDefault="0033532D" w:rsidP="0033532D">
      <w:pPr>
        <w:numPr>
          <w:ilvl w:val="0"/>
          <w:numId w:val="7"/>
        </w:numPr>
      </w:pPr>
      <w:r w:rsidRPr="0033532D">
        <w:rPr>
          <w:b/>
          <w:bCs/>
        </w:rPr>
        <w:lastRenderedPageBreak/>
        <w:t>testimonial</w:t>
      </w:r>
      <w:r w:rsidRPr="0033532D">
        <w:t>: Modelo de datos de testimonios.</w:t>
      </w:r>
    </w:p>
    <w:p w14:paraId="0FF73B4E" w14:textId="77777777" w:rsidR="0033532D" w:rsidRPr="0033532D" w:rsidRDefault="0033532D" w:rsidP="0033532D">
      <w:pPr>
        <w:numPr>
          <w:ilvl w:val="1"/>
          <w:numId w:val="7"/>
        </w:numPr>
      </w:pPr>
      <w:r w:rsidRPr="0033532D">
        <w:rPr>
          <w:b/>
          <w:bCs/>
        </w:rPr>
        <w:t>testimonial-</w:t>
      </w:r>
      <w:proofErr w:type="spellStart"/>
      <w:r w:rsidRPr="0033532D">
        <w:rPr>
          <w:b/>
          <w:bCs/>
        </w:rPr>
        <w:t>data.ts</w:t>
      </w:r>
      <w:proofErr w:type="spellEnd"/>
    </w:p>
    <w:p w14:paraId="1AAADB5B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pages</w:t>
      </w:r>
      <w:proofErr w:type="spellEnd"/>
    </w:p>
    <w:p w14:paraId="27ADF87E" w14:textId="77777777" w:rsidR="0033532D" w:rsidRPr="0033532D" w:rsidRDefault="0033532D" w:rsidP="0033532D">
      <w:r w:rsidRPr="0033532D">
        <w:t>Contiene las páginas de la aplicación.</w:t>
      </w:r>
    </w:p>
    <w:p w14:paraId="5822C9B9" w14:textId="77777777" w:rsidR="0033532D" w:rsidRPr="0033532D" w:rsidRDefault="0033532D" w:rsidP="0033532D">
      <w:pPr>
        <w:numPr>
          <w:ilvl w:val="0"/>
          <w:numId w:val="8"/>
        </w:numPr>
      </w:pPr>
      <w:r w:rsidRPr="0033532D">
        <w:rPr>
          <w:b/>
          <w:bCs/>
        </w:rPr>
        <w:t>home</w:t>
      </w:r>
    </w:p>
    <w:p w14:paraId="49A190C7" w14:textId="77777777" w:rsidR="0033532D" w:rsidRPr="0033532D" w:rsidRDefault="0033532D" w:rsidP="0033532D">
      <w:pPr>
        <w:numPr>
          <w:ilvl w:val="1"/>
          <w:numId w:val="8"/>
        </w:numPr>
      </w:pPr>
      <w:r w:rsidRPr="0033532D">
        <w:rPr>
          <w:b/>
          <w:bCs/>
        </w:rPr>
        <w:t>home.component.html</w:t>
      </w:r>
      <w:r w:rsidRPr="0033532D">
        <w:t>: Plantilla HTML para la página de inicio.</w:t>
      </w:r>
    </w:p>
    <w:p w14:paraId="563C0293" w14:textId="77777777" w:rsidR="0033532D" w:rsidRPr="0033532D" w:rsidRDefault="0033532D" w:rsidP="0033532D">
      <w:pPr>
        <w:numPr>
          <w:ilvl w:val="1"/>
          <w:numId w:val="8"/>
        </w:numPr>
      </w:pPr>
      <w:proofErr w:type="spellStart"/>
      <w:proofErr w:type="gramStart"/>
      <w:r w:rsidRPr="0033532D">
        <w:rPr>
          <w:b/>
          <w:bCs/>
        </w:rPr>
        <w:t>home.component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la página de inicio.</w:t>
      </w:r>
    </w:p>
    <w:p w14:paraId="573BAAE6" w14:textId="77777777" w:rsidR="0033532D" w:rsidRPr="0033532D" w:rsidRDefault="0033532D" w:rsidP="0033532D">
      <w:pPr>
        <w:numPr>
          <w:ilvl w:val="1"/>
          <w:numId w:val="8"/>
        </w:numPr>
      </w:pPr>
      <w:proofErr w:type="spellStart"/>
      <w:proofErr w:type="gramStart"/>
      <w:r w:rsidRPr="0033532D">
        <w:rPr>
          <w:b/>
          <w:bCs/>
        </w:rPr>
        <w:t>home.component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la página de inicio.</w:t>
      </w:r>
    </w:p>
    <w:p w14:paraId="2718302B" w14:textId="77777777" w:rsidR="0033532D" w:rsidRPr="0033532D" w:rsidRDefault="0033532D" w:rsidP="0033532D">
      <w:pPr>
        <w:numPr>
          <w:ilvl w:val="1"/>
          <w:numId w:val="8"/>
        </w:numPr>
      </w:pPr>
      <w:proofErr w:type="spellStart"/>
      <w:proofErr w:type="gramStart"/>
      <w:r w:rsidRPr="0033532D">
        <w:rPr>
          <w:b/>
          <w:bCs/>
        </w:rPr>
        <w:t>home.component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la página de inicio.</w:t>
      </w:r>
    </w:p>
    <w:p w14:paraId="65FCA9B3" w14:textId="77777777" w:rsidR="0033532D" w:rsidRPr="0033532D" w:rsidRDefault="0033532D" w:rsidP="0033532D">
      <w:pPr>
        <w:numPr>
          <w:ilvl w:val="0"/>
          <w:numId w:val="8"/>
        </w:numPr>
      </w:pPr>
      <w:r w:rsidRPr="0033532D">
        <w:rPr>
          <w:b/>
          <w:bCs/>
        </w:rPr>
        <w:t>page-</w:t>
      </w:r>
      <w:proofErr w:type="spellStart"/>
      <w:r w:rsidRPr="0033532D">
        <w:rPr>
          <w:b/>
          <w:bCs/>
        </w:rPr>
        <w:t>not</w:t>
      </w:r>
      <w:proofErr w:type="spellEnd"/>
      <w:r w:rsidRPr="0033532D">
        <w:rPr>
          <w:b/>
          <w:bCs/>
        </w:rPr>
        <w:t>-</w:t>
      </w:r>
      <w:proofErr w:type="spellStart"/>
      <w:r w:rsidRPr="0033532D">
        <w:rPr>
          <w:b/>
          <w:bCs/>
        </w:rPr>
        <w:t>found</w:t>
      </w:r>
      <w:proofErr w:type="spellEnd"/>
    </w:p>
    <w:p w14:paraId="29072E31" w14:textId="77777777" w:rsidR="0033532D" w:rsidRPr="0033532D" w:rsidRDefault="0033532D" w:rsidP="0033532D">
      <w:pPr>
        <w:numPr>
          <w:ilvl w:val="1"/>
          <w:numId w:val="8"/>
        </w:numPr>
      </w:pPr>
      <w:r w:rsidRPr="0033532D">
        <w:rPr>
          <w:b/>
          <w:bCs/>
        </w:rPr>
        <w:t>page-not-found.component.html</w:t>
      </w:r>
      <w:r w:rsidRPr="0033532D">
        <w:t>: Plantilla HTML para la página de error 404.</w:t>
      </w:r>
    </w:p>
    <w:p w14:paraId="1383D270" w14:textId="77777777" w:rsidR="0033532D" w:rsidRPr="0033532D" w:rsidRDefault="0033532D" w:rsidP="0033532D">
      <w:pPr>
        <w:numPr>
          <w:ilvl w:val="1"/>
          <w:numId w:val="8"/>
        </w:numPr>
      </w:pPr>
      <w:r w:rsidRPr="0033532D">
        <w:rPr>
          <w:b/>
          <w:bCs/>
        </w:rPr>
        <w:t>page-</w:t>
      </w:r>
      <w:proofErr w:type="spellStart"/>
      <w:r w:rsidRPr="0033532D">
        <w:rPr>
          <w:b/>
          <w:bCs/>
        </w:rPr>
        <w:t>not</w:t>
      </w:r>
      <w:proofErr w:type="spellEnd"/>
      <w:r w:rsidRPr="0033532D">
        <w:rPr>
          <w:b/>
          <w:bCs/>
        </w:rPr>
        <w:t>-</w:t>
      </w:r>
      <w:proofErr w:type="spellStart"/>
      <w:proofErr w:type="gramStart"/>
      <w:r w:rsidRPr="0033532D">
        <w:rPr>
          <w:b/>
          <w:bCs/>
        </w:rPr>
        <w:t>found.component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la página de error 404.</w:t>
      </w:r>
    </w:p>
    <w:p w14:paraId="432CD4D9" w14:textId="77777777" w:rsidR="0033532D" w:rsidRPr="0033532D" w:rsidRDefault="0033532D" w:rsidP="0033532D">
      <w:pPr>
        <w:numPr>
          <w:ilvl w:val="1"/>
          <w:numId w:val="8"/>
        </w:numPr>
      </w:pPr>
      <w:r w:rsidRPr="0033532D">
        <w:rPr>
          <w:b/>
          <w:bCs/>
        </w:rPr>
        <w:t>page-</w:t>
      </w:r>
      <w:proofErr w:type="spellStart"/>
      <w:r w:rsidRPr="0033532D">
        <w:rPr>
          <w:b/>
          <w:bCs/>
        </w:rPr>
        <w:t>not</w:t>
      </w:r>
      <w:proofErr w:type="spellEnd"/>
      <w:r w:rsidRPr="0033532D">
        <w:rPr>
          <w:b/>
          <w:bCs/>
        </w:rPr>
        <w:t>-</w:t>
      </w:r>
      <w:proofErr w:type="spellStart"/>
      <w:proofErr w:type="gramStart"/>
      <w:r w:rsidRPr="0033532D">
        <w:rPr>
          <w:b/>
          <w:bCs/>
        </w:rPr>
        <w:t>found.component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la página de error 404.</w:t>
      </w:r>
    </w:p>
    <w:p w14:paraId="29EE7195" w14:textId="77777777" w:rsidR="0033532D" w:rsidRPr="0033532D" w:rsidRDefault="0033532D" w:rsidP="0033532D">
      <w:pPr>
        <w:numPr>
          <w:ilvl w:val="1"/>
          <w:numId w:val="8"/>
        </w:numPr>
      </w:pPr>
      <w:r w:rsidRPr="0033532D">
        <w:rPr>
          <w:b/>
          <w:bCs/>
        </w:rPr>
        <w:t>page-</w:t>
      </w:r>
      <w:proofErr w:type="spellStart"/>
      <w:r w:rsidRPr="0033532D">
        <w:rPr>
          <w:b/>
          <w:bCs/>
        </w:rPr>
        <w:t>not</w:t>
      </w:r>
      <w:proofErr w:type="spellEnd"/>
      <w:r w:rsidRPr="0033532D">
        <w:rPr>
          <w:b/>
          <w:bCs/>
        </w:rPr>
        <w:t>-</w:t>
      </w:r>
      <w:proofErr w:type="spellStart"/>
      <w:proofErr w:type="gramStart"/>
      <w:r w:rsidRPr="0033532D">
        <w:rPr>
          <w:b/>
          <w:bCs/>
        </w:rPr>
        <w:t>found.component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la página de error 404.</w:t>
      </w:r>
    </w:p>
    <w:p w14:paraId="3B88386C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services</w:t>
      </w:r>
      <w:proofErr w:type="spellEnd"/>
    </w:p>
    <w:p w14:paraId="73E95229" w14:textId="77777777" w:rsidR="0033532D" w:rsidRPr="0033532D" w:rsidRDefault="0033532D" w:rsidP="0033532D">
      <w:r w:rsidRPr="0033532D">
        <w:t>Contiene los servicios utilizados en la aplicación.</w:t>
      </w:r>
    </w:p>
    <w:p w14:paraId="5901E14F" w14:textId="77777777" w:rsidR="0033532D" w:rsidRPr="0033532D" w:rsidRDefault="0033532D" w:rsidP="0033532D">
      <w:pPr>
        <w:numPr>
          <w:ilvl w:val="0"/>
          <w:numId w:val="9"/>
        </w:numPr>
      </w:pPr>
      <w:proofErr w:type="spellStart"/>
      <w:r w:rsidRPr="0033532D">
        <w:rPr>
          <w:b/>
          <w:bCs/>
        </w:rPr>
        <w:t>mock-</w:t>
      </w:r>
      <w:proofErr w:type="gramStart"/>
      <w:r w:rsidRPr="0033532D">
        <w:rPr>
          <w:b/>
          <w:bCs/>
        </w:rPr>
        <w:t>data.service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servicio de datos simulados.</w:t>
      </w:r>
    </w:p>
    <w:p w14:paraId="382D7BA0" w14:textId="77777777" w:rsidR="0033532D" w:rsidRPr="0033532D" w:rsidRDefault="0033532D" w:rsidP="0033532D">
      <w:pPr>
        <w:numPr>
          <w:ilvl w:val="0"/>
          <w:numId w:val="9"/>
        </w:numPr>
      </w:pPr>
      <w:proofErr w:type="spellStart"/>
      <w:r w:rsidRPr="0033532D">
        <w:rPr>
          <w:b/>
          <w:bCs/>
        </w:rPr>
        <w:t>mock-</w:t>
      </w:r>
      <w:proofErr w:type="gramStart"/>
      <w:r w:rsidRPr="0033532D">
        <w:rPr>
          <w:b/>
          <w:bCs/>
        </w:rPr>
        <w:t>data.service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Servicio de datos simulados.</w:t>
      </w:r>
    </w:p>
    <w:p w14:paraId="43EC807E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>Subdirectorio api</w:t>
      </w:r>
    </w:p>
    <w:p w14:paraId="630A33AB" w14:textId="77777777" w:rsidR="0033532D" w:rsidRPr="0033532D" w:rsidRDefault="0033532D" w:rsidP="0033532D">
      <w:pPr>
        <w:numPr>
          <w:ilvl w:val="0"/>
          <w:numId w:val="10"/>
        </w:numPr>
      </w:pPr>
      <w:proofErr w:type="spellStart"/>
      <w:proofErr w:type="gramStart"/>
      <w:r w:rsidRPr="0033532D">
        <w:rPr>
          <w:b/>
          <w:bCs/>
        </w:rPr>
        <w:t>api.service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servicio de API.</w:t>
      </w:r>
    </w:p>
    <w:p w14:paraId="196D156B" w14:textId="77777777" w:rsidR="0033532D" w:rsidRPr="0033532D" w:rsidRDefault="0033532D" w:rsidP="0033532D">
      <w:pPr>
        <w:numPr>
          <w:ilvl w:val="0"/>
          <w:numId w:val="10"/>
        </w:numPr>
      </w:pPr>
      <w:proofErr w:type="spellStart"/>
      <w:proofErr w:type="gramStart"/>
      <w:r w:rsidRPr="0033532D">
        <w:rPr>
          <w:b/>
          <w:bCs/>
        </w:rPr>
        <w:t>api.service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Servicio de API.</w:t>
      </w:r>
    </w:p>
    <w:p w14:paraId="08DB6BBD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shared</w:t>
      </w:r>
      <w:proofErr w:type="spellEnd"/>
    </w:p>
    <w:p w14:paraId="64C0D82C" w14:textId="77777777" w:rsidR="0033532D" w:rsidRPr="0033532D" w:rsidRDefault="0033532D" w:rsidP="0033532D">
      <w:r w:rsidRPr="0033532D">
        <w:t>Contiene módulos y componentes compartidos.</w:t>
      </w:r>
    </w:p>
    <w:p w14:paraId="5531F7C2" w14:textId="77777777" w:rsidR="0033532D" w:rsidRPr="0033532D" w:rsidRDefault="0033532D" w:rsidP="0033532D">
      <w:pPr>
        <w:numPr>
          <w:ilvl w:val="0"/>
          <w:numId w:val="11"/>
        </w:numPr>
      </w:pPr>
      <w:proofErr w:type="spellStart"/>
      <w:proofErr w:type="gramStart"/>
      <w:r w:rsidRPr="0033532D">
        <w:rPr>
          <w:b/>
          <w:bCs/>
        </w:rPr>
        <w:t>shared.module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compartido.</w:t>
      </w:r>
    </w:p>
    <w:p w14:paraId="78FABD44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components</w:t>
      </w:r>
      <w:proofErr w:type="spellEnd"/>
    </w:p>
    <w:p w14:paraId="463BDA35" w14:textId="77777777" w:rsidR="0033532D" w:rsidRPr="0033532D" w:rsidRDefault="0033532D" w:rsidP="0033532D">
      <w:pPr>
        <w:numPr>
          <w:ilvl w:val="0"/>
          <w:numId w:val="12"/>
        </w:numPr>
      </w:pPr>
      <w:proofErr w:type="spellStart"/>
      <w:r w:rsidRPr="0033532D">
        <w:rPr>
          <w:b/>
          <w:bCs/>
        </w:rPr>
        <w:t>activity</w:t>
      </w:r>
      <w:proofErr w:type="spellEnd"/>
    </w:p>
    <w:p w14:paraId="012EEA84" w14:textId="77777777" w:rsidR="0033532D" w:rsidRPr="0033532D" w:rsidRDefault="0033532D" w:rsidP="0033532D">
      <w:pPr>
        <w:numPr>
          <w:ilvl w:val="1"/>
          <w:numId w:val="12"/>
        </w:numPr>
      </w:pPr>
      <w:r w:rsidRPr="0033532D">
        <w:rPr>
          <w:b/>
          <w:bCs/>
        </w:rPr>
        <w:t>activity.component.html</w:t>
      </w:r>
      <w:r w:rsidRPr="0033532D">
        <w:t>: Plantilla HTML para el componente de actividad.</w:t>
      </w:r>
    </w:p>
    <w:p w14:paraId="7FE77376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activity.component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componente de actividad.</w:t>
      </w:r>
    </w:p>
    <w:p w14:paraId="6D4567D5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lastRenderedPageBreak/>
        <w:t>activity.component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componente de actividad.</w:t>
      </w:r>
    </w:p>
    <w:p w14:paraId="1AAD4666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activity.component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actividad.</w:t>
      </w:r>
    </w:p>
    <w:p w14:paraId="04727FD0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activity.module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del componente de actividad.</w:t>
      </w:r>
    </w:p>
    <w:p w14:paraId="379E105A" w14:textId="77777777" w:rsidR="0033532D" w:rsidRPr="0033532D" w:rsidRDefault="0033532D" w:rsidP="0033532D">
      <w:pPr>
        <w:numPr>
          <w:ilvl w:val="0"/>
          <w:numId w:val="12"/>
        </w:numPr>
      </w:pPr>
      <w:proofErr w:type="spellStart"/>
      <w:r w:rsidRPr="0033532D">
        <w:rPr>
          <w:b/>
          <w:bCs/>
        </w:rPr>
        <w:t>footer</w:t>
      </w:r>
      <w:proofErr w:type="spellEnd"/>
    </w:p>
    <w:p w14:paraId="45E6129A" w14:textId="77777777" w:rsidR="0033532D" w:rsidRPr="0033532D" w:rsidRDefault="0033532D" w:rsidP="0033532D">
      <w:pPr>
        <w:numPr>
          <w:ilvl w:val="1"/>
          <w:numId w:val="12"/>
        </w:numPr>
      </w:pPr>
      <w:r w:rsidRPr="0033532D">
        <w:rPr>
          <w:b/>
          <w:bCs/>
        </w:rPr>
        <w:t>footer.component.html</w:t>
      </w:r>
      <w:r w:rsidRPr="0033532D">
        <w:t>: Plantilla HTML para el pie de página.</w:t>
      </w:r>
    </w:p>
    <w:p w14:paraId="266489D8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footer.component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pie de página.</w:t>
      </w:r>
    </w:p>
    <w:p w14:paraId="7A08EC85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footer.component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pie de página.</w:t>
      </w:r>
    </w:p>
    <w:p w14:paraId="4366AE57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footer.component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del pie de página.</w:t>
      </w:r>
    </w:p>
    <w:p w14:paraId="553B1B8B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proofErr w:type="gramStart"/>
      <w:r w:rsidRPr="0033532D">
        <w:rPr>
          <w:b/>
          <w:bCs/>
        </w:rPr>
        <w:t>footer.module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del pie de página.</w:t>
      </w:r>
    </w:p>
    <w:p w14:paraId="579C7877" w14:textId="77777777" w:rsidR="0033532D" w:rsidRPr="0033532D" w:rsidRDefault="0033532D" w:rsidP="0033532D">
      <w:pPr>
        <w:numPr>
          <w:ilvl w:val="0"/>
          <w:numId w:val="12"/>
        </w:numPr>
      </w:pPr>
      <w:proofErr w:type="spellStart"/>
      <w:r w:rsidRPr="0033532D">
        <w:rPr>
          <w:b/>
          <w:bCs/>
        </w:rPr>
        <w:t>menu</w:t>
      </w:r>
      <w:proofErr w:type="spellEnd"/>
      <w:r w:rsidRPr="0033532D">
        <w:rPr>
          <w:b/>
          <w:bCs/>
        </w:rPr>
        <w:t>-bar</w:t>
      </w:r>
    </w:p>
    <w:p w14:paraId="28C64652" w14:textId="77777777" w:rsidR="0033532D" w:rsidRPr="0033532D" w:rsidRDefault="0033532D" w:rsidP="0033532D">
      <w:pPr>
        <w:numPr>
          <w:ilvl w:val="1"/>
          <w:numId w:val="12"/>
        </w:numPr>
      </w:pPr>
      <w:r w:rsidRPr="0033532D">
        <w:rPr>
          <w:b/>
          <w:bCs/>
        </w:rPr>
        <w:t>menu-bar.component.html</w:t>
      </w:r>
      <w:r w:rsidRPr="0033532D">
        <w:t>: Plantilla HTML para la barra de menú.</w:t>
      </w:r>
    </w:p>
    <w:p w14:paraId="59849081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r w:rsidRPr="0033532D">
        <w:rPr>
          <w:b/>
          <w:bCs/>
        </w:rPr>
        <w:t>menu-</w:t>
      </w:r>
      <w:proofErr w:type="gramStart"/>
      <w:r w:rsidRPr="0033532D">
        <w:rPr>
          <w:b/>
          <w:bCs/>
        </w:rPr>
        <w:t>bar.component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la barra de menú.</w:t>
      </w:r>
    </w:p>
    <w:p w14:paraId="4DA88119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r w:rsidRPr="0033532D">
        <w:rPr>
          <w:b/>
          <w:bCs/>
        </w:rPr>
        <w:t>menu-</w:t>
      </w:r>
      <w:proofErr w:type="gramStart"/>
      <w:r w:rsidRPr="0033532D">
        <w:rPr>
          <w:b/>
          <w:bCs/>
        </w:rPr>
        <w:t>bar.component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la barra de menú.</w:t>
      </w:r>
    </w:p>
    <w:p w14:paraId="546D8CEC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r w:rsidRPr="0033532D">
        <w:rPr>
          <w:b/>
          <w:bCs/>
        </w:rPr>
        <w:t>menu-</w:t>
      </w:r>
      <w:proofErr w:type="gramStart"/>
      <w:r w:rsidRPr="0033532D">
        <w:rPr>
          <w:b/>
          <w:bCs/>
        </w:rPr>
        <w:t>bar.component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la barra de menú.</w:t>
      </w:r>
    </w:p>
    <w:p w14:paraId="09C428B5" w14:textId="77777777" w:rsidR="0033532D" w:rsidRPr="0033532D" w:rsidRDefault="0033532D" w:rsidP="0033532D">
      <w:pPr>
        <w:numPr>
          <w:ilvl w:val="1"/>
          <w:numId w:val="12"/>
        </w:numPr>
      </w:pPr>
      <w:proofErr w:type="spellStart"/>
      <w:r w:rsidRPr="0033532D">
        <w:rPr>
          <w:b/>
          <w:bCs/>
        </w:rPr>
        <w:t>menu-</w:t>
      </w:r>
      <w:proofErr w:type="gramStart"/>
      <w:r w:rsidRPr="0033532D">
        <w:rPr>
          <w:b/>
          <w:bCs/>
        </w:rPr>
        <w:t>bar.module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la barra de menú.</w:t>
      </w:r>
    </w:p>
    <w:p w14:paraId="455A5B9B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pages</w:t>
      </w:r>
      <w:proofErr w:type="spellEnd"/>
    </w:p>
    <w:p w14:paraId="36791776" w14:textId="77777777" w:rsidR="0033532D" w:rsidRPr="0033532D" w:rsidRDefault="0033532D" w:rsidP="0033532D">
      <w:pPr>
        <w:numPr>
          <w:ilvl w:val="0"/>
          <w:numId w:val="13"/>
        </w:numPr>
      </w:pPr>
      <w:proofErr w:type="spellStart"/>
      <w:r w:rsidRPr="0033532D">
        <w:rPr>
          <w:b/>
          <w:bCs/>
        </w:rPr>
        <w:t>activity-details</w:t>
      </w:r>
      <w:proofErr w:type="spellEnd"/>
    </w:p>
    <w:p w14:paraId="5E85CEA6" w14:textId="77777777" w:rsidR="0033532D" w:rsidRPr="0033532D" w:rsidRDefault="0033532D" w:rsidP="0033532D">
      <w:pPr>
        <w:numPr>
          <w:ilvl w:val="1"/>
          <w:numId w:val="13"/>
        </w:numPr>
      </w:pPr>
      <w:r w:rsidRPr="0033532D">
        <w:rPr>
          <w:b/>
          <w:bCs/>
        </w:rPr>
        <w:t>activity-details.component.html</w:t>
      </w:r>
      <w:r w:rsidRPr="0033532D">
        <w:t>: Plantilla HTML para los detalles de la actividad.</w:t>
      </w:r>
    </w:p>
    <w:p w14:paraId="4E55ACC4" w14:textId="77777777" w:rsidR="0033532D" w:rsidRPr="0033532D" w:rsidRDefault="0033532D" w:rsidP="0033532D">
      <w:pPr>
        <w:numPr>
          <w:ilvl w:val="1"/>
          <w:numId w:val="13"/>
        </w:numPr>
      </w:pPr>
      <w:proofErr w:type="spellStart"/>
      <w:r w:rsidRPr="0033532D">
        <w:rPr>
          <w:b/>
          <w:bCs/>
        </w:rPr>
        <w:t>activity-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los detalles de la actividad.</w:t>
      </w:r>
    </w:p>
    <w:p w14:paraId="47D1BBB6" w14:textId="77777777" w:rsidR="0033532D" w:rsidRPr="0033532D" w:rsidRDefault="0033532D" w:rsidP="0033532D">
      <w:pPr>
        <w:numPr>
          <w:ilvl w:val="1"/>
          <w:numId w:val="13"/>
        </w:numPr>
      </w:pPr>
      <w:proofErr w:type="spellStart"/>
      <w:r w:rsidRPr="0033532D">
        <w:rPr>
          <w:b/>
          <w:bCs/>
        </w:rPr>
        <w:t>activity-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los detalles de la actividad.</w:t>
      </w:r>
    </w:p>
    <w:p w14:paraId="541B0D28" w14:textId="77777777" w:rsidR="0033532D" w:rsidRPr="0033532D" w:rsidRDefault="0033532D" w:rsidP="0033532D">
      <w:pPr>
        <w:numPr>
          <w:ilvl w:val="1"/>
          <w:numId w:val="13"/>
        </w:numPr>
      </w:pPr>
      <w:proofErr w:type="spellStart"/>
      <w:r w:rsidRPr="0033532D">
        <w:rPr>
          <w:b/>
          <w:bCs/>
        </w:rPr>
        <w:t>activity-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detalles de la actividad.</w:t>
      </w:r>
    </w:p>
    <w:p w14:paraId="2CD4A1C8" w14:textId="77777777" w:rsidR="0033532D" w:rsidRPr="0033532D" w:rsidRDefault="0033532D" w:rsidP="0033532D">
      <w:pPr>
        <w:numPr>
          <w:ilvl w:val="1"/>
          <w:numId w:val="13"/>
        </w:numPr>
      </w:pPr>
      <w:proofErr w:type="spellStart"/>
      <w:r w:rsidRPr="0033532D">
        <w:rPr>
          <w:b/>
          <w:bCs/>
        </w:rPr>
        <w:t>activity-</w:t>
      </w:r>
      <w:proofErr w:type="gramStart"/>
      <w:r w:rsidRPr="0033532D">
        <w:rPr>
          <w:b/>
          <w:bCs/>
        </w:rPr>
        <w:t>details.module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detalles de la actividad.</w:t>
      </w:r>
    </w:p>
    <w:p w14:paraId="744F3EDC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>Subdirectorio site</w:t>
      </w:r>
    </w:p>
    <w:p w14:paraId="1F2B6985" w14:textId="77777777" w:rsidR="0033532D" w:rsidRPr="0033532D" w:rsidRDefault="0033532D" w:rsidP="0033532D">
      <w:r w:rsidRPr="0033532D">
        <w:t>Contiene páginas y componentes específicos del sitio.</w:t>
      </w:r>
    </w:p>
    <w:p w14:paraId="5F7BE6DC" w14:textId="77777777" w:rsidR="0033532D" w:rsidRPr="0033532D" w:rsidRDefault="0033532D" w:rsidP="0033532D">
      <w:pPr>
        <w:numPr>
          <w:ilvl w:val="0"/>
          <w:numId w:val="14"/>
        </w:numPr>
      </w:pPr>
      <w:proofErr w:type="spellStart"/>
      <w:r w:rsidRPr="0033532D">
        <w:rPr>
          <w:b/>
          <w:bCs/>
        </w:rPr>
        <w:t>about-us</w:t>
      </w:r>
      <w:proofErr w:type="spellEnd"/>
    </w:p>
    <w:p w14:paraId="2F547411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about-us-</w:t>
      </w:r>
      <w:proofErr w:type="gramStart"/>
      <w:r w:rsidRPr="0033532D">
        <w:rPr>
          <w:b/>
          <w:bCs/>
        </w:rPr>
        <w:t>routing.module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enrutamiento para la página sobre nosotros.</w:t>
      </w:r>
    </w:p>
    <w:p w14:paraId="55F58A77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about-</w:t>
      </w:r>
      <w:proofErr w:type="gramStart"/>
      <w:r w:rsidRPr="0033532D">
        <w:rPr>
          <w:b/>
          <w:bCs/>
        </w:rPr>
        <w:t>us.module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para la página sobre nosotros.</w:t>
      </w:r>
    </w:p>
    <w:p w14:paraId="47CDCC59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components</w:t>
      </w:r>
      <w:proofErr w:type="spellEnd"/>
      <w:r w:rsidRPr="0033532D">
        <w:t>: Componentes específicos de la página sobre nosotros.</w:t>
      </w:r>
    </w:p>
    <w:p w14:paraId="3D25595C" w14:textId="77777777" w:rsidR="0033532D" w:rsidRPr="0033532D" w:rsidRDefault="0033532D" w:rsidP="0033532D">
      <w:pPr>
        <w:numPr>
          <w:ilvl w:val="2"/>
          <w:numId w:val="14"/>
        </w:numPr>
      </w:pPr>
      <w:r w:rsidRPr="0033532D">
        <w:rPr>
          <w:b/>
          <w:bCs/>
        </w:rPr>
        <w:lastRenderedPageBreak/>
        <w:t>timeline</w:t>
      </w:r>
    </w:p>
    <w:p w14:paraId="5CE1EEE5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timeline.component.html</w:t>
      </w:r>
      <w:r w:rsidRPr="0033532D">
        <w:t>: Plantilla HTML para el componente de la línea de tiempo.</w:t>
      </w:r>
    </w:p>
    <w:p w14:paraId="6296A42D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timeline.component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componente de la línea de tiempo.</w:t>
      </w:r>
    </w:p>
    <w:p w14:paraId="48253C25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timeline.component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componente de la línea de tiempo.</w:t>
      </w:r>
    </w:p>
    <w:p w14:paraId="57814390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timeline.component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la línea de tiempo.</w:t>
      </w:r>
    </w:p>
    <w:p w14:paraId="1509C947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pages</w:t>
      </w:r>
      <w:proofErr w:type="spellEnd"/>
      <w:r w:rsidRPr="0033532D">
        <w:t>: Páginas específicas de la sección sobre nosotros.</w:t>
      </w:r>
    </w:p>
    <w:p w14:paraId="337B53BA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about-us</w:t>
      </w:r>
      <w:proofErr w:type="spellEnd"/>
    </w:p>
    <w:p w14:paraId="1D47E37C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about-us.component.html</w:t>
      </w:r>
      <w:r w:rsidRPr="0033532D">
        <w:t>: Plantilla HTML para la página sobre nosotros.</w:t>
      </w:r>
    </w:p>
    <w:p w14:paraId="69EEC883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about-</w:t>
      </w:r>
      <w:proofErr w:type="gramStart"/>
      <w:r w:rsidRPr="0033532D">
        <w:rPr>
          <w:b/>
          <w:bCs/>
        </w:rPr>
        <w:t>us.component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la página sobre nosotros.</w:t>
      </w:r>
    </w:p>
    <w:p w14:paraId="088F39D6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about-</w:t>
      </w:r>
      <w:proofErr w:type="gramStart"/>
      <w:r w:rsidRPr="0033532D">
        <w:rPr>
          <w:b/>
          <w:bCs/>
        </w:rPr>
        <w:t>us.component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la página sobre nosotros.</w:t>
      </w:r>
    </w:p>
    <w:p w14:paraId="79AA7DF6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about-</w:t>
      </w:r>
      <w:proofErr w:type="gramStart"/>
      <w:r w:rsidRPr="0033532D">
        <w:rPr>
          <w:b/>
          <w:bCs/>
        </w:rPr>
        <w:t>us.component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la página sobre nosotros.</w:t>
      </w:r>
    </w:p>
    <w:p w14:paraId="1CAF418D" w14:textId="77777777" w:rsidR="0033532D" w:rsidRPr="0033532D" w:rsidRDefault="0033532D" w:rsidP="0033532D">
      <w:pPr>
        <w:numPr>
          <w:ilvl w:val="0"/>
          <w:numId w:val="14"/>
        </w:numPr>
      </w:pPr>
      <w:proofErr w:type="spellStart"/>
      <w:r w:rsidRPr="0033532D">
        <w:rPr>
          <w:b/>
          <w:bCs/>
        </w:rPr>
        <w:t>areas</w:t>
      </w:r>
      <w:proofErr w:type="spellEnd"/>
    </w:p>
    <w:p w14:paraId="0A728961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areas-</w:t>
      </w:r>
      <w:proofErr w:type="gramStart"/>
      <w:r w:rsidRPr="0033532D">
        <w:rPr>
          <w:b/>
          <w:bCs/>
        </w:rPr>
        <w:t>routing.module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enrutamiento para la sección de áreas.</w:t>
      </w:r>
    </w:p>
    <w:p w14:paraId="670D08D5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proofErr w:type="gramStart"/>
      <w:r w:rsidRPr="0033532D">
        <w:rPr>
          <w:b/>
          <w:bCs/>
        </w:rPr>
        <w:t>areas.module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para la sección de áreas.</w:t>
      </w:r>
    </w:p>
    <w:p w14:paraId="7A18AEDD" w14:textId="77777777" w:rsidR="0033532D" w:rsidRPr="0033532D" w:rsidRDefault="0033532D" w:rsidP="0033532D">
      <w:pPr>
        <w:numPr>
          <w:ilvl w:val="1"/>
          <w:numId w:val="14"/>
        </w:numPr>
      </w:pPr>
      <w:proofErr w:type="spellStart"/>
      <w:r w:rsidRPr="0033532D">
        <w:rPr>
          <w:b/>
          <w:bCs/>
        </w:rPr>
        <w:t>components</w:t>
      </w:r>
      <w:proofErr w:type="spellEnd"/>
      <w:r w:rsidRPr="0033532D">
        <w:t>: Componentes específicos de la sección de áreas.</w:t>
      </w:r>
    </w:p>
    <w:p w14:paraId="1FF94C2C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area</w:t>
      </w:r>
      <w:proofErr w:type="spellEnd"/>
    </w:p>
    <w:p w14:paraId="39EBFF70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area.component.html</w:t>
      </w:r>
      <w:r w:rsidRPr="0033532D">
        <w:t>: Plantilla HTML para el componente de área.</w:t>
      </w:r>
    </w:p>
    <w:p w14:paraId="2DB34228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componente de área.</w:t>
      </w:r>
    </w:p>
    <w:p w14:paraId="50FDC389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componente de área.</w:t>
      </w:r>
    </w:p>
    <w:p w14:paraId="324331CB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área.</w:t>
      </w:r>
    </w:p>
    <w:p w14:paraId="56D9F61C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area-content</w:t>
      </w:r>
      <w:proofErr w:type="spellEnd"/>
    </w:p>
    <w:p w14:paraId="02C38750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area-content.component.html</w:t>
      </w:r>
      <w:r w:rsidRPr="0033532D">
        <w:t>: Plantilla HTML para el contenido del área.</w:t>
      </w:r>
    </w:p>
    <w:p w14:paraId="222AB433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lastRenderedPageBreak/>
        <w:t>area-</w:t>
      </w:r>
      <w:proofErr w:type="gramStart"/>
      <w:r w:rsidRPr="0033532D">
        <w:rPr>
          <w:b/>
          <w:bCs/>
        </w:rPr>
        <w:t>content.component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contenido del área.</w:t>
      </w:r>
    </w:p>
    <w:p w14:paraId="5B4FBB7B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area-</w:t>
      </w:r>
      <w:proofErr w:type="gramStart"/>
      <w:r w:rsidRPr="0033532D">
        <w:rPr>
          <w:b/>
          <w:bCs/>
        </w:rPr>
        <w:t>content.component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contenido del área.</w:t>
      </w:r>
    </w:p>
    <w:p w14:paraId="1CD83BF2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area-</w:t>
      </w:r>
      <w:proofErr w:type="gramStart"/>
      <w:r w:rsidRPr="0033532D">
        <w:rPr>
          <w:b/>
          <w:bCs/>
        </w:rPr>
        <w:t>content.component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contenido del área.</w:t>
      </w:r>
    </w:p>
    <w:p w14:paraId="2E8079B9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area-nav</w:t>
      </w:r>
      <w:proofErr w:type="spellEnd"/>
    </w:p>
    <w:p w14:paraId="11CA7AA3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area-nav.component.html</w:t>
      </w:r>
      <w:r w:rsidRPr="0033532D">
        <w:t>: Plantilla HTML para la navegación del área.</w:t>
      </w:r>
    </w:p>
    <w:p w14:paraId="1FCF7D2F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area-</w:t>
      </w:r>
      <w:proofErr w:type="gramStart"/>
      <w:r w:rsidRPr="0033532D">
        <w:rPr>
          <w:b/>
          <w:bCs/>
        </w:rPr>
        <w:t>nav.component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la navegación del área.</w:t>
      </w:r>
    </w:p>
    <w:p w14:paraId="76022FDD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area-</w:t>
      </w:r>
      <w:proofErr w:type="gramStart"/>
      <w:r w:rsidRPr="0033532D">
        <w:rPr>
          <w:b/>
          <w:bCs/>
        </w:rPr>
        <w:t>nav.component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la navegación del área.</w:t>
      </w:r>
    </w:p>
    <w:p w14:paraId="4CF32F8A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area-</w:t>
      </w:r>
      <w:proofErr w:type="gramStart"/>
      <w:r w:rsidRPr="0033532D">
        <w:rPr>
          <w:b/>
          <w:bCs/>
        </w:rPr>
        <w:t>nav.component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navegación del área.</w:t>
      </w:r>
    </w:p>
    <w:p w14:paraId="28739D85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extra-activity</w:t>
      </w:r>
      <w:proofErr w:type="spellEnd"/>
    </w:p>
    <w:p w14:paraId="766ECFBB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extra-activity.component.html</w:t>
      </w:r>
      <w:r w:rsidRPr="0033532D">
        <w:t>: Plantilla HTML para actividades extra.</w:t>
      </w:r>
    </w:p>
    <w:p w14:paraId="14241FAA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extra-</w:t>
      </w:r>
      <w:proofErr w:type="gramStart"/>
      <w:r w:rsidRPr="0033532D">
        <w:rPr>
          <w:b/>
          <w:bCs/>
        </w:rPr>
        <w:t>activity.component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actividades extra.</w:t>
      </w:r>
    </w:p>
    <w:p w14:paraId="48DF716F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extra-</w:t>
      </w:r>
      <w:proofErr w:type="gramStart"/>
      <w:r w:rsidRPr="0033532D">
        <w:rPr>
          <w:b/>
          <w:bCs/>
        </w:rPr>
        <w:t>activity.component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actividades extra.</w:t>
      </w:r>
    </w:p>
    <w:p w14:paraId="3F0F7D66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extra-</w:t>
      </w:r>
      <w:proofErr w:type="gramStart"/>
      <w:r w:rsidRPr="0033532D">
        <w:rPr>
          <w:b/>
          <w:bCs/>
        </w:rPr>
        <w:t>activity.component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actividades extra.</w:t>
      </w:r>
    </w:p>
    <w:p w14:paraId="504A963C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member</w:t>
      </w:r>
      <w:proofErr w:type="spellEnd"/>
    </w:p>
    <w:p w14:paraId="58725004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member.component.html</w:t>
      </w:r>
      <w:r w:rsidRPr="0033532D">
        <w:t>: Plantilla HTML para el componente de miembro.</w:t>
      </w:r>
    </w:p>
    <w:p w14:paraId="34748996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member.component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componente de miembro.</w:t>
      </w:r>
    </w:p>
    <w:p w14:paraId="75CF1B0D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member.component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componente de miembro.</w:t>
      </w:r>
    </w:p>
    <w:p w14:paraId="254DC094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member.component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miembro.</w:t>
      </w:r>
    </w:p>
    <w:p w14:paraId="32E1B52C" w14:textId="77777777" w:rsidR="0033532D" w:rsidRPr="0033532D" w:rsidRDefault="0033532D" w:rsidP="0033532D">
      <w:pPr>
        <w:numPr>
          <w:ilvl w:val="2"/>
          <w:numId w:val="14"/>
        </w:numPr>
      </w:pPr>
      <w:proofErr w:type="spellStart"/>
      <w:r w:rsidRPr="0033532D">
        <w:rPr>
          <w:b/>
          <w:bCs/>
        </w:rPr>
        <w:t>member-detail</w:t>
      </w:r>
      <w:proofErr w:type="spellEnd"/>
    </w:p>
    <w:p w14:paraId="17F036CC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member-detail.component.html</w:t>
      </w:r>
      <w:r w:rsidRPr="0033532D">
        <w:t>: Plantilla HTML para el detalle de miembro.</w:t>
      </w:r>
    </w:p>
    <w:p w14:paraId="7572F378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member-</w:t>
      </w:r>
      <w:proofErr w:type="gramStart"/>
      <w:r w:rsidRPr="0033532D">
        <w:rPr>
          <w:b/>
          <w:bCs/>
        </w:rPr>
        <w:t>detail.component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detalle de miembro.</w:t>
      </w:r>
    </w:p>
    <w:p w14:paraId="55F327BF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lastRenderedPageBreak/>
        <w:t>member-</w:t>
      </w:r>
      <w:proofErr w:type="gramStart"/>
      <w:r w:rsidRPr="0033532D">
        <w:rPr>
          <w:b/>
          <w:bCs/>
        </w:rPr>
        <w:t>detail.component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detalle de miembro.</w:t>
      </w:r>
    </w:p>
    <w:p w14:paraId="6C48AC9E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r w:rsidRPr="0033532D">
        <w:rPr>
          <w:b/>
          <w:bCs/>
        </w:rPr>
        <w:t>member-</w:t>
      </w:r>
      <w:proofErr w:type="gramStart"/>
      <w:r w:rsidRPr="0033532D">
        <w:rPr>
          <w:b/>
          <w:bCs/>
        </w:rPr>
        <w:t>detail.component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detalle de miembro.</w:t>
      </w:r>
    </w:p>
    <w:p w14:paraId="3B130842" w14:textId="77777777" w:rsidR="0033532D" w:rsidRPr="0033532D" w:rsidRDefault="0033532D" w:rsidP="0033532D">
      <w:pPr>
        <w:numPr>
          <w:ilvl w:val="2"/>
          <w:numId w:val="14"/>
        </w:numPr>
      </w:pPr>
      <w:r w:rsidRPr="0033532D">
        <w:rPr>
          <w:b/>
          <w:bCs/>
        </w:rPr>
        <w:t>modal</w:t>
      </w:r>
    </w:p>
    <w:p w14:paraId="6430A451" w14:textId="77777777" w:rsidR="0033532D" w:rsidRPr="0033532D" w:rsidRDefault="0033532D" w:rsidP="0033532D">
      <w:pPr>
        <w:numPr>
          <w:ilvl w:val="3"/>
          <w:numId w:val="14"/>
        </w:numPr>
      </w:pPr>
      <w:r w:rsidRPr="0033532D">
        <w:rPr>
          <w:b/>
          <w:bCs/>
        </w:rPr>
        <w:t>modal.component.html</w:t>
      </w:r>
      <w:r w:rsidRPr="0033532D">
        <w:t>: Plantilla HTML para el componente modal.</w:t>
      </w:r>
    </w:p>
    <w:p w14:paraId="391C972F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modal.component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componente modal.</w:t>
      </w:r>
    </w:p>
    <w:p w14:paraId="18E0C529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modal.component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componente modal.</w:t>
      </w:r>
    </w:p>
    <w:p w14:paraId="01F87CA2" w14:textId="77777777" w:rsidR="0033532D" w:rsidRPr="0033532D" w:rsidRDefault="0033532D" w:rsidP="0033532D">
      <w:pPr>
        <w:numPr>
          <w:ilvl w:val="3"/>
          <w:numId w:val="14"/>
        </w:numPr>
      </w:pPr>
      <w:proofErr w:type="spellStart"/>
      <w:proofErr w:type="gramStart"/>
      <w:r w:rsidRPr="0033532D">
        <w:rPr>
          <w:b/>
          <w:bCs/>
        </w:rPr>
        <w:t>modal.component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modal.</w:t>
      </w:r>
    </w:p>
    <w:p w14:paraId="34D1F1F3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work</w:t>
      </w:r>
      <w:proofErr w:type="spellEnd"/>
    </w:p>
    <w:p w14:paraId="753BB95D" w14:textId="77777777" w:rsidR="0033532D" w:rsidRPr="0033532D" w:rsidRDefault="0033532D" w:rsidP="0033532D">
      <w:pPr>
        <w:numPr>
          <w:ilvl w:val="0"/>
          <w:numId w:val="15"/>
        </w:numPr>
      </w:pPr>
      <w:proofErr w:type="spellStart"/>
      <w:r w:rsidRPr="0033532D">
        <w:rPr>
          <w:b/>
          <w:bCs/>
        </w:rPr>
        <w:t>work-</w:t>
      </w:r>
      <w:proofErr w:type="gramStart"/>
      <w:r w:rsidRPr="0033532D">
        <w:rPr>
          <w:b/>
          <w:bCs/>
        </w:rPr>
        <w:t>routing.module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enrutamiento para la sección de trabajo.</w:t>
      </w:r>
    </w:p>
    <w:p w14:paraId="0F431D93" w14:textId="77777777" w:rsidR="0033532D" w:rsidRPr="0033532D" w:rsidRDefault="0033532D" w:rsidP="0033532D">
      <w:pPr>
        <w:numPr>
          <w:ilvl w:val="0"/>
          <w:numId w:val="15"/>
        </w:numPr>
      </w:pPr>
      <w:proofErr w:type="spellStart"/>
      <w:proofErr w:type="gramStart"/>
      <w:r w:rsidRPr="0033532D">
        <w:rPr>
          <w:b/>
          <w:bCs/>
        </w:rPr>
        <w:t>work.module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para la sección de trabajo.</w:t>
      </w:r>
    </w:p>
    <w:p w14:paraId="1CD23C63" w14:textId="77777777" w:rsidR="0033532D" w:rsidRPr="0033532D" w:rsidRDefault="0033532D" w:rsidP="0033532D">
      <w:pPr>
        <w:numPr>
          <w:ilvl w:val="0"/>
          <w:numId w:val="15"/>
        </w:numPr>
      </w:pPr>
      <w:proofErr w:type="spellStart"/>
      <w:r w:rsidRPr="0033532D">
        <w:rPr>
          <w:b/>
          <w:bCs/>
        </w:rPr>
        <w:t>components</w:t>
      </w:r>
      <w:proofErr w:type="spellEnd"/>
      <w:r w:rsidRPr="0033532D">
        <w:t>: Componentes específicos de la sección de trabajo.</w:t>
      </w:r>
    </w:p>
    <w:p w14:paraId="48636D58" w14:textId="77777777" w:rsidR="0033532D" w:rsidRPr="0033532D" w:rsidRDefault="0033532D" w:rsidP="0033532D">
      <w:pPr>
        <w:numPr>
          <w:ilvl w:val="1"/>
          <w:numId w:val="15"/>
        </w:numPr>
      </w:pPr>
      <w:proofErr w:type="spellStart"/>
      <w:r w:rsidRPr="0033532D">
        <w:rPr>
          <w:b/>
          <w:bCs/>
        </w:rPr>
        <w:t>work-area</w:t>
      </w:r>
      <w:proofErr w:type="spellEnd"/>
    </w:p>
    <w:p w14:paraId="29669878" w14:textId="77777777" w:rsidR="0033532D" w:rsidRPr="0033532D" w:rsidRDefault="0033532D" w:rsidP="0033532D">
      <w:pPr>
        <w:numPr>
          <w:ilvl w:val="2"/>
          <w:numId w:val="15"/>
        </w:numPr>
      </w:pPr>
      <w:r w:rsidRPr="0033532D">
        <w:rPr>
          <w:b/>
          <w:bCs/>
        </w:rPr>
        <w:t>work-area.component.html</w:t>
      </w:r>
      <w:r w:rsidRPr="0033532D">
        <w:t>: Plantilla HTML para el área de trabajo.</w:t>
      </w:r>
    </w:p>
    <w:p w14:paraId="5FF402B7" w14:textId="77777777" w:rsidR="0033532D" w:rsidRPr="0033532D" w:rsidRDefault="0033532D" w:rsidP="0033532D">
      <w:pPr>
        <w:numPr>
          <w:ilvl w:val="2"/>
          <w:numId w:val="15"/>
        </w:numPr>
      </w:pPr>
      <w:proofErr w:type="spellStart"/>
      <w:r w:rsidRPr="0033532D">
        <w:rPr>
          <w:b/>
          <w:bCs/>
        </w:rPr>
        <w:t>work-</w:t>
      </w:r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área de trabajo.</w:t>
      </w:r>
    </w:p>
    <w:p w14:paraId="2F191F7E" w14:textId="77777777" w:rsidR="0033532D" w:rsidRPr="0033532D" w:rsidRDefault="0033532D" w:rsidP="0033532D">
      <w:pPr>
        <w:numPr>
          <w:ilvl w:val="2"/>
          <w:numId w:val="15"/>
        </w:numPr>
      </w:pPr>
      <w:proofErr w:type="spellStart"/>
      <w:r w:rsidRPr="0033532D">
        <w:rPr>
          <w:b/>
          <w:bCs/>
        </w:rPr>
        <w:t>work-</w:t>
      </w:r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área de trabajo.</w:t>
      </w:r>
    </w:p>
    <w:p w14:paraId="71D9E5A9" w14:textId="77777777" w:rsidR="0033532D" w:rsidRPr="0033532D" w:rsidRDefault="0033532D" w:rsidP="0033532D">
      <w:pPr>
        <w:numPr>
          <w:ilvl w:val="2"/>
          <w:numId w:val="15"/>
        </w:numPr>
      </w:pPr>
      <w:proofErr w:type="spellStart"/>
      <w:r w:rsidRPr="0033532D">
        <w:rPr>
          <w:b/>
          <w:bCs/>
        </w:rPr>
        <w:t>work-</w:t>
      </w:r>
      <w:proofErr w:type="gramStart"/>
      <w:r w:rsidRPr="0033532D">
        <w:rPr>
          <w:b/>
          <w:bCs/>
        </w:rPr>
        <w:t>area.component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del área de trabajo.</w:t>
      </w:r>
    </w:p>
    <w:p w14:paraId="4F4C69C6" w14:textId="77777777" w:rsidR="0033532D" w:rsidRPr="0033532D" w:rsidRDefault="0033532D" w:rsidP="0033532D">
      <w:pPr>
        <w:rPr>
          <w:b/>
          <w:bCs/>
        </w:rPr>
      </w:pPr>
      <w:r w:rsidRPr="0033532D">
        <w:rPr>
          <w:b/>
          <w:bCs/>
        </w:rPr>
        <w:t xml:space="preserve">Subdirectorio </w:t>
      </w:r>
      <w:proofErr w:type="spellStart"/>
      <w:r w:rsidRPr="0033532D">
        <w:rPr>
          <w:b/>
          <w:bCs/>
        </w:rPr>
        <w:t>contact</w:t>
      </w:r>
      <w:proofErr w:type="spellEnd"/>
    </w:p>
    <w:p w14:paraId="4182A1A1" w14:textId="77777777" w:rsidR="0033532D" w:rsidRPr="0033532D" w:rsidRDefault="0033532D" w:rsidP="0033532D">
      <w:pPr>
        <w:numPr>
          <w:ilvl w:val="0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routing.module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de enrutamiento para la sección de contacto.</w:t>
      </w:r>
    </w:p>
    <w:p w14:paraId="4B7F6904" w14:textId="77777777" w:rsidR="0033532D" w:rsidRPr="0033532D" w:rsidRDefault="0033532D" w:rsidP="0033532D">
      <w:pPr>
        <w:numPr>
          <w:ilvl w:val="0"/>
          <w:numId w:val="16"/>
        </w:numPr>
      </w:pPr>
      <w:proofErr w:type="spellStart"/>
      <w:proofErr w:type="gramStart"/>
      <w:r w:rsidRPr="0033532D">
        <w:rPr>
          <w:b/>
          <w:bCs/>
        </w:rPr>
        <w:t>contact.module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Módulo para la sección de contacto.</w:t>
      </w:r>
    </w:p>
    <w:p w14:paraId="71EC9BE3" w14:textId="77777777" w:rsidR="0033532D" w:rsidRPr="0033532D" w:rsidRDefault="0033532D" w:rsidP="0033532D">
      <w:pPr>
        <w:numPr>
          <w:ilvl w:val="0"/>
          <w:numId w:val="16"/>
        </w:numPr>
      </w:pPr>
      <w:proofErr w:type="spellStart"/>
      <w:r w:rsidRPr="0033532D">
        <w:rPr>
          <w:b/>
          <w:bCs/>
        </w:rPr>
        <w:t>components</w:t>
      </w:r>
      <w:proofErr w:type="spellEnd"/>
      <w:r w:rsidRPr="0033532D">
        <w:t>: Componentes específicos de la sección de contacto.</w:t>
      </w:r>
    </w:p>
    <w:p w14:paraId="1D2540B6" w14:textId="77777777" w:rsidR="0033532D" w:rsidRPr="0033532D" w:rsidRDefault="0033532D" w:rsidP="0033532D">
      <w:pPr>
        <w:numPr>
          <w:ilvl w:val="1"/>
          <w:numId w:val="16"/>
        </w:numPr>
      </w:pPr>
      <w:proofErr w:type="spellStart"/>
      <w:r w:rsidRPr="0033532D">
        <w:rPr>
          <w:b/>
          <w:bCs/>
        </w:rPr>
        <w:t>contact-form</w:t>
      </w:r>
      <w:proofErr w:type="spellEnd"/>
    </w:p>
    <w:p w14:paraId="393059AA" w14:textId="77777777" w:rsidR="0033532D" w:rsidRPr="0033532D" w:rsidRDefault="0033532D" w:rsidP="0033532D">
      <w:pPr>
        <w:numPr>
          <w:ilvl w:val="2"/>
          <w:numId w:val="16"/>
        </w:numPr>
      </w:pPr>
      <w:r w:rsidRPr="0033532D">
        <w:rPr>
          <w:b/>
          <w:bCs/>
        </w:rPr>
        <w:t>contact-form.component.html</w:t>
      </w:r>
      <w:r w:rsidRPr="0033532D">
        <w:t>: Plantilla HTML para el formulario de contacto.</w:t>
      </w:r>
    </w:p>
    <w:p w14:paraId="0EEC968B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form.component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el formulario de contacto.</w:t>
      </w:r>
    </w:p>
    <w:p w14:paraId="2558066C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form.component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el formulario de contacto.</w:t>
      </w:r>
    </w:p>
    <w:p w14:paraId="3CFB325A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lastRenderedPageBreak/>
        <w:t>contact-</w:t>
      </w:r>
      <w:proofErr w:type="gramStart"/>
      <w:r w:rsidRPr="0033532D">
        <w:rPr>
          <w:b/>
          <w:bCs/>
        </w:rPr>
        <w:t>form.component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del formulario de contacto.</w:t>
      </w:r>
    </w:p>
    <w:p w14:paraId="0BC78DBA" w14:textId="77777777" w:rsidR="0033532D" w:rsidRPr="0033532D" w:rsidRDefault="0033532D" w:rsidP="0033532D">
      <w:pPr>
        <w:numPr>
          <w:ilvl w:val="1"/>
          <w:numId w:val="16"/>
        </w:numPr>
      </w:pPr>
      <w:proofErr w:type="spellStart"/>
      <w:r w:rsidRPr="0033532D">
        <w:rPr>
          <w:b/>
          <w:bCs/>
        </w:rPr>
        <w:t>contact-details</w:t>
      </w:r>
      <w:proofErr w:type="spellEnd"/>
    </w:p>
    <w:p w14:paraId="0194C2AF" w14:textId="77777777" w:rsidR="0033532D" w:rsidRPr="0033532D" w:rsidRDefault="0033532D" w:rsidP="0033532D">
      <w:pPr>
        <w:numPr>
          <w:ilvl w:val="2"/>
          <w:numId w:val="16"/>
        </w:numPr>
      </w:pPr>
      <w:r w:rsidRPr="0033532D">
        <w:rPr>
          <w:b/>
          <w:bCs/>
        </w:rPr>
        <w:t>contact-details.component.html</w:t>
      </w:r>
      <w:r w:rsidRPr="0033532D">
        <w:t>: Plantilla HTML para los detalles de contacto.</w:t>
      </w:r>
    </w:p>
    <w:p w14:paraId="42FD6A32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.scss</w:t>
      </w:r>
      <w:proofErr w:type="spellEnd"/>
      <w:r w:rsidRPr="0033532D">
        <w:t>: Estilos para los detalles de contacto.</w:t>
      </w:r>
    </w:p>
    <w:p w14:paraId="0EDFE9F8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.spec.ts</w:t>
      </w:r>
      <w:proofErr w:type="spellEnd"/>
      <w:r w:rsidRPr="0033532D">
        <w:t>: Pruebas unitarias para los detalles de contacto.</w:t>
      </w:r>
    </w:p>
    <w:p w14:paraId="3F1F79F4" w14:textId="77777777" w:rsidR="0033532D" w:rsidRPr="0033532D" w:rsidRDefault="0033532D" w:rsidP="0033532D">
      <w:pPr>
        <w:numPr>
          <w:ilvl w:val="2"/>
          <w:numId w:val="16"/>
        </w:numPr>
      </w:pPr>
      <w:proofErr w:type="spellStart"/>
      <w:r w:rsidRPr="0033532D">
        <w:rPr>
          <w:b/>
          <w:bCs/>
        </w:rPr>
        <w:t>contact-</w:t>
      </w:r>
      <w:proofErr w:type="gramStart"/>
      <w:r w:rsidRPr="0033532D">
        <w:rPr>
          <w:b/>
          <w:bCs/>
        </w:rPr>
        <w:t>details.component</w:t>
      </w:r>
      <w:proofErr w:type="gramEnd"/>
      <w:r w:rsidRPr="0033532D">
        <w:rPr>
          <w:b/>
          <w:bCs/>
        </w:rPr>
        <w:t>.ts</w:t>
      </w:r>
      <w:proofErr w:type="spellEnd"/>
      <w:r w:rsidRPr="0033532D">
        <w:t>: Componente de detalles de contacto.</w:t>
      </w:r>
    </w:p>
    <w:p w14:paraId="083862DD" w14:textId="77777777" w:rsidR="00EC3068" w:rsidRDefault="00EC3068"/>
    <w:sectPr w:rsidR="00EC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B30"/>
    <w:multiLevelType w:val="multilevel"/>
    <w:tmpl w:val="C612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0109"/>
    <w:multiLevelType w:val="multilevel"/>
    <w:tmpl w:val="C096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35A"/>
    <w:multiLevelType w:val="multilevel"/>
    <w:tmpl w:val="2DE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10DBE"/>
    <w:multiLevelType w:val="multilevel"/>
    <w:tmpl w:val="AA6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2431"/>
    <w:multiLevelType w:val="multilevel"/>
    <w:tmpl w:val="3E0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238A5"/>
    <w:multiLevelType w:val="multilevel"/>
    <w:tmpl w:val="96C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553E1"/>
    <w:multiLevelType w:val="multilevel"/>
    <w:tmpl w:val="3BC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D2148"/>
    <w:multiLevelType w:val="multilevel"/>
    <w:tmpl w:val="13C8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E4DEF"/>
    <w:multiLevelType w:val="multilevel"/>
    <w:tmpl w:val="2FCE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210CD"/>
    <w:multiLevelType w:val="multilevel"/>
    <w:tmpl w:val="5BC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D576D"/>
    <w:multiLevelType w:val="multilevel"/>
    <w:tmpl w:val="9582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11442"/>
    <w:multiLevelType w:val="multilevel"/>
    <w:tmpl w:val="965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50DCD"/>
    <w:multiLevelType w:val="multilevel"/>
    <w:tmpl w:val="4A5C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06C9D"/>
    <w:multiLevelType w:val="multilevel"/>
    <w:tmpl w:val="3A1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37CF1"/>
    <w:multiLevelType w:val="multilevel"/>
    <w:tmpl w:val="D95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9160C"/>
    <w:multiLevelType w:val="multilevel"/>
    <w:tmpl w:val="FBC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448863">
    <w:abstractNumId w:val="13"/>
  </w:num>
  <w:num w:numId="2" w16cid:durableId="1897667688">
    <w:abstractNumId w:val="3"/>
  </w:num>
  <w:num w:numId="3" w16cid:durableId="1513645853">
    <w:abstractNumId w:val="0"/>
  </w:num>
  <w:num w:numId="4" w16cid:durableId="180552061">
    <w:abstractNumId w:val="2"/>
  </w:num>
  <w:num w:numId="5" w16cid:durableId="442118242">
    <w:abstractNumId w:val="9"/>
  </w:num>
  <w:num w:numId="6" w16cid:durableId="2081245370">
    <w:abstractNumId w:val="10"/>
  </w:num>
  <w:num w:numId="7" w16cid:durableId="1057315091">
    <w:abstractNumId w:val="6"/>
  </w:num>
  <w:num w:numId="8" w16cid:durableId="2019844961">
    <w:abstractNumId w:val="15"/>
  </w:num>
  <w:num w:numId="9" w16cid:durableId="2102682789">
    <w:abstractNumId w:val="5"/>
  </w:num>
  <w:num w:numId="10" w16cid:durableId="499662857">
    <w:abstractNumId w:val="8"/>
  </w:num>
  <w:num w:numId="11" w16cid:durableId="381951887">
    <w:abstractNumId w:val="7"/>
  </w:num>
  <w:num w:numId="12" w16cid:durableId="1909605681">
    <w:abstractNumId w:val="11"/>
  </w:num>
  <w:num w:numId="13" w16cid:durableId="307978822">
    <w:abstractNumId w:val="4"/>
  </w:num>
  <w:num w:numId="14" w16cid:durableId="1433167831">
    <w:abstractNumId w:val="12"/>
  </w:num>
  <w:num w:numId="15" w16cid:durableId="504246912">
    <w:abstractNumId w:val="14"/>
  </w:num>
  <w:num w:numId="16" w16cid:durableId="60832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2D"/>
    <w:rsid w:val="0033532D"/>
    <w:rsid w:val="007C5284"/>
    <w:rsid w:val="00DB07E8"/>
    <w:rsid w:val="00EC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62F2A"/>
  <w15:chartTrackingRefBased/>
  <w15:docId w15:val="{590BCA17-33C3-4956-B4F1-92A945A9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3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3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3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3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3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3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3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53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3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3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1250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Cuyate</dc:creator>
  <cp:keywords/>
  <dc:description/>
  <cp:lastModifiedBy>Brayan Cuyate</cp:lastModifiedBy>
  <cp:revision>1</cp:revision>
  <dcterms:created xsi:type="dcterms:W3CDTF">2024-07-16T00:29:00Z</dcterms:created>
  <dcterms:modified xsi:type="dcterms:W3CDTF">2024-07-16T00:31:00Z</dcterms:modified>
</cp:coreProperties>
</file>