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C2E" w:rsidRPr="0036156E" w:rsidRDefault="00AB3A0A" w:rsidP="00CC5F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Ethereum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50235" w:rsidRPr="0036156E">
        <w:rPr>
          <w:rFonts w:ascii="Times New Roman" w:hAnsi="Times New Roman" w:cs="Times New Roman"/>
          <w:b/>
          <w:sz w:val="24"/>
          <w:szCs w:val="24"/>
          <w:u w:val="single"/>
        </w:rPr>
        <w:t>Cryptocurrency</w:t>
      </w:r>
      <w:proofErr w:type="spellEnd"/>
      <w:r w:rsidR="00650235" w:rsidRPr="0036156E">
        <w:rPr>
          <w:rFonts w:ascii="Times New Roman" w:hAnsi="Times New Roman" w:cs="Times New Roman"/>
          <w:b/>
          <w:sz w:val="24"/>
          <w:szCs w:val="24"/>
          <w:u w:val="single"/>
        </w:rPr>
        <w:t xml:space="preserve"> Price Prediction</w:t>
      </w:r>
    </w:p>
    <w:p w:rsidR="00AB3A0A" w:rsidRDefault="00AB3A0A" w:rsidP="00CC5F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A0A">
        <w:rPr>
          <w:rFonts w:ascii="Times New Roman" w:hAnsi="Times New Roman" w:cs="Times New Roman"/>
          <w:b/>
          <w:sz w:val="24"/>
          <w:szCs w:val="24"/>
        </w:rPr>
        <w:t>Data Preparation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B3A0A" w:rsidRDefault="00CC2A07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3A0A">
        <w:rPr>
          <w:rFonts w:ascii="Times New Roman" w:hAnsi="Times New Roman" w:cs="Times New Roman"/>
          <w:sz w:val="24"/>
          <w:szCs w:val="24"/>
        </w:rPr>
        <w:t xml:space="preserve">It was initially my intent to query granular minute by minute </w:t>
      </w:r>
      <w:proofErr w:type="spellStart"/>
      <w:r w:rsidR="00AB3A0A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="004F6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D81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="00AB3A0A">
        <w:rPr>
          <w:rFonts w:ascii="Times New Roman" w:hAnsi="Times New Roman" w:cs="Times New Roman"/>
          <w:sz w:val="24"/>
          <w:szCs w:val="24"/>
        </w:rPr>
        <w:t xml:space="preserve"> data from </w:t>
      </w:r>
      <w:r w:rsidR="0098672D">
        <w:rPr>
          <w:rFonts w:ascii="Times New Roman" w:hAnsi="Times New Roman" w:cs="Times New Roman"/>
          <w:sz w:val="24"/>
          <w:szCs w:val="24"/>
        </w:rPr>
        <w:t>Google</w:t>
      </w:r>
      <w:r w:rsidR="00AB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A0A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="00AB3A0A">
        <w:rPr>
          <w:rFonts w:ascii="Times New Roman" w:hAnsi="Times New Roman" w:cs="Times New Roman"/>
          <w:sz w:val="24"/>
          <w:szCs w:val="24"/>
        </w:rPr>
        <w:t>. Due to running against bandwidth and hardware limitations I shifted to daily.</w:t>
      </w:r>
      <w:r w:rsidR="004F6D81">
        <w:rPr>
          <w:rFonts w:ascii="Times New Roman" w:hAnsi="Times New Roman" w:cs="Times New Roman"/>
          <w:sz w:val="24"/>
          <w:szCs w:val="24"/>
        </w:rPr>
        <w:t xml:space="preserve"> This has reduced my data from over 2 million rows down to 1600.</w:t>
      </w:r>
      <w:r w:rsidR="00AB3A0A">
        <w:rPr>
          <w:rFonts w:ascii="Times New Roman" w:hAnsi="Times New Roman" w:cs="Times New Roman"/>
          <w:sz w:val="24"/>
          <w:szCs w:val="24"/>
        </w:rPr>
        <w:t xml:space="preserve"> Using the results from delivery 2, I identified features that correlate highly with </w:t>
      </w:r>
      <w:proofErr w:type="spellStart"/>
      <w:r w:rsidR="00AB3A0A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="00AB3A0A">
        <w:rPr>
          <w:rFonts w:ascii="Times New Roman" w:hAnsi="Times New Roman" w:cs="Times New Roman"/>
          <w:sz w:val="24"/>
          <w:szCs w:val="24"/>
        </w:rPr>
        <w:t xml:space="preserve"> price and merged them all into the same </w:t>
      </w:r>
      <w:proofErr w:type="spellStart"/>
      <w:r w:rsidR="00AB3A0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B3A0A">
        <w:rPr>
          <w:rFonts w:ascii="Times New Roman" w:hAnsi="Times New Roman" w:cs="Times New Roman"/>
          <w:sz w:val="24"/>
          <w:szCs w:val="24"/>
        </w:rPr>
        <w:t xml:space="preserve"> based upon a </w:t>
      </w:r>
      <w:proofErr w:type="spellStart"/>
      <w:r w:rsidR="00AB3A0A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AB3A0A">
        <w:rPr>
          <w:rFonts w:ascii="Times New Roman" w:hAnsi="Times New Roman" w:cs="Times New Roman"/>
          <w:sz w:val="24"/>
          <w:szCs w:val="24"/>
        </w:rPr>
        <w:t xml:space="preserve"> index. </w:t>
      </w:r>
      <w:r w:rsidR="00BF1036">
        <w:rPr>
          <w:rFonts w:ascii="Times New Roman" w:hAnsi="Times New Roman" w:cs="Times New Roman"/>
          <w:sz w:val="24"/>
          <w:szCs w:val="24"/>
        </w:rPr>
        <w:t xml:space="preserve">These features are: number of addresses, number of unique addresses, number of transactions, transaction fee, </w:t>
      </w:r>
      <w:r w:rsidR="0098672D">
        <w:rPr>
          <w:rFonts w:ascii="Times New Roman" w:hAnsi="Times New Roman" w:cs="Times New Roman"/>
          <w:sz w:val="24"/>
          <w:szCs w:val="24"/>
        </w:rPr>
        <w:t>Google</w:t>
      </w:r>
      <w:r w:rsidR="00BF1036">
        <w:rPr>
          <w:rFonts w:ascii="Times New Roman" w:hAnsi="Times New Roman" w:cs="Times New Roman"/>
          <w:sz w:val="24"/>
          <w:szCs w:val="24"/>
        </w:rPr>
        <w:t xml:space="preserve"> trends, price open, price close, price high, price low, and exchange volume. In depth EDA of these features can be seen in delivery 2. </w:t>
      </w:r>
    </w:p>
    <w:p w:rsidR="00CA446C" w:rsidRDefault="00CA446C" w:rsidP="00CC5F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 engineering:</w:t>
      </w:r>
    </w:p>
    <w:p w:rsidR="009D17FE" w:rsidRDefault="00CC2A07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17FE">
        <w:rPr>
          <w:rFonts w:ascii="Times New Roman" w:hAnsi="Times New Roman" w:cs="Times New Roman"/>
          <w:sz w:val="24"/>
          <w:szCs w:val="24"/>
        </w:rPr>
        <w:t xml:space="preserve">I used financial theory to develop </w:t>
      </w:r>
      <w:r w:rsidR="004F6D81">
        <w:rPr>
          <w:rFonts w:ascii="Times New Roman" w:hAnsi="Times New Roman" w:cs="Times New Roman"/>
          <w:sz w:val="24"/>
          <w:szCs w:val="24"/>
        </w:rPr>
        <w:t>3</w:t>
      </w:r>
      <w:r w:rsidR="009D17FE">
        <w:rPr>
          <w:rFonts w:ascii="Times New Roman" w:hAnsi="Times New Roman" w:cs="Times New Roman"/>
          <w:sz w:val="24"/>
          <w:szCs w:val="24"/>
        </w:rPr>
        <w:t xml:space="preserve"> new </w:t>
      </w:r>
      <w:r w:rsidR="004F6D81">
        <w:rPr>
          <w:rFonts w:ascii="Times New Roman" w:hAnsi="Times New Roman" w:cs="Times New Roman"/>
          <w:sz w:val="24"/>
          <w:szCs w:val="24"/>
        </w:rPr>
        <w:t xml:space="preserve">sets of </w:t>
      </w:r>
      <w:r w:rsidR="009D17FE">
        <w:rPr>
          <w:rFonts w:ascii="Times New Roman" w:hAnsi="Times New Roman" w:cs="Times New Roman"/>
          <w:sz w:val="24"/>
          <w:szCs w:val="24"/>
        </w:rPr>
        <w:t xml:space="preserve">features. First, I added in moving averages. As prices can change quickly, I am concerned that this can throw off my model. </w:t>
      </w:r>
      <w:proofErr w:type="gramStart"/>
      <w:r w:rsidR="009D17FE">
        <w:rPr>
          <w:rFonts w:ascii="Times New Roman" w:hAnsi="Times New Roman" w:cs="Times New Roman"/>
          <w:sz w:val="24"/>
          <w:szCs w:val="24"/>
        </w:rPr>
        <w:t>Moving averages smooth overs this variance.</w:t>
      </w:r>
      <w:proofErr w:type="gramEnd"/>
      <w:r w:rsidR="009D17FE">
        <w:rPr>
          <w:rFonts w:ascii="Times New Roman" w:hAnsi="Times New Roman" w:cs="Times New Roman"/>
          <w:sz w:val="24"/>
          <w:szCs w:val="24"/>
        </w:rPr>
        <w:t xml:space="preserve"> Second, I calculated the relative strength </w:t>
      </w:r>
      <w:r w:rsidR="009D17FE" w:rsidRPr="009D17FE">
        <w:rPr>
          <w:rFonts w:ascii="Times New Roman" w:hAnsi="Times New Roman" w:cs="Times New Roman"/>
          <w:sz w:val="24"/>
          <w:szCs w:val="24"/>
        </w:rPr>
        <w:t>i</w:t>
      </w:r>
      <w:r w:rsidR="009D17FE">
        <w:rPr>
          <w:rFonts w:ascii="Times New Roman" w:hAnsi="Times New Roman" w:cs="Times New Roman"/>
          <w:sz w:val="24"/>
          <w:szCs w:val="24"/>
        </w:rPr>
        <w:t>n</w:t>
      </w:r>
      <w:r w:rsidR="009D17FE" w:rsidRPr="009D17FE">
        <w:rPr>
          <w:rFonts w:ascii="Times New Roman" w:hAnsi="Times New Roman" w:cs="Times New Roman"/>
          <w:sz w:val="24"/>
          <w:szCs w:val="24"/>
        </w:rPr>
        <w:t>d</w:t>
      </w:r>
      <w:r w:rsidR="009D17FE">
        <w:rPr>
          <w:rFonts w:ascii="Times New Roman" w:hAnsi="Times New Roman" w:cs="Times New Roman"/>
          <w:sz w:val="24"/>
          <w:szCs w:val="24"/>
        </w:rPr>
        <w:t>e</w:t>
      </w:r>
      <w:r w:rsidR="009D17FE" w:rsidRPr="009D17FE">
        <w:rPr>
          <w:rFonts w:ascii="Times New Roman" w:hAnsi="Times New Roman" w:cs="Times New Roman"/>
          <w:sz w:val="24"/>
          <w:szCs w:val="24"/>
        </w:rPr>
        <w:t>x</w:t>
      </w:r>
      <w:r w:rsidR="009D17FE">
        <w:rPr>
          <w:rFonts w:ascii="Times New Roman" w:hAnsi="Times New Roman" w:cs="Times New Roman"/>
          <w:sz w:val="24"/>
          <w:szCs w:val="24"/>
        </w:rPr>
        <w:t xml:space="preserve"> (RSI). RSI is a heavily utilized metric in the investment industry. It is a measure for how ove</w:t>
      </w:r>
      <w:r w:rsidR="00A3374E">
        <w:rPr>
          <w:rFonts w:ascii="Times New Roman" w:hAnsi="Times New Roman" w:cs="Times New Roman"/>
          <w:sz w:val="24"/>
          <w:szCs w:val="24"/>
        </w:rPr>
        <w:t xml:space="preserve">rbought or oversold an asset is. Please see appendix for the formula. </w:t>
      </w:r>
      <w:r w:rsidR="000C5346">
        <w:rPr>
          <w:rFonts w:ascii="Times New Roman" w:hAnsi="Times New Roman" w:cs="Times New Roman"/>
          <w:sz w:val="24"/>
          <w:szCs w:val="24"/>
        </w:rPr>
        <w:t xml:space="preserve">I believe RSI will prove to be a </w:t>
      </w:r>
      <w:r w:rsidR="00BF1036">
        <w:rPr>
          <w:rFonts w:ascii="Times New Roman" w:hAnsi="Times New Roman" w:cs="Times New Roman"/>
          <w:sz w:val="24"/>
          <w:szCs w:val="24"/>
        </w:rPr>
        <w:t>powerful feature because it</w:t>
      </w:r>
      <w:r w:rsidR="000C5346">
        <w:rPr>
          <w:rFonts w:ascii="Times New Roman" w:hAnsi="Times New Roman" w:cs="Times New Roman"/>
          <w:sz w:val="24"/>
          <w:szCs w:val="24"/>
        </w:rPr>
        <w:t xml:space="preserve"> is so commonly used by investors. I calculated a third technical metric, </w:t>
      </w:r>
      <w:r w:rsidR="000C5346" w:rsidRPr="000C5346">
        <w:rPr>
          <w:rFonts w:ascii="Times New Roman" w:hAnsi="Times New Roman" w:cs="Times New Roman"/>
          <w:sz w:val="24"/>
          <w:szCs w:val="24"/>
        </w:rPr>
        <w:t>Moving Average Convergence Divergence</w:t>
      </w:r>
      <w:r w:rsidR="000C5346">
        <w:rPr>
          <w:rFonts w:ascii="Times New Roman" w:hAnsi="Times New Roman" w:cs="Times New Roman"/>
          <w:sz w:val="24"/>
          <w:szCs w:val="24"/>
        </w:rPr>
        <w:t xml:space="preserve"> (MACD).</w:t>
      </w:r>
      <w:r w:rsidR="00BF1036" w:rsidRPr="00BF1036">
        <w:rPr>
          <w:rFonts w:ascii="Times New Roman" w:hAnsi="Times New Roman" w:cs="Times New Roman"/>
          <w:sz w:val="24"/>
          <w:szCs w:val="24"/>
        </w:rPr>
        <w:t xml:space="preserve"> </w:t>
      </w:r>
      <w:r w:rsidR="00BF1036">
        <w:rPr>
          <w:rFonts w:ascii="Times New Roman" w:hAnsi="Times New Roman" w:cs="Times New Roman"/>
          <w:sz w:val="24"/>
          <w:szCs w:val="24"/>
        </w:rPr>
        <w:t>MACD is a “</w:t>
      </w:r>
      <w:r w:rsidR="00BF1036" w:rsidRPr="00BF1036">
        <w:rPr>
          <w:rFonts w:ascii="Times New Roman" w:hAnsi="Times New Roman" w:cs="Times New Roman"/>
          <w:sz w:val="24"/>
          <w:szCs w:val="24"/>
        </w:rPr>
        <w:t>trend-following momentum indicator that shows the relationship between two moving averages of a security’s price. The MACD is calculated by subtracting the 26-period Exponential Moving Average (EMA) from the 12-period EMA.</w:t>
      </w:r>
      <w:r w:rsidR="00BF1036">
        <w:rPr>
          <w:rFonts w:ascii="Times New Roman" w:hAnsi="Times New Roman" w:cs="Times New Roman"/>
          <w:sz w:val="24"/>
          <w:szCs w:val="24"/>
        </w:rPr>
        <w:t xml:space="preserve"> </w:t>
      </w:r>
      <w:r w:rsidR="00BF1036" w:rsidRPr="00BF1036">
        <w:rPr>
          <w:rFonts w:ascii="Times New Roman" w:hAnsi="Times New Roman" w:cs="Times New Roman"/>
          <w:sz w:val="24"/>
          <w:szCs w:val="24"/>
        </w:rPr>
        <w:t>The result of that calculation is the MACD line. A nine-day EMA of the MACD called the "signal line," is then plotted on top of the MACD line, which can function as a trigger for buy and sell signals. Traders</w:t>
      </w:r>
      <w:r w:rsidR="00BF1036">
        <w:rPr>
          <w:rFonts w:ascii="Times New Roman" w:hAnsi="Times New Roman" w:cs="Times New Roman"/>
          <w:sz w:val="24"/>
          <w:szCs w:val="24"/>
        </w:rPr>
        <w:t xml:space="preserve"> should</w:t>
      </w:r>
      <w:r w:rsidR="00BF1036" w:rsidRPr="00BF1036">
        <w:rPr>
          <w:rFonts w:ascii="Times New Roman" w:hAnsi="Times New Roman" w:cs="Times New Roman"/>
          <w:sz w:val="24"/>
          <w:szCs w:val="24"/>
        </w:rPr>
        <w:t xml:space="preserve"> buy the security when the MACD crosses above its signal line and sell - or short - the security when the MACD crosses below the signal line.</w:t>
      </w:r>
      <w:r w:rsidR="00BF1036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CA446C" w:rsidRDefault="00BF1036" w:rsidP="00CC5F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addition of the above 3 features my dataset is finalized, I am ready to select a machine learning model.</w:t>
      </w:r>
    </w:p>
    <w:p w:rsidR="00CA446C" w:rsidRDefault="00CA446C" w:rsidP="00CC5F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46C">
        <w:rPr>
          <w:rFonts w:ascii="Times New Roman" w:hAnsi="Times New Roman" w:cs="Times New Roman"/>
          <w:b/>
          <w:sz w:val="24"/>
          <w:szCs w:val="24"/>
        </w:rPr>
        <w:lastRenderedPageBreak/>
        <w:t>Model Selection:</w:t>
      </w:r>
    </w:p>
    <w:p w:rsidR="00CA446C" w:rsidRPr="00CA446C" w:rsidRDefault="00CC2A07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446C">
        <w:rPr>
          <w:rFonts w:ascii="Times New Roman" w:hAnsi="Times New Roman" w:cs="Times New Roman"/>
          <w:sz w:val="24"/>
          <w:szCs w:val="24"/>
        </w:rPr>
        <w:t>When conducting a literature review, I found a similar project called “</w:t>
      </w:r>
      <w:r w:rsidR="00CA446C" w:rsidRPr="00CA446C">
        <w:rPr>
          <w:rFonts w:ascii="Times New Roman" w:hAnsi="Times New Roman" w:cs="Times New Roman"/>
          <w:sz w:val="24"/>
          <w:szCs w:val="24"/>
        </w:rPr>
        <w:t xml:space="preserve">Predicting short-term </w:t>
      </w:r>
      <w:proofErr w:type="spellStart"/>
      <w:r w:rsidR="00CA446C" w:rsidRPr="00CA446C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="00CA446C" w:rsidRPr="00CA446C">
        <w:rPr>
          <w:rFonts w:ascii="Times New Roman" w:hAnsi="Times New Roman" w:cs="Times New Roman"/>
          <w:sz w:val="24"/>
          <w:szCs w:val="24"/>
        </w:rPr>
        <w:t xml:space="preserve"> price fluctuations from buy and sell orders</w:t>
      </w:r>
      <w:proofErr w:type="gramStart"/>
      <w:r w:rsidR="00CA446C">
        <w:rPr>
          <w:rFonts w:ascii="Times New Roman" w:hAnsi="Times New Roman" w:cs="Times New Roman"/>
          <w:sz w:val="24"/>
          <w:szCs w:val="24"/>
        </w:rPr>
        <w:t>”[</w:t>
      </w:r>
      <w:proofErr w:type="gramEnd"/>
      <w:r w:rsidR="00CA446C">
        <w:rPr>
          <w:rFonts w:ascii="Times New Roman" w:hAnsi="Times New Roman" w:cs="Times New Roman"/>
          <w:sz w:val="24"/>
          <w:szCs w:val="24"/>
        </w:rPr>
        <w:t xml:space="preserve">1].  This paper constructed numerous models, but found the Extreme Gradient Tree gave the best results. I therefore researched the </w:t>
      </w:r>
      <w:proofErr w:type="spellStart"/>
      <w:r w:rsidR="00CA446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CA446C">
        <w:rPr>
          <w:rFonts w:ascii="Times New Roman" w:hAnsi="Times New Roman" w:cs="Times New Roman"/>
          <w:sz w:val="24"/>
          <w:szCs w:val="24"/>
        </w:rPr>
        <w:t xml:space="preserve"> python library (extreme gradient boosting).</w:t>
      </w:r>
      <w:r w:rsidR="00671446">
        <w:rPr>
          <w:rFonts w:ascii="Times New Roman" w:hAnsi="Times New Roman" w:cs="Times New Roman"/>
          <w:sz w:val="24"/>
          <w:szCs w:val="24"/>
        </w:rPr>
        <w:t xml:space="preserve"> Gradient boosting</w:t>
      </w:r>
      <w:r w:rsidR="00CA446C">
        <w:rPr>
          <w:rFonts w:ascii="Times New Roman" w:hAnsi="Times New Roman" w:cs="Times New Roman"/>
          <w:sz w:val="24"/>
          <w:szCs w:val="24"/>
        </w:rPr>
        <w:t xml:space="preserve"> </w:t>
      </w:r>
      <w:r w:rsidR="00671446" w:rsidRPr="00671446">
        <w:rPr>
          <w:rFonts w:ascii="Times New Roman" w:hAnsi="Times New Roman" w:cs="Times New Roman"/>
          <w:sz w:val="24"/>
          <w:szCs w:val="24"/>
        </w:rPr>
        <w:t>uses a collection of ensemble methods to make a prediction</w:t>
      </w:r>
      <w:r w:rsidR="00671446">
        <w:rPr>
          <w:rFonts w:ascii="Times New Roman" w:hAnsi="Times New Roman" w:cs="Times New Roman"/>
          <w:sz w:val="24"/>
          <w:szCs w:val="24"/>
        </w:rPr>
        <w:t xml:space="preserve"> while using boosting to decrease computational resources. I found that this is applicable to my dataset which is a time series regression problem and extremely resource hungry. </w:t>
      </w:r>
    </w:p>
    <w:p w:rsidR="00AB3A0A" w:rsidRDefault="00AB3A0A" w:rsidP="00CC5F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A0A">
        <w:rPr>
          <w:rFonts w:ascii="Times New Roman" w:hAnsi="Times New Roman" w:cs="Times New Roman"/>
          <w:b/>
          <w:sz w:val="24"/>
          <w:szCs w:val="24"/>
        </w:rPr>
        <w:t>Time Series Prediction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B335B" w:rsidRDefault="00CC2A07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335B">
        <w:rPr>
          <w:rFonts w:ascii="Times New Roman" w:hAnsi="Times New Roman" w:cs="Times New Roman"/>
          <w:sz w:val="24"/>
          <w:szCs w:val="24"/>
        </w:rPr>
        <w:t xml:space="preserve">A time series prediction is one where the order of events is important. For </w:t>
      </w:r>
      <w:proofErr w:type="spellStart"/>
      <w:r w:rsidR="008B335B">
        <w:rPr>
          <w:rFonts w:ascii="Times New Roman" w:hAnsi="Times New Roman" w:cs="Times New Roman"/>
          <w:sz w:val="24"/>
          <w:szCs w:val="24"/>
        </w:rPr>
        <w:t>cryptocurrency</w:t>
      </w:r>
      <w:proofErr w:type="spellEnd"/>
      <w:r w:rsidR="008B335B">
        <w:rPr>
          <w:rFonts w:ascii="Times New Roman" w:hAnsi="Times New Roman" w:cs="Times New Roman"/>
          <w:sz w:val="24"/>
          <w:szCs w:val="24"/>
        </w:rPr>
        <w:t xml:space="preserve"> pricing this is crucial. This adds a challenge as Time Series </w:t>
      </w:r>
      <w:r w:rsidR="008B335B" w:rsidRPr="008B335B">
        <w:rPr>
          <w:rFonts w:ascii="Times New Roman" w:hAnsi="Times New Roman" w:cs="Times New Roman"/>
          <w:sz w:val="24"/>
          <w:szCs w:val="24"/>
        </w:rPr>
        <w:t>data cannot be</w:t>
      </w:r>
      <w:r w:rsidR="008B335B">
        <w:rPr>
          <w:rFonts w:ascii="Times New Roman" w:hAnsi="Times New Roman" w:cs="Times New Roman"/>
          <w:sz w:val="24"/>
          <w:szCs w:val="24"/>
        </w:rPr>
        <w:t xml:space="preserve"> simply </w:t>
      </w:r>
      <w:r w:rsidR="00CA446C">
        <w:rPr>
          <w:rFonts w:ascii="Times New Roman" w:hAnsi="Times New Roman" w:cs="Times New Roman"/>
          <w:sz w:val="24"/>
          <w:szCs w:val="24"/>
        </w:rPr>
        <w:t>is</w:t>
      </w:r>
      <w:r w:rsidR="008B335B" w:rsidRPr="008B335B">
        <w:rPr>
          <w:rFonts w:ascii="Times New Roman" w:hAnsi="Times New Roman" w:cs="Times New Roman"/>
          <w:sz w:val="24"/>
          <w:szCs w:val="24"/>
        </w:rPr>
        <w:t xml:space="preserve"> shuffled randomly</w:t>
      </w:r>
      <w:r w:rsidR="008B335B">
        <w:rPr>
          <w:rFonts w:ascii="Times New Roman" w:hAnsi="Times New Roman" w:cs="Times New Roman"/>
          <w:sz w:val="24"/>
          <w:szCs w:val="24"/>
        </w:rPr>
        <w:t xml:space="preserve"> or ordering would be lost.</w:t>
      </w:r>
      <w:r w:rsidR="00642214">
        <w:rPr>
          <w:rFonts w:ascii="Times New Roman" w:hAnsi="Times New Roman" w:cs="Times New Roman"/>
          <w:sz w:val="24"/>
          <w:szCs w:val="24"/>
        </w:rPr>
        <w:t>[3]</w:t>
      </w:r>
      <w:r w:rsidR="008B335B">
        <w:rPr>
          <w:rFonts w:ascii="Times New Roman" w:hAnsi="Times New Roman" w:cs="Times New Roman"/>
          <w:sz w:val="24"/>
          <w:szCs w:val="24"/>
        </w:rPr>
        <w:t xml:space="preserve"> Therefore instead of using the randomized test/train split included in </w:t>
      </w:r>
      <w:proofErr w:type="spellStart"/>
      <w:r w:rsidR="008B335B">
        <w:rPr>
          <w:rFonts w:ascii="Times New Roman" w:hAnsi="Times New Roman" w:cs="Times New Roman"/>
          <w:sz w:val="24"/>
          <w:szCs w:val="24"/>
        </w:rPr>
        <w:t>scikitlearn</w:t>
      </w:r>
      <w:proofErr w:type="spellEnd"/>
      <w:r w:rsidR="008B335B">
        <w:rPr>
          <w:rFonts w:ascii="Times New Roman" w:hAnsi="Times New Roman" w:cs="Times New Roman"/>
          <w:sz w:val="24"/>
          <w:szCs w:val="24"/>
        </w:rPr>
        <w:t xml:space="preserve"> </w:t>
      </w:r>
      <w:r w:rsidR="008B335B" w:rsidRPr="008B335B">
        <w:rPr>
          <w:rFonts w:ascii="Times New Roman" w:hAnsi="Times New Roman" w:cs="Times New Roman"/>
          <w:sz w:val="24"/>
          <w:szCs w:val="24"/>
        </w:rPr>
        <w:t>, I created</w:t>
      </w:r>
      <w:r w:rsidR="00642214">
        <w:rPr>
          <w:rFonts w:ascii="Times New Roman" w:hAnsi="Times New Roman" w:cs="Times New Roman"/>
          <w:sz w:val="24"/>
          <w:szCs w:val="24"/>
        </w:rPr>
        <w:t xml:space="preserve"> distinct</w:t>
      </w:r>
      <w:r w:rsidR="008B335B">
        <w:rPr>
          <w:rFonts w:ascii="Times New Roman" w:hAnsi="Times New Roman" w:cs="Times New Roman"/>
          <w:sz w:val="24"/>
          <w:szCs w:val="24"/>
        </w:rPr>
        <w:t xml:space="preserve"> time windows </w:t>
      </w:r>
      <w:r w:rsidR="00642214">
        <w:rPr>
          <w:rFonts w:ascii="Times New Roman" w:hAnsi="Times New Roman" w:cs="Times New Roman"/>
          <w:sz w:val="24"/>
          <w:szCs w:val="24"/>
        </w:rPr>
        <w:t>to separate my test, train, and validation sets</w:t>
      </w:r>
      <w:r w:rsidR="0098672D">
        <w:rPr>
          <w:rFonts w:ascii="Times New Roman" w:hAnsi="Times New Roman" w:cs="Times New Roman"/>
          <w:sz w:val="24"/>
          <w:szCs w:val="24"/>
        </w:rPr>
        <w:t xml:space="preserve"> (fig 2)</w:t>
      </w:r>
      <w:r w:rsidR="00642214">
        <w:rPr>
          <w:rFonts w:ascii="Times New Roman" w:hAnsi="Times New Roman" w:cs="Times New Roman"/>
          <w:sz w:val="24"/>
          <w:szCs w:val="24"/>
        </w:rPr>
        <w:t xml:space="preserve">. Cross validating my data set is going to be a challenge to tackle during delivery 4. </w:t>
      </w:r>
    </w:p>
    <w:p w:rsidR="00137F57" w:rsidRDefault="00137F57" w:rsidP="00CC5F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7F57">
        <w:rPr>
          <w:rFonts w:ascii="Times New Roman" w:hAnsi="Times New Roman" w:cs="Times New Roman"/>
          <w:b/>
          <w:sz w:val="24"/>
          <w:szCs w:val="24"/>
        </w:rPr>
        <w:t>Preliminary Results:</w:t>
      </w:r>
    </w:p>
    <w:p w:rsidR="00137F57" w:rsidRPr="00DF5A09" w:rsidRDefault="00DF5A09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preliminary run of model produced </w:t>
      </w:r>
      <w:r w:rsidR="0098672D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98672D">
        <w:rPr>
          <w:rFonts w:ascii="Times New Roman" w:hAnsi="Times New Roman" w:cs="Times New Roman"/>
          <w:sz w:val="24"/>
          <w:szCs w:val="24"/>
        </w:rPr>
        <w:t>underfitted</w:t>
      </w:r>
      <w:proofErr w:type="spellEnd"/>
      <w:r w:rsidR="0098672D">
        <w:rPr>
          <w:rFonts w:ascii="Times New Roman" w:hAnsi="Times New Roman" w:cs="Times New Roman"/>
          <w:sz w:val="24"/>
          <w:szCs w:val="24"/>
        </w:rPr>
        <w:t xml:space="preserve"> prediction (fig 3). However, it looks like I have a strong starting point for my model. As</w:t>
      </w:r>
      <w:r>
        <w:rPr>
          <w:rFonts w:ascii="Times New Roman" w:hAnsi="Times New Roman" w:cs="Times New Roman"/>
          <w:sz w:val="24"/>
          <w:szCs w:val="24"/>
        </w:rPr>
        <w:t xml:space="preserve"> I go into delivery 4, I need to work on tweaking the model parameters as well as my test/train time windows. </w:t>
      </w:r>
    </w:p>
    <w:p w:rsidR="0036156E" w:rsidRPr="00AB3A0A" w:rsidRDefault="00AB3A0A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more details on the methods I employed, please view the python notebook in delivery 3 of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page.</w:t>
      </w:r>
    </w:p>
    <w:p w:rsidR="007C3C2E" w:rsidRPr="0036156E" w:rsidRDefault="007C3C2E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17FE" w:rsidRPr="00CC5F74" w:rsidRDefault="00307E87" w:rsidP="00CC5F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5F74">
        <w:rPr>
          <w:rFonts w:ascii="Times New Roman" w:hAnsi="Times New Roman" w:cs="Times New Roman"/>
          <w:b/>
          <w:sz w:val="24"/>
          <w:szCs w:val="24"/>
        </w:rPr>
        <w:lastRenderedPageBreak/>
        <w:t>References:</w:t>
      </w:r>
    </w:p>
    <w:p w:rsidR="007C3C2E" w:rsidRDefault="00632AE0" w:rsidP="00CC5F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D17FE">
          <w:rPr>
            <w:rStyle w:val="Hyperlink"/>
          </w:rPr>
          <w:t>https://www.investopedia.com/terms/r/rsi.asp</w:t>
        </w:r>
      </w:hyperlink>
      <w:r w:rsidR="00307E87" w:rsidRPr="00BF10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036" w:rsidRPr="00642214" w:rsidRDefault="00632AE0" w:rsidP="00CC5F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F1036">
          <w:rPr>
            <w:rStyle w:val="Hyperlink"/>
          </w:rPr>
          <w:t>https://www.investopedia.com/terms/m/macd.asp</w:t>
        </w:r>
      </w:hyperlink>
    </w:p>
    <w:p w:rsidR="00642214" w:rsidRPr="0098672D" w:rsidRDefault="00632AE0" w:rsidP="00CC5F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42214">
          <w:rPr>
            <w:rStyle w:val="Hyperlink"/>
          </w:rPr>
          <w:t>http://francescopochetti.com/pythonic-cross-validation-time-series-pandas-scikit-learn/</w:t>
        </w:r>
      </w:hyperlink>
      <w:r w:rsidR="00642214">
        <w:t xml:space="preserve"> </w:t>
      </w:r>
    </w:p>
    <w:p w:rsidR="0098672D" w:rsidRPr="0098672D" w:rsidRDefault="00632AE0" w:rsidP="00CC5F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8672D">
          <w:rPr>
            <w:rStyle w:val="Hyperlink"/>
          </w:rPr>
          <w:t>https://plotly.com/python</w:t>
        </w:r>
      </w:hyperlink>
    </w:p>
    <w:p w:rsidR="00D30A6A" w:rsidRDefault="00632AE0" w:rsidP="00CC5F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98672D" w:rsidRPr="00B945EF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323141771_Predicting_short-term_Bitcoin_price_fluctuations_from_buy_and_sell_orders?enrichId=rgreq-c5c3e2551eac9650e731da8639be436f-XXX&amp;enrichSource=Y292ZXJQYWdlOzMyMzE0MTc3MTtBUzo1OTgzMTQwMTM3MDgyODhAMTUxOTY2MDU4NTI4OQ%3D%3D&amp;el=1_x_3&amp;_esc=publicationCoverPdf</w:t>
        </w:r>
      </w:hyperlink>
    </w:p>
    <w:p w:rsidR="00D30A6A" w:rsidRPr="00832238" w:rsidRDefault="00632AE0" w:rsidP="00CC5F74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3" w:history="1">
        <w:r w:rsidR="001735A1" w:rsidRPr="0098672D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</w:hyperlink>
      <w:hyperlink r:id="rId14" w:history="1">
        <w:r w:rsidR="001735A1" w:rsidRPr="0098672D">
          <w:rPr>
            <w:rStyle w:val="Hyperlink"/>
            <w:rFonts w:ascii="Times New Roman" w:hAnsi="Times New Roman" w:cs="Times New Roman"/>
            <w:sz w:val="24"/>
            <w:szCs w:val="24"/>
          </w:rPr>
          <w:t>www.kaggle.com/johanvandenheuvel/lstm-model-of-stockdata</w:t>
        </w:r>
      </w:hyperlink>
    </w:p>
    <w:p w:rsidR="00832238" w:rsidRPr="0098672D" w:rsidRDefault="00832238" w:rsidP="00CC5F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>
          <w:rPr>
            <w:rStyle w:val="Hyperlink"/>
          </w:rPr>
          <w:t>https://www.kaggle.com/wangqiyuan/stock-trend-and-prices-prediction-using-xgboost/notebook</w:t>
        </w:r>
      </w:hyperlink>
      <w:bookmarkStart w:id="0" w:name="_GoBack"/>
      <w:bookmarkEnd w:id="0"/>
    </w:p>
    <w:p w:rsidR="0098672D" w:rsidRPr="0098672D" w:rsidRDefault="0098672D" w:rsidP="00CC5F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72D" w:rsidRPr="00BF1036" w:rsidRDefault="0098672D" w:rsidP="00CC5F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56E" w:rsidRPr="0036156E" w:rsidRDefault="0036156E" w:rsidP="00CC5F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3C2E" w:rsidRPr="0036156E" w:rsidRDefault="007C3C2E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3C2E" w:rsidRPr="00CC5F74" w:rsidRDefault="00A3374E" w:rsidP="00CC5F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5F74">
        <w:rPr>
          <w:rFonts w:ascii="Times New Roman" w:hAnsi="Times New Roman" w:cs="Times New Roman"/>
          <w:b/>
          <w:sz w:val="24"/>
          <w:szCs w:val="24"/>
        </w:rPr>
        <w:t>Appendix:</w:t>
      </w:r>
    </w:p>
    <w:p w:rsidR="007C3C2E" w:rsidRPr="0036156E" w:rsidRDefault="00A3374E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(1)</w:t>
      </w:r>
    </w:p>
    <w:p w:rsidR="007C3C2E" w:rsidRDefault="00A3374E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2138F" wp14:editId="69152592">
            <wp:extent cx="1670050" cy="62984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2509" cy="6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2D" w:rsidRDefault="0098672D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Fig(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:rsidR="0098672D" w:rsidRDefault="0098672D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7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4F53F6" wp14:editId="5D550338">
            <wp:extent cx="5732821" cy="2413000"/>
            <wp:effectExtent l="0" t="0" r="1270" b="635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21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8672D" w:rsidRDefault="0098672D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Fig(</w:t>
      </w:r>
      <w:proofErr w:type="gramEnd"/>
      <w:r>
        <w:rPr>
          <w:rFonts w:ascii="Times New Roman" w:hAnsi="Times New Roman" w:cs="Times New Roman"/>
          <w:sz w:val="24"/>
          <w:szCs w:val="24"/>
        </w:rPr>
        <w:t>3)</w:t>
      </w:r>
    </w:p>
    <w:p w:rsidR="0098672D" w:rsidRPr="0036156E" w:rsidRDefault="0098672D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69691E" wp14:editId="63F25B58">
            <wp:extent cx="4362450" cy="27116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1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72D" w:rsidRPr="0036156E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AE0" w:rsidRDefault="00632AE0" w:rsidP="00650235">
      <w:pPr>
        <w:spacing w:after="0" w:line="240" w:lineRule="auto"/>
      </w:pPr>
      <w:r>
        <w:separator/>
      </w:r>
    </w:p>
  </w:endnote>
  <w:endnote w:type="continuationSeparator" w:id="0">
    <w:p w:rsidR="00632AE0" w:rsidRDefault="00632AE0" w:rsidP="0065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AE0" w:rsidRDefault="00632AE0" w:rsidP="00650235">
      <w:pPr>
        <w:spacing w:after="0" w:line="240" w:lineRule="auto"/>
      </w:pPr>
      <w:r>
        <w:separator/>
      </w:r>
    </w:p>
  </w:footnote>
  <w:footnote w:type="continuationSeparator" w:id="0">
    <w:p w:rsidR="00632AE0" w:rsidRDefault="00632AE0" w:rsidP="00650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235" w:rsidRDefault="00650235">
    <w:pPr>
      <w:pStyle w:val="Header"/>
    </w:pPr>
    <w:r>
      <w:t xml:space="preserve">Jimmy </w:t>
    </w:r>
    <w:proofErr w:type="spellStart"/>
    <w:r>
      <w:t>Nunnally</w:t>
    </w:r>
    <w:proofErr w:type="spellEnd"/>
  </w:p>
  <w:p w:rsidR="00650235" w:rsidRDefault="00650235">
    <w:pPr>
      <w:pStyle w:val="Header"/>
    </w:pPr>
    <w:r>
      <w:t>UMBC</w:t>
    </w:r>
  </w:p>
  <w:p w:rsidR="00650235" w:rsidRDefault="00650235">
    <w:pPr>
      <w:pStyle w:val="Header"/>
    </w:pPr>
    <w:r>
      <w:t>DATA 606 Spring 2020</w:t>
    </w:r>
  </w:p>
  <w:p w:rsidR="00650235" w:rsidRDefault="00650235">
    <w:pPr>
      <w:pStyle w:val="Header"/>
    </w:pPr>
    <w:r>
      <w:t xml:space="preserve">Delivery </w:t>
    </w:r>
    <w:r w:rsidR="00BD5AF8"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78FC"/>
    <w:multiLevelType w:val="hybridMultilevel"/>
    <w:tmpl w:val="2182EE2A"/>
    <w:lvl w:ilvl="0" w:tplc="C360F67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92092"/>
    <w:multiLevelType w:val="hybridMultilevel"/>
    <w:tmpl w:val="4D286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700CD"/>
    <w:multiLevelType w:val="hybridMultilevel"/>
    <w:tmpl w:val="E1368068"/>
    <w:lvl w:ilvl="0" w:tplc="B99AC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C42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2F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487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E01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E2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6F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4D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8D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6E2748"/>
    <w:multiLevelType w:val="hybridMultilevel"/>
    <w:tmpl w:val="38EE6CB2"/>
    <w:lvl w:ilvl="0" w:tplc="632C2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785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8B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A0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AF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1A6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CB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987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4B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F8"/>
    <w:rsid w:val="000C5346"/>
    <w:rsid w:val="0013208D"/>
    <w:rsid w:val="00137F57"/>
    <w:rsid w:val="00166A7A"/>
    <w:rsid w:val="001735A1"/>
    <w:rsid w:val="00271DF8"/>
    <w:rsid w:val="003031A3"/>
    <w:rsid w:val="00307E87"/>
    <w:rsid w:val="0036156E"/>
    <w:rsid w:val="004202E8"/>
    <w:rsid w:val="004F6D81"/>
    <w:rsid w:val="005762A0"/>
    <w:rsid w:val="00632AE0"/>
    <w:rsid w:val="00642214"/>
    <w:rsid w:val="00650235"/>
    <w:rsid w:val="00671446"/>
    <w:rsid w:val="00675DD0"/>
    <w:rsid w:val="007A269B"/>
    <w:rsid w:val="007C3C2E"/>
    <w:rsid w:val="00832238"/>
    <w:rsid w:val="008B335B"/>
    <w:rsid w:val="009725F6"/>
    <w:rsid w:val="0098672D"/>
    <w:rsid w:val="009D17FE"/>
    <w:rsid w:val="00A3374E"/>
    <w:rsid w:val="00AB3A0A"/>
    <w:rsid w:val="00B241D0"/>
    <w:rsid w:val="00B3772F"/>
    <w:rsid w:val="00BD5AF8"/>
    <w:rsid w:val="00BF1036"/>
    <w:rsid w:val="00CA446C"/>
    <w:rsid w:val="00CC2A07"/>
    <w:rsid w:val="00CC5F74"/>
    <w:rsid w:val="00CD1998"/>
    <w:rsid w:val="00D30A6A"/>
    <w:rsid w:val="00DF5A09"/>
    <w:rsid w:val="00EB1961"/>
    <w:rsid w:val="00F34E6D"/>
    <w:rsid w:val="00F4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C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7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235"/>
  </w:style>
  <w:style w:type="paragraph" w:styleId="Footer">
    <w:name w:val="footer"/>
    <w:basedOn w:val="Normal"/>
    <w:link w:val="FooterChar"/>
    <w:uiPriority w:val="99"/>
    <w:unhideWhenUsed/>
    <w:rsid w:val="00650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235"/>
  </w:style>
  <w:style w:type="character" w:styleId="Hyperlink">
    <w:name w:val="Hyperlink"/>
    <w:basedOn w:val="DefaultParagraphFont"/>
    <w:uiPriority w:val="99"/>
    <w:unhideWhenUsed/>
    <w:rsid w:val="003615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C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7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235"/>
  </w:style>
  <w:style w:type="paragraph" w:styleId="Footer">
    <w:name w:val="footer"/>
    <w:basedOn w:val="Normal"/>
    <w:link w:val="FooterChar"/>
    <w:uiPriority w:val="99"/>
    <w:unhideWhenUsed/>
    <w:rsid w:val="00650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235"/>
  </w:style>
  <w:style w:type="character" w:styleId="Hyperlink">
    <w:name w:val="Hyperlink"/>
    <w:basedOn w:val="DefaultParagraphFont"/>
    <w:uiPriority w:val="99"/>
    <w:unhideWhenUsed/>
    <w:rsid w:val="003615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086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960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412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254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233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182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52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068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5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2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5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r/rsi.asp" TargetMode="External"/><Relationship Id="rId13" Type="http://schemas.openxmlformats.org/officeDocument/2006/relationships/hyperlink" Target="https://www.kaggle.com/johanvandenheuvel/lstm-model-of-stockdata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ublication/323141771_Predicting_short-term_Bitcoin_price_fluctuations_from_buy_and_sell_orders?enrichId=rgreq-c5c3e2551eac9650e731da8639be436f-XXX&amp;enrichSource=Y292ZXJQYWdlOzMyMzE0MTc3MTtBUzo1OTgzMTQwMTM3MDgyODhAMTUxOTY2MDU4NTI4OQ%3D%3D&amp;el=1_x_3&amp;_esc=publicationCoverPdf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lotly.com/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wangqiyuan/stock-trend-and-prices-prediction-using-xgboost/notebook" TargetMode="External"/><Relationship Id="rId10" Type="http://schemas.openxmlformats.org/officeDocument/2006/relationships/hyperlink" Target="http://francescopochetti.com/pythonic-cross-validation-time-series-pandas-scikit-learn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nvestopedia.com/terms/m/macd.asp" TargetMode="External"/><Relationship Id="rId14" Type="http://schemas.openxmlformats.org/officeDocument/2006/relationships/hyperlink" Target="https://www.kaggle.com/johanvandenheuvel/lstm-model-of-stock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6</cp:revision>
  <dcterms:created xsi:type="dcterms:W3CDTF">2020-04-06T00:26:00Z</dcterms:created>
  <dcterms:modified xsi:type="dcterms:W3CDTF">2020-04-06T01:46:00Z</dcterms:modified>
</cp:coreProperties>
</file>