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C311A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技术选型：unity vs </w:t>
      </w:r>
      <w:r>
        <w:rPr>
          <w:rFonts w:hint="eastAsia"/>
          <w:color w:val="FF0000"/>
          <w:lang w:val="en-US" w:eastAsia="zh-CN"/>
        </w:rPr>
        <w:t>three</w:t>
      </w:r>
      <w:r>
        <w:rPr>
          <w:rFonts w:hint="default"/>
          <w:color w:val="FF0000"/>
          <w:lang w:val="en-US" w:eastAsia="zh-CN"/>
        </w:rPr>
        <w:t>.js</w:t>
      </w:r>
    </w:p>
    <w:p w14:paraId="5EF956CF">
      <w:pPr>
        <w:rPr>
          <w:rFonts w:hint="default"/>
          <w:lang w:val="en-US" w:eastAsia="zh-CN"/>
        </w:rPr>
      </w:pPr>
    </w:p>
    <w:p w14:paraId="0B9C66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前者：更成熟， “顶级”三维引擎</w:t>
      </w:r>
    </w:p>
    <w:p w14:paraId="18937C4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后者：更轻量 需要手动实现渲染引擎逻辑。</w:t>
      </w:r>
    </w:p>
    <w:p w14:paraId="3BA44F31">
      <w:pPr>
        <w:rPr>
          <w:rFonts w:hint="default"/>
          <w:lang w:val="en-US" w:eastAsia="zh-CN"/>
        </w:rPr>
      </w:pPr>
    </w:p>
    <w:p w14:paraId="4985B5E9">
      <w:pPr>
        <w:rPr>
          <w:rFonts w:hint="default"/>
          <w:lang w:val="en-US" w:eastAsia="zh-CN"/>
        </w:rPr>
      </w:pPr>
    </w:p>
    <w:p w14:paraId="708F2912"/>
    <w:p w14:paraId="5B5FFF3A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vue + she</w:t>
      </w:r>
      <w:r>
        <w:rPr>
          <w:rFonts w:hint="default"/>
          <w:lang w:val="en-US" w:eastAsia="zh-CN"/>
        </w:rPr>
        <w:t>et.js</w:t>
      </w:r>
      <w:r>
        <w:rPr>
          <w:rFonts w:hint="eastAsia"/>
          <w:lang w:val="en-US" w:eastAsia="zh-CN"/>
        </w:rPr>
        <w:t xml:space="preserve"> +three</w:t>
      </w:r>
      <w:r>
        <w:rPr>
          <w:rFonts w:hint="default"/>
          <w:lang w:val="en-US" w:eastAsia="zh-CN"/>
        </w:rPr>
        <w:t>.js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</w:p>
    <w:p w14:paraId="55B80867"/>
    <w:p w14:paraId="077C0D89"/>
    <w:p w14:paraId="1E84CCF1"/>
    <w:p w14:paraId="40CBF6A9"/>
    <w:p w14:paraId="4D226BD3"/>
    <w:p w14:paraId="37B0D53E"/>
    <w:p w14:paraId="3FDE84CC"/>
    <w:p w14:paraId="2E7D9DA7"/>
    <w:p w14:paraId="65520EB0">
      <w:r>
        <w:drawing>
          <wp:inline distT="0" distB="0" distL="114300" distR="114300">
            <wp:extent cx="4632960" cy="4840605"/>
            <wp:effectExtent l="0" t="0" r="1524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484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12063"/>
    <w:p w14:paraId="72F9A305"/>
    <w:p w14:paraId="673868B0"/>
    <w:p w14:paraId="78DFBD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先前版本的问题：货物“乱飞”</w:t>
      </w:r>
    </w:p>
    <w:p w14:paraId="46EBD518">
      <w:pPr>
        <w:rPr>
          <w:rFonts w:hint="default"/>
          <w:lang w:val="en-US" w:eastAsia="zh-CN"/>
        </w:rPr>
      </w:pPr>
    </w:p>
    <w:p w14:paraId="5CA54813"/>
    <w:p w14:paraId="2314D241">
      <w:pPr>
        <w:pStyle w:val="4"/>
        <w:keepNext w:val="0"/>
        <w:keepLines w:val="0"/>
        <w:widowControl/>
        <w:suppressLineNumbers w:val="0"/>
      </w:pPr>
      <w:r>
        <w:t>鼠标是在一个二维平面（屏幕）上移动，但要控制一个三维空间里的物体。从你眼睛（相机）的位置，穿过你的鼠标指针，可以画出一条无限长的直线。计算机并不知道，你希望物体在这条直线上的哪个“深度”上移动。</w:t>
      </w:r>
    </w:p>
    <w:p w14:paraId="3808F0EB">
      <w:pPr>
        <w:pStyle w:val="4"/>
        <w:keepNext w:val="0"/>
        <w:keepLines w:val="0"/>
        <w:widowControl/>
        <w:suppressLineNumbers w:val="0"/>
        <w:rPr>
          <w:b/>
          <w:bCs/>
        </w:rPr>
      </w:pPr>
      <w:r>
        <w:t>为了解决这个困境，简单的拖拽控制器采用了一个看似合理、但实际上有巨大缺陷的方案：</w:t>
      </w:r>
      <w:r>
        <w:rPr>
          <w:b/>
          <w:bCs/>
        </w:rPr>
        <w:t>它在三维空间中，创建了一个“永远平行于你电脑屏幕”的、看不见的虚拟移动平面。</w:t>
      </w:r>
    </w:p>
    <w:p w14:paraId="2128C939">
      <w:pPr>
        <w:pStyle w:val="4"/>
        <w:keepNext w:val="0"/>
        <w:keepLines w:val="0"/>
        <w:widowControl/>
        <w:suppressLineNumbers w:val="0"/>
        <w:rPr>
          <w:b/>
          <w:bCs/>
        </w:rPr>
      </w:pPr>
    </w:p>
    <w:p w14:paraId="3FF5F0BA">
      <w:pPr>
        <w:pStyle w:val="4"/>
        <w:keepNext w:val="0"/>
        <w:keepLines w:val="0"/>
        <w:widowControl/>
        <w:suppressLineNumbers w:val="0"/>
        <w:rPr>
          <w:b/>
          <w:bCs/>
        </w:rPr>
      </w:pPr>
    </w:p>
    <w:p w14:paraId="73458564"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</w:p>
    <w:p w14:paraId="1F550F8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747135"/>
            <wp:effectExtent l="0" t="0" r="13970" b="12065"/>
            <wp:docPr id="3" name="图片 3" descr="软件项目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软件项目管理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5789">
      <w:pPr>
        <w:rPr>
          <w:rFonts w:hint="eastAsia" w:eastAsiaTheme="minorEastAsia"/>
          <w:lang w:eastAsia="zh-CN"/>
        </w:rPr>
      </w:pPr>
    </w:p>
    <w:p w14:paraId="1B454B11">
      <w:pPr>
        <w:rPr>
          <w:rFonts w:hint="eastAsia" w:eastAsiaTheme="minorEastAsia"/>
          <w:lang w:eastAsia="zh-CN"/>
        </w:rPr>
      </w:pPr>
    </w:p>
    <w:p w14:paraId="0AF6516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65650" cy="3666490"/>
            <wp:effectExtent l="0" t="0" r="6350" b="16510"/>
            <wp:docPr id="5" name="图片 5" descr="软件项目管理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软件项目管理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AA6D">
      <w:pPr>
        <w:rPr>
          <w:rFonts w:hint="eastAsia" w:eastAsiaTheme="minorEastAsia"/>
          <w:lang w:eastAsia="zh-CN"/>
        </w:rPr>
      </w:pPr>
    </w:p>
    <w:p w14:paraId="75789BC7">
      <w:pPr>
        <w:rPr>
          <w:rFonts w:hint="eastAsia" w:eastAsiaTheme="minorEastAsia"/>
          <w:lang w:eastAsia="zh-CN"/>
        </w:rPr>
      </w:pPr>
    </w:p>
    <w:p w14:paraId="3FA10CD9">
      <w:pPr>
        <w:rPr>
          <w:rFonts w:hint="eastAsia" w:eastAsiaTheme="minorEastAsia"/>
          <w:lang w:eastAsia="zh-CN"/>
        </w:rPr>
      </w:pPr>
    </w:p>
    <w:p w14:paraId="72D0592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28110" cy="3992245"/>
            <wp:effectExtent l="0" t="0" r="8890" b="20955"/>
            <wp:docPr id="6" name="图片 6" descr="软件项目管理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软件项目管理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811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32F0">
      <w:pPr>
        <w:rPr>
          <w:rFonts w:hint="eastAsia" w:eastAsiaTheme="minorEastAsia"/>
          <w:lang w:eastAsia="zh-CN"/>
        </w:rPr>
      </w:pPr>
    </w:p>
    <w:p w14:paraId="3787D27E">
      <w:pPr>
        <w:rPr>
          <w:rFonts w:hint="eastAsia" w:eastAsiaTheme="minorEastAsia"/>
          <w:lang w:eastAsia="zh-CN"/>
        </w:rPr>
      </w:pPr>
    </w:p>
    <w:p w14:paraId="627F21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自动吸附：</w:t>
      </w:r>
    </w:p>
    <w:p w14:paraId="5810690C">
      <w:pPr>
        <w:rPr>
          <w:rFonts w:hint="eastAsia"/>
          <w:lang w:val="en-US" w:eastAsia="zh-CN"/>
        </w:rPr>
      </w:pPr>
    </w:p>
    <w:p w14:paraId="02D1718D">
      <w:pPr>
        <w:rPr>
          <w:rFonts w:hint="default"/>
          <w:lang w:val="en-US" w:eastAsia="zh-CN"/>
        </w:rPr>
      </w:pPr>
    </w:p>
    <w:p w14:paraId="4BE782E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接触面候选：由“仓库边界”和“其他货物”的包围盒生成。要求在“其余两轴”上与目标物的投影重叠（接触也算</w:t>
      </w:r>
    </w:p>
    <w:p w14:paraId="514F4EC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重叠）。</w:t>
      </w:r>
    </w:p>
    <w:p w14:paraId="1A56AD40">
      <w:pPr>
        <w:rPr>
          <w:rFonts w:hint="eastAsia" w:eastAsiaTheme="minorEastAsia"/>
          <w:lang w:eastAsia="zh-CN"/>
        </w:rPr>
      </w:pPr>
    </w:p>
    <w:p w14:paraId="6C3A9237">
      <w:pPr>
        <w:rPr>
          <w:rFonts w:hint="eastAsia" w:eastAsiaTheme="minorEastAsia"/>
          <w:lang w:eastAsia="zh-CN"/>
        </w:rPr>
      </w:pPr>
    </w:p>
    <w:p w14:paraId="73F8FB4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轴向吸附（与拖拽解耦）：先得到用户期望的轴向位移；若期望位置距某候选接触面在 snapTolerance 范围内，则把该轴位置直接修正为接触面坐标；然后用严格相交检查验证能否放置。</w:t>
      </w:r>
    </w:p>
    <w:p w14:paraId="23B7832B">
      <w:pPr>
        <w:rPr>
          <w:rFonts w:hint="eastAsia" w:eastAsiaTheme="minorEastAsia"/>
          <w:lang w:eastAsia="zh-CN"/>
        </w:rPr>
      </w:pPr>
    </w:p>
    <w:p w14:paraId="0D6675A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次轴吸附（可选）：当你进行“单轴拖动”（Shift+轴键）时，除了主轴以外的两条轴也会各自尝试在容差内贴到最近接触面，利于一次动作实现三向对齐。</w:t>
      </w:r>
    </w:p>
    <w:p w14:paraId="0C9683AE">
      <w:pPr>
        <w:rPr>
          <w:rFonts w:hint="eastAsia" w:eastAsiaTheme="minorEastAsia"/>
          <w:lang w:eastAsia="zh-CN"/>
        </w:rPr>
      </w:pPr>
    </w:p>
    <w:p w14:paraId="3413BAB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碰撞边界：使用 AABB（轴对齐包围盒）严格重叠判断，接触不算穿透；同时保证结果仍在仓库包围盒内。</w:t>
      </w:r>
    </w:p>
    <w:p w14:paraId="741B72B1">
      <w:pPr>
        <w:rPr>
          <w:rFonts w:hint="eastAsia" w:eastAsiaTheme="minorEastAsia"/>
          <w:lang w:eastAsia="zh-CN"/>
        </w:rPr>
      </w:pPr>
    </w:p>
    <w:p w14:paraId="11C85A8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调参：</w:t>
      </w:r>
    </w:p>
    <w:p w14:paraId="46DE435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tolerance 越大越容易贴上附近面，但过大可能“吸错面”；一般与数据单位、建模网格或测量误差同量级；</w:t>
      </w:r>
    </w:p>
    <w:p w14:paraId="3999969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secondaryAxis 仅在单轴拖动时生效，便于快速“卡紧”。</w:t>
      </w:r>
    </w:p>
    <w:p w14:paraId="06AD18FB">
      <w:pPr>
        <w:rPr>
          <w:rFonts w:hint="eastAsia" w:eastAsiaTheme="minorEastAsia"/>
          <w:lang w:eastAsia="zh-CN"/>
        </w:rPr>
      </w:pPr>
    </w:p>
    <w:p w14:paraId="6D341EEC">
      <w:pPr>
        <w:rPr>
          <w:rFonts w:hint="eastAsia" w:eastAsiaTheme="minorEastAsia"/>
          <w:lang w:eastAsia="zh-CN"/>
        </w:rPr>
      </w:pPr>
    </w:p>
    <w:p w14:paraId="7B25C352">
      <w:pPr>
        <w:rPr>
          <w:rFonts w:hint="eastAsia" w:eastAsiaTheme="minorEastAsia"/>
          <w:lang w:eastAsia="zh-CN"/>
        </w:rPr>
      </w:pPr>
    </w:p>
    <w:p w14:paraId="38FD5E98">
      <w:pPr>
        <w:rPr>
          <w:rFonts w:hint="default" w:eastAsiaTheme="minorEastAsia"/>
          <w:lang w:val="en-US" w:eastAsia="zh-CN"/>
        </w:rPr>
      </w:pPr>
    </w:p>
    <w:p w14:paraId="1DAE3ADA">
      <w:pPr>
        <w:rPr>
          <w:rFonts w:hint="eastAsia" w:eastAsiaTheme="minorEastAsia"/>
          <w:lang w:eastAsia="zh-CN"/>
        </w:rPr>
      </w:pPr>
    </w:p>
    <w:p w14:paraId="43D2728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受阻侧向滑移：</w:t>
      </w:r>
    </w:p>
    <w:p w14:paraId="3BBDD800">
      <w:pPr>
        <w:rPr>
          <w:rFonts w:hint="eastAsia" w:eastAsiaTheme="minorEastAsia"/>
          <w:lang w:eastAsia="zh-CN"/>
        </w:rPr>
      </w:pPr>
    </w:p>
    <w:p w14:paraId="2028AB8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触发时机：按住 Shift 锁单轴移动（X 或 Z）并被障碍挡住时，侧向滑移启动；非单轴或 Y 轴不启用。</w:t>
      </w:r>
    </w:p>
    <w:p w14:paraId="79E973F4">
      <w:pPr>
        <w:rPr>
          <w:rFonts w:hint="eastAsia" w:eastAsiaTheme="minorEastAsia"/>
          <w:lang w:eastAsia="zh-CN"/>
        </w:rPr>
      </w:pPr>
    </w:p>
    <w:p w14:paraId="25A0B8A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搜索策略（次轴局部试探）：</w:t>
      </w:r>
    </w:p>
    <w:p w14:paraId="0BF403B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在次轴上，以当前位置为中心，左右各 radius 的范围内，按 samples（奇数）均匀取点，形成候选次轴</w:t>
      </w:r>
    </w:p>
    <w:p w14:paraId="6B26DA7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位置。</w:t>
      </w:r>
    </w:p>
    <w:p w14:paraId="24765EC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对每个候选位置，计算沿主轴能到达的“极限接触位置”（不穿透墙/物体）；将该主轴极限与候选次轴组合成一个候选落点。</w:t>
      </w:r>
    </w:p>
    <w:p w14:paraId="0A7B026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对候选落点做“严格相交 + 仓界”校验，过滤不可行点；从可行点中选择“主轴前进距离最大”的那个，作为本次移动结果。</w:t>
      </w:r>
    </w:p>
    <w:p w14:paraId="7E21501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- 设计初衷：模仿人手“贴着边往前蹭”的操作；它并不改变物体尺寸，只是在次轴上小幅调整路线来寻找能通过的入口。</w:t>
      </w:r>
    </w:p>
    <w:p w14:paraId="68CB170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调参：</w:t>
      </w:r>
    </w:p>
    <w:p w14:paraId="3600774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radius 控制横向探索范围（越大越容易找到入口，但也更易跑偏或多算）；</w:t>
      </w:r>
    </w:p>
    <w:p w14:paraId="02552E1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samples 控制探索精细度（越大越细致，耗时越高，常用 7/9/11）。</w:t>
      </w:r>
    </w:p>
    <w:p w14:paraId="3344B6EE">
      <w:pPr>
        <w:rPr>
          <w:rFonts w:hint="eastAsia" w:eastAsiaTheme="minorEastAsia"/>
          <w:lang w:eastAsia="zh-CN"/>
        </w:rPr>
      </w:pPr>
    </w:p>
    <w:p w14:paraId="0170FF46">
      <w:pPr>
        <w:rPr>
          <w:rFonts w:hint="eastAsia" w:eastAsiaTheme="minorEastAsia"/>
          <w:lang w:eastAsia="zh-CN"/>
        </w:rPr>
      </w:pPr>
    </w:p>
    <w:p w14:paraId="1FD5902B">
      <w:pPr>
        <w:rPr>
          <w:rFonts w:hint="eastAsia" w:eastAsiaTheme="minorEastAsia"/>
          <w:lang w:eastAsia="zh-CN"/>
        </w:rPr>
      </w:pPr>
    </w:p>
    <w:p w14:paraId="391F07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一些问题/细节：</w:t>
      </w:r>
    </w:p>
    <w:p w14:paraId="1BAB459D">
      <w:pPr>
        <w:rPr>
          <w:rFonts w:hint="eastAsia"/>
          <w:lang w:val="en-US" w:eastAsia="zh-CN"/>
        </w:rPr>
      </w:pPr>
    </w:p>
    <w:p w14:paraId="5787AFA5">
      <w:pPr>
        <w:rPr>
          <w:rFonts w:hint="eastAsia"/>
          <w:lang w:val="en-US" w:eastAsia="zh-CN"/>
        </w:rPr>
      </w:pPr>
    </w:p>
    <w:p w14:paraId="4FB22F5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是否要保留 受重自动下落功能？利/弊 不需要 需要判断悬空</w:t>
      </w:r>
    </w:p>
    <w:p w14:paraId="7915F431">
      <w:pPr>
        <w:numPr>
          <w:ilvl w:val="0"/>
          <w:numId w:val="1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需要添加：旋转货物 </w:t>
      </w:r>
    </w:p>
    <w:p w14:paraId="464C7018">
      <w:pPr>
        <w:numPr>
          <w:ilvl w:val="0"/>
          <w:numId w:val="1"/>
        </w:numPr>
        <w:rPr>
          <w:rFonts w:hint="default"/>
          <w:lang w:val="en-US" w:eastAsia="zh-CN"/>
        </w:rPr>
      </w:pPr>
    </w:p>
    <w:p w14:paraId="0E75EB17">
      <w:pPr>
        <w:numPr>
          <w:ilvl w:val="0"/>
          <w:numId w:val="1"/>
        </w:numPr>
        <w:rPr>
          <w:rFonts w:hint="default"/>
          <w:lang w:val="en-US" w:eastAsia="zh-CN"/>
        </w:rPr>
      </w:pPr>
    </w:p>
    <w:p w14:paraId="362C6E22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导出时，执行覆盖/另存为，or 让用户自己选择？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另存为 </w:t>
      </w:r>
    </w:p>
    <w:p w14:paraId="52D778E5">
      <w:pPr>
        <w:numPr>
          <w:ilvl w:val="0"/>
          <w:numId w:val="1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修改下重置的逻辑</w:t>
      </w:r>
    </w:p>
    <w:p w14:paraId="1460FD92">
      <w:pPr>
        <w:numPr>
          <w:ilvl w:val="0"/>
          <w:numId w:val="1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物流系统+可视化系统 文档</w:t>
      </w:r>
    </w:p>
    <w:p w14:paraId="0B96FD0B">
      <w:pPr>
        <w:numPr>
          <w:ilvl w:val="0"/>
          <w:numId w:val="1"/>
        </w:numPr>
        <w:rPr>
          <w:rFonts w:hint="default"/>
          <w:color w:val="FF000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3B6892"/>
    <w:multiLevelType w:val="singleLevel"/>
    <w:tmpl w:val="DF3B68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A502B9"/>
    <w:rsid w:val="F9A5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115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2025-09-23T21:10:00Z</dcterms:created>
  <dc:creator>G-proddo-sxy-S</dc:creator>
  <cp:lastModifiedBy>G-proddo-sxy-S</cp:lastModifiedBy>
  <dcterms:modified xsi:type="dcterms:W3CDTF">2025-09-23T23:06:09Z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F9FC96122420871B4A9CD268F02E6F4E_41</vt:lpwstr>
  </property>
</Properties>
</file>