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772E4" w14:textId="77777777" w:rsidR="00DA7ED2" w:rsidRPr="00B45195" w:rsidRDefault="00DA7ED2" w:rsidP="00DA7ED2">
      <w:pPr>
        <w:pStyle w:val="Title"/>
        <w:rPr>
          <w:rFonts w:ascii="Kozuka Gothic Pr6N R" w:eastAsia="Kozuka Gothic Pr6N R" w:hAnsi="Kozuka Gothic Pr6N R"/>
          <w:b/>
          <w:bCs/>
          <w:sz w:val="40"/>
          <w:szCs w:val="40"/>
          <w:lang w:val="en-US"/>
        </w:rPr>
      </w:pPr>
      <w:r w:rsidRPr="00B45195">
        <w:rPr>
          <w:rFonts w:ascii="Kozuka Gothic Pr6N R" w:eastAsia="Kozuka Gothic Pr6N R" w:hAnsi="Kozuka Gothic Pr6N R"/>
          <w:b/>
          <w:bCs/>
          <w:sz w:val="40"/>
          <w:szCs w:val="40"/>
          <w:lang w:val="en-US"/>
        </w:rPr>
        <w:t>.NET</w:t>
      </w:r>
      <w:r w:rsidRPr="00B45195">
        <w:rPr>
          <w:rFonts w:ascii="Kozuka Gothic Pr6N R" w:eastAsia="Kozuka Gothic Pr6N R" w:hAnsi="Kozuka Gothic Pr6N R"/>
          <w:b/>
          <w:bCs/>
          <w:sz w:val="40"/>
          <w:szCs w:val="40"/>
          <w:lang w:val="en-US"/>
        </w:rPr>
        <w:t xml:space="preserve"> Web Developer</w:t>
      </w:r>
      <w:r w:rsidRPr="00B45195">
        <w:rPr>
          <w:rFonts w:ascii="Kozuka Gothic Pr6N R" w:eastAsia="Kozuka Gothic Pr6N R" w:hAnsi="Kozuka Gothic Pr6N R"/>
          <w:b/>
          <w:bCs/>
          <w:sz w:val="40"/>
          <w:szCs w:val="40"/>
          <w:lang w:val="en-US"/>
        </w:rPr>
        <w:t xml:space="preserve"> Technical Test</w:t>
      </w:r>
    </w:p>
    <w:p w14:paraId="237F4F6D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sz w:val="28"/>
          <w:szCs w:val="28"/>
          <w:lang w:val="en-US"/>
        </w:rPr>
      </w:pPr>
    </w:p>
    <w:p w14:paraId="6616BDB8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1. Create a RESTFul service using </w:t>
      </w:r>
      <w:r w:rsidRPr="00B45195">
        <w:rPr>
          <w:rFonts w:ascii="Kozuka Gothic Pr6N R" w:eastAsia="Kozuka Gothic Pr6N R" w:hAnsi="Kozuka Gothic Pr6N R" w:cs="Helvetica Neue"/>
          <w:lang w:val="en-US"/>
        </w:rPr>
        <w:t xml:space="preserve">ASP.NET </w:t>
      </w:r>
      <w:r w:rsidRPr="00B45195">
        <w:rPr>
          <w:rFonts w:ascii="Kozuka Gothic Pr6N R" w:eastAsia="Kozuka Gothic Pr6N R" w:hAnsi="Kozuka Gothic Pr6N R" w:cs="Helvetica Neue"/>
          <w:lang w:val="en-US"/>
        </w:rPr>
        <w:t>WebAPI that connects to a database and exposes 4 basic operations:</w:t>
      </w:r>
      <w:r w:rsidRPr="00B45195">
        <w:rPr>
          <w:rFonts w:ascii="Kozuka Gothic Pr6N R" w:eastAsia="Kozuka Gothic Pr6N R" w:hAnsi="Kozuka Gothic Pr6N R" w:cs="Helvetica Neue"/>
          <w:lang w:val="en-US"/>
        </w:rPr>
        <w:br/>
      </w:r>
    </w:p>
    <w:p w14:paraId="117933BB" w14:textId="77777777" w:rsidR="00DA7ED2" w:rsidRPr="00B45195" w:rsidRDefault="00DA7ED2" w:rsidP="00DA7ED2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>a</w:t>
      </w:r>
      <w:r w:rsidRPr="00B45195">
        <w:rPr>
          <w:rFonts w:ascii="Kozuka Gothic Pr6N R" w:eastAsia="Kozuka Gothic Pr6N R" w:hAnsi="Kozuka Gothic Pr6N R" w:cs="Helvetica Neue"/>
          <w:lang w:val="en-US"/>
        </w:rPr>
        <w:t>.</w:t>
      </w:r>
      <w:r w:rsidRPr="00B45195">
        <w:rPr>
          <w:rFonts w:ascii="Kozuka Gothic Pr6N R" w:eastAsia="Kozuka Gothic Pr6N R" w:hAnsi="Kozuka Gothic Pr6N R" w:cs="Helvetica Neue"/>
          <w:lang w:val="en-US"/>
        </w:rPr>
        <w:t xml:space="preserve"> Retrieve all records from a database table.</w:t>
      </w:r>
    </w:p>
    <w:p w14:paraId="71C25862" w14:textId="77777777" w:rsidR="00DA7ED2" w:rsidRPr="00B45195" w:rsidRDefault="00DA7ED2" w:rsidP="00DA7ED2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>b. Retrieve a single record from the s</w:t>
      </w:r>
      <w:r w:rsidRPr="00B45195">
        <w:rPr>
          <w:rFonts w:ascii="Kozuka Gothic Pr6N R" w:eastAsia="Kozuka Gothic Pr6N R" w:hAnsi="Kozuka Gothic Pr6N R" w:cs="Helvetica Neue"/>
          <w:lang w:val="en-US"/>
        </w:rPr>
        <w:t>ame table, using its identifier</w:t>
      </w:r>
      <w:r w:rsidRPr="00B45195">
        <w:rPr>
          <w:rFonts w:ascii="Kozuka Gothic Pr6N R" w:eastAsia="Kozuka Gothic Pr6N R" w:hAnsi="Kozuka Gothic Pr6N R" w:cs="Helvetica Neue"/>
          <w:lang w:val="en-US"/>
        </w:rPr>
        <w:t>.</w:t>
      </w:r>
    </w:p>
    <w:p w14:paraId="47C5A46F" w14:textId="77777777" w:rsidR="00DA7ED2" w:rsidRPr="00B45195" w:rsidRDefault="00DA7ED2" w:rsidP="00DA7ED2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>c. Insert a record to the table.</w:t>
      </w:r>
    </w:p>
    <w:p w14:paraId="0442017B" w14:textId="77777777" w:rsidR="00DA7ED2" w:rsidRPr="00B45195" w:rsidRDefault="00DA7ED2" w:rsidP="00DA7ED2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>d. Update the information of a record, using its identifier.</w:t>
      </w:r>
    </w:p>
    <w:p w14:paraId="733F8646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670F2D47" w14:textId="6F0D0881" w:rsidR="00DA7ED2" w:rsidRPr="00B45195" w:rsidRDefault="00DA7ED2" w:rsidP="00411E4A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The service must </w:t>
      </w:r>
      <w:r w:rsidR="00411E4A">
        <w:rPr>
          <w:rFonts w:ascii="Kozuka Gothic Pr6N R" w:eastAsia="Kozuka Gothic Pr6N R" w:hAnsi="Kozuka Gothic Pr6N R" w:cs="Helvetica Neue"/>
          <w:lang w:val="en-US"/>
        </w:rPr>
        <w:t>return</w:t>
      </w:r>
      <w:r w:rsidRPr="00B45195">
        <w:rPr>
          <w:rFonts w:ascii="Kozuka Gothic Pr6N R" w:eastAsia="Kozuka Gothic Pr6N R" w:hAnsi="Kozuka Gothic Pr6N R" w:cs="Helvetica Neue"/>
          <w:lang w:val="en-US"/>
        </w:rPr>
        <w:t xml:space="preserve"> and take data using JSON format. You can create your own database and table for this exercise, or use the public Azure database informati</w:t>
      </w:r>
      <w:r w:rsidR="00B45195">
        <w:rPr>
          <w:rFonts w:ascii="Kozuka Gothic Pr6N R" w:eastAsia="Kozuka Gothic Pr6N R" w:hAnsi="Kozuka Gothic Pr6N R" w:cs="Helvetica Neue"/>
          <w:lang w:val="en-US"/>
        </w:rPr>
        <w:t>on provided below.</w:t>
      </w:r>
    </w:p>
    <w:p w14:paraId="4C48F4C1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25E26289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u w:val="single"/>
          <w:lang w:val="en-US"/>
        </w:rPr>
        <w:t>Extra points 1</w:t>
      </w:r>
    </w:p>
    <w:p w14:paraId="78EAF41D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Add an authentication layer to the created Web service. Points will be given according to the complexity of this layer and the use of good practices. </w:t>
      </w:r>
    </w:p>
    <w:p w14:paraId="68A3EE46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73F8E970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u w:val="single"/>
          <w:lang w:val="en-US"/>
        </w:rPr>
        <w:t>Extra points 2</w:t>
      </w:r>
    </w:p>
    <w:p w14:paraId="2F20711D" w14:textId="65D01E4F" w:rsidR="00DA7ED2" w:rsidRPr="00B45195" w:rsidRDefault="004F597E" w:rsidP="004F597E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>
        <w:rPr>
          <w:rFonts w:ascii="Kozuka Gothic Pr6N R" w:eastAsia="Kozuka Gothic Pr6N R" w:hAnsi="Kozuka Gothic Pr6N R" w:cs="Helvetica Neue"/>
          <w:lang w:val="en-US"/>
        </w:rPr>
        <w:t>Perform validations to the data passed to the service</w:t>
      </w:r>
      <w:r w:rsidR="00DA7ED2" w:rsidRPr="00B45195">
        <w:rPr>
          <w:rFonts w:ascii="Kozuka Gothic Pr6N R" w:eastAsia="Kozuka Gothic Pr6N R" w:hAnsi="Kozuka Gothic Pr6N R" w:cs="Helvetica Neue"/>
          <w:lang w:val="en-US"/>
        </w:rPr>
        <w:t xml:space="preserve">. </w:t>
      </w:r>
    </w:p>
    <w:p w14:paraId="0AA03018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3E61B1EE" w14:textId="68F8502B" w:rsidR="00DA7ED2" w:rsidRPr="00B45195" w:rsidRDefault="00DA7ED2" w:rsidP="003159FE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>2. Create a Web application using ASP.NET MVC, that provides a user interface to consume the created API methods. Your application must not access the database directly</w:t>
      </w:r>
      <w:r w:rsidR="008E3800">
        <w:rPr>
          <w:rFonts w:ascii="Kozuka Gothic Pr6N R" w:eastAsia="Kozuka Gothic Pr6N R" w:hAnsi="Kozuka Gothic Pr6N R" w:cs="Helvetica Neue"/>
          <w:lang w:val="en-US"/>
        </w:rPr>
        <w:t xml:space="preserve">, but it </w:t>
      </w:r>
      <w:r w:rsidR="00291E59">
        <w:rPr>
          <w:rFonts w:ascii="Kozuka Gothic Pr6N R" w:eastAsia="Kozuka Gothic Pr6N R" w:hAnsi="Kozuka Gothic Pr6N R" w:cs="Helvetica Neue"/>
          <w:lang w:val="en-US"/>
        </w:rPr>
        <w:t xml:space="preserve">should </w:t>
      </w:r>
      <w:bookmarkStart w:id="0" w:name="_GoBack"/>
      <w:bookmarkEnd w:id="0"/>
      <w:r w:rsidR="003159FE">
        <w:rPr>
          <w:rFonts w:ascii="Kozuka Gothic Pr6N R" w:eastAsia="Kozuka Gothic Pr6N R" w:hAnsi="Kozuka Gothic Pr6N R" w:cs="Helvetica Neue"/>
          <w:lang w:val="en-US"/>
        </w:rPr>
        <w:t xml:space="preserve">make use of models </w:t>
      </w:r>
      <w:r w:rsidR="008F3D32">
        <w:rPr>
          <w:rFonts w:ascii="Kozuka Gothic Pr6N R" w:eastAsia="Kozuka Gothic Pr6N R" w:hAnsi="Kozuka Gothic Pr6N R" w:cs="Helvetica Neue"/>
          <w:lang w:val="en-US"/>
        </w:rPr>
        <w:t>that map against the data of the service</w:t>
      </w:r>
      <w:r w:rsidRPr="00B45195">
        <w:rPr>
          <w:rFonts w:ascii="Kozuka Gothic Pr6N R" w:eastAsia="Kozuka Gothic Pr6N R" w:hAnsi="Kozuka Gothic Pr6N R" w:cs="Helvetica Neue"/>
          <w:lang w:val="en-US"/>
        </w:rPr>
        <w:t xml:space="preserve">. It should display at least the following interfaces: </w:t>
      </w:r>
    </w:p>
    <w:p w14:paraId="44F3CD8E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58218F1C" w14:textId="77777777" w:rsidR="00DA7ED2" w:rsidRPr="00B45195" w:rsidRDefault="00DA7ED2" w:rsidP="00B45195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a. List all records. </w:t>
      </w:r>
    </w:p>
    <w:p w14:paraId="1A7C0CCD" w14:textId="77777777" w:rsidR="00DA7ED2" w:rsidRPr="00B45195" w:rsidRDefault="00DA7ED2" w:rsidP="00B45195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b. View the details of a single record </w:t>
      </w:r>
    </w:p>
    <w:p w14:paraId="2403CFF8" w14:textId="77777777" w:rsidR="00DA7ED2" w:rsidRPr="00B45195" w:rsidRDefault="00DA7ED2" w:rsidP="00B45195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c. Provide a form to insert a new record. </w:t>
      </w:r>
    </w:p>
    <w:p w14:paraId="414E191D" w14:textId="77777777" w:rsidR="00DA7ED2" w:rsidRPr="00B45195" w:rsidRDefault="00DA7ED2" w:rsidP="00B45195">
      <w:pPr>
        <w:widowControl w:val="0"/>
        <w:autoSpaceDE w:val="0"/>
        <w:autoSpaceDN w:val="0"/>
        <w:adjustRightInd w:val="0"/>
        <w:ind w:firstLine="708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d. Provide a form to update an existing record. </w:t>
      </w:r>
    </w:p>
    <w:p w14:paraId="6C2633F7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10A4810C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Bring your application to life using good practices of HTML5, CSS3 &amp; JS. </w:t>
      </w:r>
    </w:p>
    <w:p w14:paraId="11F755A5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589D5BD4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u w:val="single"/>
          <w:lang w:val="en-US"/>
        </w:rPr>
        <w:t>Extra points 1</w:t>
      </w:r>
    </w:p>
    <w:p w14:paraId="27D8B965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Authenticate your application to your Web service if you created an authentication layer for it.  </w:t>
      </w:r>
    </w:p>
    <w:p w14:paraId="404D2851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6B106FFC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u w:val="single"/>
          <w:lang w:val="en-US"/>
        </w:rPr>
        <w:t>Extra points 2</w:t>
      </w:r>
    </w:p>
    <w:p w14:paraId="70A4F81A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t xml:space="preserve">Minify the JS and CSS for the application using Grunt or Gulp. </w:t>
      </w:r>
    </w:p>
    <w:p w14:paraId="03CEEA78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</w:p>
    <w:p w14:paraId="3405BC29" w14:textId="77777777" w:rsidR="00DA7ED2" w:rsidRPr="00B45195" w:rsidRDefault="00DA7ED2" w:rsidP="00DA7ED2">
      <w:pPr>
        <w:widowControl w:val="0"/>
        <w:autoSpaceDE w:val="0"/>
        <w:autoSpaceDN w:val="0"/>
        <w:adjustRightInd w:val="0"/>
        <w:rPr>
          <w:rFonts w:ascii="Kozuka Gothic Pr6N R" w:eastAsia="Kozuka Gothic Pr6N R" w:hAnsi="Kozuka Gothic Pr6N R" w:cs="Helvetica Neue"/>
          <w:lang w:val="en-US"/>
        </w:rPr>
      </w:pPr>
      <w:r w:rsidRPr="00B45195">
        <w:rPr>
          <w:rFonts w:ascii="Kozuka Gothic Pr6N R" w:eastAsia="Kozuka Gothic Pr6N R" w:hAnsi="Kozuka Gothic Pr6N R" w:cs="Helvetica Neue"/>
          <w:lang w:val="en-US"/>
        </w:rPr>
        <w:lastRenderedPageBreak/>
        <w:t xml:space="preserve">3. Provide the components of your solution to the test either via ZIP or in a public repository (e.g. GitHub). </w:t>
      </w:r>
    </w:p>
    <w:p w14:paraId="5B103E12" w14:textId="77777777" w:rsidR="004B304C" w:rsidRPr="00B45195" w:rsidRDefault="004B304C">
      <w:pPr>
        <w:rPr>
          <w:rFonts w:ascii="Kozuka Gothic Pr6N R" w:eastAsia="Kozuka Gothic Pr6N R" w:hAnsi="Kozuka Gothic Pr6N R"/>
        </w:rPr>
      </w:pPr>
    </w:p>
    <w:p w14:paraId="01417E9F" w14:textId="456AE9F5" w:rsidR="00B45195" w:rsidRPr="00B45195" w:rsidRDefault="00B45195">
      <w:pPr>
        <w:rPr>
          <w:rFonts w:ascii="Kozuka Gothic Pr6N R" w:eastAsia="Kozuka Gothic Pr6N R" w:hAnsi="Kozuka Gothic Pr6N R"/>
          <w:u w:val="single"/>
        </w:rPr>
      </w:pPr>
      <w:r w:rsidRPr="00B45195">
        <w:rPr>
          <w:rFonts w:ascii="Kozuka Gothic Pr6N R" w:eastAsia="Kozuka Gothic Pr6N R" w:hAnsi="Kozuka Gothic Pr6N R"/>
          <w:u w:val="single"/>
        </w:rPr>
        <w:t>Azure Database Information</w:t>
      </w:r>
      <w:r w:rsidRPr="00B45195">
        <w:rPr>
          <w:rFonts w:ascii="Kozuka Gothic Pr6N R" w:eastAsia="Kozuka Gothic Pr6N R" w:hAnsi="Kozuka Gothic Pr6N R"/>
          <w:u w:val="single"/>
        </w:rPr>
        <w:br/>
      </w: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3156"/>
        <w:gridCol w:w="6194"/>
      </w:tblGrid>
      <w:tr w:rsidR="00B45195" w14:paraId="745E986B" w14:textId="77777777" w:rsidTr="00B45195">
        <w:tc>
          <w:tcPr>
            <w:tcW w:w="3156" w:type="dxa"/>
          </w:tcPr>
          <w:p w14:paraId="0E9C1E87" w14:textId="576A5C14" w:rsidR="00B45195" w:rsidRPr="00B45195" w:rsidRDefault="00B45195">
            <w:pPr>
              <w:rPr>
                <w:rFonts w:ascii="Kozuka Gothic Pr6N R" w:eastAsia="Kozuka Gothic Pr6N R" w:hAnsi="Kozuka Gothic Pr6N R"/>
                <w:sz w:val="20"/>
                <w:szCs w:val="20"/>
              </w:rPr>
            </w:pPr>
            <w:r w:rsidRPr="00B45195">
              <w:rPr>
                <w:rFonts w:ascii="Kozuka Gothic Pr6N R" w:eastAsia="Kozuka Gothic Pr6N R" w:hAnsi="Kozuka Gothic Pr6N R"/>
                <w:sz w:val="20"/>
                <w:szCs w:val="20"/>
              </w:rPr>
              <w:t>Server</w:t>
            </w:r>
          </w:p>
        </w:tc>
        <w:tc>
          <w:tcPr>
            <w:tcW w:w="6194" w:type="dxa"/>
          </w:tcPr>
          <w:p w14:paraId="164BC8AF" w14:textId="48BAE834" w:rsidR="00B45195" w:rsidRPr="00B45195" w:rsidRDefault="00B45195">
            <w:pPr>
              <w:rPr>
                <w:rFonts w:ascii="Consolas" w:eastAsia="Kozuka Gothic Pr6N R" w:hAnsi="Consolas"/>
                <w:sz w:val="20"/>
                <w:szCs w:val="20"/>
              </w:rPr>
            </w:pPr>
            <w:r w:rsidRPr="00B45195">
              <w:rPr>
                <w:rFonts w:ascii="Consolas" w:eastAsia="Kozuka Gothic Pr6N R" w:hAnsi="Consolas"/>
                <w:sz w:val="20"/>
                <w:szCs w:val="20"/>
              </w:rPr>
              <w:t>tcp:prodigious.database.windows.net</w:t>
            </w:r>
          </w:p>
        </w:tc>
      </w:tr>
      <w:tr w:rsidR="00B45195" w14:paraId="0A9C45ED" w14:textId="77777777" w:rsidTr="00B45195">
        <w:tc>
          <w:tcPr>
            <w:tcW w:w="3156" w:type="dxa"/>
          </w:tcPr>
          <w:p w14:paraId="6C0A3F93" w14:textId="265B5A63" w:rsidR="00B45195" w:rsidRPr="00B45195" w:rsidRDefault="00B45195">
            <w:pPr>
              <w:rPr>
                <w:rFonts w:ascii="Kozuka Gothic Pr6N R" w:eastAsia="Kozuka Gothic Pr6N R" w:hAnsi="Kozuka Gothic Pr6N R"/>
                <w:sz w:val="20"/>
                <w:szCs w:val="20"/>
              </w:rPr>
            </w:pPr>
            <w:r w:rsidRPr="00B45195">
              <w:rPr>
                <w:rFonts w:ascii="Kozuka Gothic Pr6N R" w:eastAsia="Kozuka Gothic Pr6N R" w:hAnsi="Kozuka Gothic Pr6N R"/>
                <w:sz w:val="20"/>
                <w:szCs w:val="20"/>
              </w:rPr>
              <w:t>Login</w:t>
            </w:r>
          </w:p>
        </w:tc>
        <w:tc>
          <w:tcPr>
            <w:tcW w:w="6194" w:type="dxa"/>
          </w:tcPr>
          <w:p w14:paraId="6035CA3C" w14:textId="4A88222D" w:rsidR="00B45195" w:rsidRPr="00B45195" w:rsidRDefault="00B45195">
            <w:pPr>
              <w:rPr>
                <w:rFonts w:ascii="Consolas" w:eastAsia="Kozuka Gothic Pr6N R" w:hAnsi="Consolas"/>
                <w:sz w:val="20"/>
                <w:szCs w:val="20"/>
              </w:rPr>
            </w:pPr>
            <w:r w:rsidRPr="00B45195">
              <w:rPr>
                <w:rFonts w:ascii="Consolas" w:eastAsia="Kozuka Gothic Pr6N R" w:hAnsi="Consolas"/>
                <w:sz w:val="20"/>
                <w:szCs w:val="20"/>
              </w:rPr>
              <w:t>candidate</w:t>
            </w:r>
          </w:p>
        </w:tc>
      </w:tr>
      <w:tr w:rsidR="00B45195" w14:paraId="5A7E1509" w14:textId="77777777" w:rsidTr="00B45195">
        <w:tc>
          <w:tcPr>
            <w:tcW w:w="3156" w:type="dxa"/>
          </w:tcPr>
          <w:p w14:paraId="28335EAE" w14:textId="19A749C1" w:rsidR="00B45195" w:rsidRPr="00B45195" w:rsidRDefault="00B45195">
            <w:pPr>
              <w:rPr>
                <w:rFonts w:ascii="Kozuka Gothic Pr6N R" w:eastAsia="Kozuka Gothic Pr6N R" w:hAnsi="Kozuka Gothic Pr6N R"/>
                <w:sz w:val="20"/>
                <w:szCs w:val="20"/>
              </w:rPr>
            </w:pPr>
            <w:r w:rsidRPr="00B45195">
              <w:rPr>
                <w:rFonts w:ascii="Kozuka Gothic Pr6N R" w:eastAsia="Kozuka Gothic Pr6N R" w:hAnsi="Kozuka Gothic Pr6N R"/>
                <w:sz w:val="20"/>
                <w:szCs w:val="20"/>
              </w:rPr>
              <w:t>Password</w:t>
            </w:r>
          </w:p>
        </w:tc>
        <w:tc>
          <w:tcPr>
            <w:tcW w:w="6194" w:type="dxa"/>
          </w:tcPr>
          <w:p w14:paraId="55C3FAEC" w14:textId="28196F72" w:rsidR="00B45195" w:rsidRPr="00B45195" w:rsidRDefault="00B45195">
            <w:pPr>
              <w:rPr>
                <w:rFonts w:ascii="Consolas" w:eastAsia="Kozuka Gothic Pr6N R" w:hAnsi="Consolas"/>
                <w:sz w:val="20"/>
                <w:szCs w:val="20"/>
              </w:rPr>
            </w:pPr>
            <w:r w:rsidRPr="00B45195">
              <w:rPr>
                <w:rFonts w:ascii="Consolas" w:eastAsia="Kozuka Gothic Pr6N R" w:hAnsi="Consolas"/>
                <w:sz w:val="20"/>
                <w:szCs w:val="20"/>
              </w:rPr>
              <w:t>kFtSmCC&amp;cwA#eN9#</w:t>
            </w:r>
          </w:p>
        </w:tc>
      </w:tr>
      <w:tr w:rsidR="00B45195" w14:paraId="52E3327E" w14:textId="77777777" w:rsidTr="00B45195">
        <w:tc>
          <w:tcPr>
            <w:tcW w:w="3156" w:type="dxa"/>
          </w:tcPr>
          <w:p w14:paraId="31F9EA4A" w14:textId="41C53706" w:rsidR="00B45195" w:rsidRPr="00B45195" w:rsidRDefault="00B45195">
            <w:pPr>
              <w:rPr>
                <w:rFonts w:ascii="Kozuka Gothic Pr6N R" w:eastAsia="Kozuka Gothic Pr6N R" w:hAnsi="Kozuka Gothic Pr6N R"/>
                <w:sz w:val="20"/>
                <w:szCs w:val="20"/>
              </w:rPr>
            </w:pPr>
            <w:r w:rsidRPr="00B45195">
              <w:rPr>
                <w:rFonts w:ascii="Kozuka Gothic Pr6N R" w:eastAsia="Kozuka Gothic Pr6N R" w:hAnsi="Kozuka Gothic Pr6N R"/>
                <w:sz w:val="20"/>
                <w:szCs w:val="20"/>
              </w:rPr>
              <w:t>Database</w:t>
            </w:r>
          </w:p>
        </w:tc>
        <w:tc>
          <w:tcPr>
            <w:tcW w:w="6194" w:type="dxa"/>
          </w:tcPr>
          <w:p w14:paraId="5B9DE190" w14:textId="5C1AE012" w:rsidR="00B45195" w:rsidRPr="00B45195" w:rsidRDefault="00B45195">
            <w:pPr>
              <w:rPr>
                <w:rFonts w:ascii="Consolas" w:eastAsia="Kozuka Gothic Pr6N R" w:hAnsi="Consolas"/>
                <w:sz w:val="20"/>
                <w:szCs w:val="20"/>
              </w:rPr>
            </w:pPr>
            <w:r w:rsidRPr="00B45195">
              <w:rPr>
                <w:rFonts w:ascii="Consolas" w:eastAsia="Kozuka Gothic Pr6N R" w:hAnsi="Consolas"/>
                <w:sz w:val="20"/>
                <w:szCs w:val="20"/>
              </w:rPr>
              <w:t>prodigious</w:t>
            </w:r>
          </w:p>
        </w:tc>
      </w:tr>
      <w:tr w:rsidR="00B45195" w14:paraId="30F6F1E1" w14:textId="77777777" w:rsidTr="00B45195">
        <w:tc>
          <w:tcPr>
            <w:tcW w:w="3156" w:type="dxa"/>
          </w:tcPr>
          <w:p w14:paraId="4FA403C8" w14:textId="710E575B" w:rsidR="00B45195" w:rsidRPr="00B45195" w:rsidRDefault="00B45195">
            <w:pPr>
              <w:rPr>
                <w:rFonts w:ascii="Kozuka Gothic Pr6N R" w:eastAsia="Kozuka Gothic Pr6N R" w:hAnsi="Kozuka Gothic Pr6N R"/>
                <w:sz w:val="20"/>
                <w:szCs w:val="20"/>
              </w:rPr>
            </w:pPr>
            <w:r w:rsidRPr="00B45195">
              <w:rPr>
                <w:rFonts w:ascii="Kozuka Gothic Pr6N R" w:eastAsia="Kozuka Gothic Pr6N R" w:hAnsi="Kozuka Gothic Pr6N R"/>
                <w:sz w:val="20"/>
                <w:szCs w:val="20"/>
              </w:rPr>
              <w:t>Table to Use (Suggested)</w:t>
            </w:r>
          </w:p>
        </w:tc>
        <w:tc>
          <w:tcPr>
            <w:tcW w:w="6194" w:type="dxa"/>
          </w:tcPr>
          <w:p w14:paraId="6231F0FD" w14:textId="1F9CC413" w:rsidR="00B45195" w:rsidRPr="00B45195" w:rsidRDefault="00B45195">
            <w:pPr>
              <w:rPr>
                <w:rFonts w:ascii="Consolas" w:eastAsia="Kozuka Gothic Pr6N R" w:hAnsi="Consolas"/>
                <w:sz w:val="20"/>
                <w:szCs w:val="20"/>
              </w:rPr>
            </w:pPr>
            <w:r w:rsidRPr="00B45195">
              <w:rPr>
                <w:rFonts w:ascii="Consolas" w:eastAsia="Kozuka Gothic Pr6N R" w:hAnsi="Consolas"/>
                <w:sz w:val="20"/>
                <w:szCs w:val="20"/>
              </w:rPr>
              <w:t>SalesLT.Product</w:t>
            </w:r>
          </w:p>
        </w:tc>
      </w:tr>
    </w:tbl>
    <w:p w14:paraId="26464218" w14:textId="77777777" w:rsidR="00B45195" w:rsidRPr="00B45195" w:rsidRDefault="00B45195">
      <w:pPr>
        <w:rPr>
          <w:rFonts w:ascii="Kozuka Gothic Pr6N R" w:eastAsia="Kozuka Gothic Pr6N R" w:hAnsi="Kozuka Gothic Pr6N R"/>
        </w:rPr>
      </w:pPr>
    </w:p>
    <w:sectPr w:rsidR="00B45195" w:rsidRPr="00B45195" w:rsidSect="000E07B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Kozuka Gothic Pr6N R">
    <w:panose1 w:val="020B0400000000000000"/>
    <w:charset w:val="80"/>
    <w:family w:val="auto"/>
    <w:pitch w:val="variable"/>
    <w:sig w:usb0="000002D7" w:usb1="2AC71C11" w:usb2="00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1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ED2"/>
    <w:rsid w:val="00291E59"/>
    <w:rsid w:val="003159FE"/>
    <w:rsid w:val="00411E4A"/>
    <w:rsid w:val="004B304C"/>
    <w:rsid w:val="004F597E"/>
    <w:rsid w:val="00550B6D"/>
    <w:rsid w:val="008E3800"/>
    <w:rsid w:val="008F3D32"/>
    <w:rsid w:val="00B45195"/>
    <w:rsid w:val="00B94B27"/>
    <w:rsid w:val="00D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172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US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7E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45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268</Words>
  <Characters>1528</Characters>
  <Application>Microsoft Macintosh Word</Application>
  <DocSecurity>0</DocSecurity>
  <Lines>12</Lines>
  <Paragraphs>3</Paragraphs>
  <ScaleCrop>false</ScaleCrop>
  <Company>Prodigious</Company>
  <LinksUpToDate>false</LinksUpToDate>
  <CharactersWithSpaces>1793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Garcia</dc:creator>
  <cp:keywords/>
  <dc:description/>
  <cp:lastModifiedBy>Jonathan Garcia</cp:lastModifiedBy>
  <cp:revision>8</cp:revision>
  <dcterms:created xsi:type="dcterms:W3CDTF">2016-07-24T20:23:00Z</dcterms:created>
  <dcterms:modified xsi:type="dcterms:W3CDTF">2016-07-24T20:35:00Z</dcterms:modified>
</cp:coreProperties>
</file>