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58" w:rsidRPr="00BB7F27" w:rsidRDefault="00F73E58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:rsidR="00F73E58" w:rsidRDefault="00F73E58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:rsidR="00BB7F27" w:rsidRPr="00BB7F27" w:rsidRDefault="00BB7F27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:rsidR="00F73E58" w:rsidRDefault="00F73E58" w:rsidP="00F73E58"/>
    <w:p w:rsidR="00F73E58" w:rsidRPr="00F007EA" w:rsidRDefault="006A2ADC" w:rsidP="00F73E58">
      <w:pPr>
        <w:pStyle w:val="Titel"/>
        <w:jc w:val="center"/>
        <w:rPr>
          <w:rFonts w:asciiTheme="minorHAnsi" w:hAnsiTheme="minorHAnsi"/>
          <w:b/>
          <w:i/>
          <w:sz w:val="36"/>
        </w:rPr>
      </w:pPr>
      <w:r>
        <w:rPr>
          <w:rFonts w:asciiTheme="minorHAnsi" w:hAnsiTheme="minorHAnsi"/>
          <w:b/>
          <w:i/>
          <w:sz w:val="36"/>
        </w:rPr>
        <w:t>FlowerPower</w:t>
      </w:r>
    </w:p>
    <w:p w:rsidR="001708DA" w:rsidRDefault="001708DA" w:rsidP="001708DA">
      <w:pPr>
        <w:pStyle w:val="Ondertitel"/>
        <w:jc w:val="center"/>
        <w:rPr>
          <w:rFonts w:ascii="Calibri" w:hAnsi="Calibri"/>
          <w:i w:val="0"/>
          <w:spacing w:val="0"/>
        </w:rPr>
      </w:pPr>
      <w:r w:rsidRPr="00F007EA">
        <w:rPr>
          <w:rFonts w:ascii="Calibri" w:hAnsi="Calibri"/>
          <w:i w:val="0"/>
          <w:spacing w:val="0"/>
        </w:rPr>
        <w:t>Behoefteanalyse</w:t>
      </w:r>
    </w:p>
    <w:p w:rsidR="00BE340F" w:rsidRPr="00BE340F" w:rsidRDefault="00BE340F" w:rsidP="00BE340F"/>
    <w:p w:rsidR="006A2ADC" w:rsidRDefault="006A2ADC" w:rsidP="006A2ADC">
      <w:pPr>
        <w:jc w:val="center"/>
      </w:pPr>
      <w:r w:rsidRPr="001C733F">
        <w:rPr>
          <w:sz w:val="96"/>
          <w:szCs w:val="96"/>
        </w:rPr>
        <w:sym w:font="Wingdings" w:char="F0CB"/>
      </w:r>
    </w:p>
    <w:p w:rsidR="00F73E58" w:rsidRDefault="00F73E58" w:rsidP="00C2246C">
      <w:pPr>
        <w:jc w:val="center"/>
      </w:pPr>
    </w:p>
    <w:p w:rsidR="001708DA" w:rsidRDefault="001708DA" w:rsidP="00F73E58"/>
    <w:p w:rsidR="001708DA" w:rsidRDefault="001708DA" w:rsidP="00F73E58"/>
    <w:p w:rsidR="001708DA" w:rsidRDefault="001708DA" w:rsidP="00F73E58">
      <w:bookmarkStart w:id="0" w:name="_GoBack"/>
      <w:bookmarkEnd w:id="0"/>
    </w:p>
    <w:p w:rsidR="001708DA" w:rsidRDefault="001708DA" w:rsidP="00F73E58"/>
    <w:p w:rsidR="001708DA" w:rsidRDefault="001708DA" w:rsidP="00F73E58"/>
    <w:p w:rsidR="001708DA" w:rsidRDefault="001708DA" w:rsidP="00F73E58"/>
    <w:p w:rsidR="00105889" w:rsidRDefault="007616FD" w:rsidP="001708DA">
      <w:pPr>
        <w:jc w:val="center"/>
        <w:sectPr w:rsidR="00105889" w:rsidSect="001E104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149592638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0A6A62" w:rsidRPr="00BE7816" w:rsidRDefault="000A6A62">
          <w:pPr>
            <w:pStyle w:val="Kopvaninhoudsopgave"/>
            <w:rPr>
              <w:b/>
            </w:rPr>
          </w:pPr>
          <w:r w:rsidRPr="00BE7816">
            <w:rPr>
              <w:b/>
            </w:rPr>
            <w:t>Inhoud</w:t>
          </w:r>
        </w:p>
        <w:p w:rsidR="00F007EA" w:rsidRPr="00F007EA" w:rsidRDefault="00F007EA" w:rsidP="00F007EA">
          <w:pPr>
            <w:rPr>
              <w:lang w:eastAsia="nl-NL"/>
            </w:rPr>
          </w:pPr>
        </w:p>
        <w:p w:rsidR="008D01D6" w:rsidRDefault="001D3D39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r w:rsidRPr="00105889">
            <w:rPr>
              <w:rFonts w:ascii="Calibri" w:hAnsi="Calibri"/>
            </w:rPr>
            <w:fldChar w:fldCharType="begin"/>
          </w:r>
          <w:r w:rsidR="000A6A62" w:rsidRPr="00105889">
            <w:rPr>
              <w:rFonts w:ascii="Calibri" w:hAnsi="Calibri"/>
            </w:rPr>
            <w:instrText xml:space="preserve"> TOC \o "1-3" \h \z \u </w:instrText>
          </w:r>
          <w:r w:rsidRPr="00105889">
            <w:rPr>
              <w:rFonts w:ascii="Calibri" w:hAnsi="Calibri"/>
            </w:rPr>
            <w:fldChar w:fldCharType="separate"/>
          </w:r>
          <w:hyperlink w:anchor="_Toc377032615" w:history="1">
            <w:r w:rsidR="008D01D6" w:rsidRPr="001C3A99">
              <w:rPr>
                <w:rStyle w:val="Hyperlink"/>
                <w:b/>
                <w:noProof/>
              </w:rPr>
              <w:t>De kern van het project</w:t>
            </w:r>
            <w:r w:rsidR="008D01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1D6" w:rsidRDefault="00FE357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6" w:history="1">
            <w:r w:rsidR="008D01D6" w:rsidRPr="001C3A99">
              <w:rPr>
                <w:rStyle w:val="Hyperlink"/>
                <w:b/>
                <w:noProof/>
              </w:rPr>
              <w:t>Aanleiding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_Toc377032616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:rsidR="008D01D6" w:rsidRDefault="00FE357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7" w:history="1">
            <w:r w:rsidR="008D01D6" w:rsidRPr="001C3A99">
              <w:rPr>
                <w:rStyle w:val="Hyperlink"/>
                <w:b/>
                <w:noProof/>
              </w:rPr>
              <w:t>Algemene beschrijving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_Toc377032617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:rsidR="008D01D6" w:rsidRDefault="00FE357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8" w:history="1">
            <w:r w:rsidR="008D01D6" w:rsidRPr="001C3A99">
              <w:rPr>
                <w:rStyle w:val="Hyperlink"/>
                <w:b/>
                <w:noProof/>
              </w:rPr>
              <w:t>Doelen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_Toc377032618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:rsidR="008D01D6" w:rsidRDefault="00FE357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9" w:history="1">
            <w:r w:rsidR="008D01D6" w:rsidRPr="001C3A99">
              <w:rPr>
                <w:rStyle w:val="Hyperlink"/>
                <w:b/>
                <w:noProof/>
              </w:rPr>
              <w:t>Doelgroepen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_Toc377032619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:rsidR="008D01D6" w:rsidRDefault="00FE357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0" w:history="1">
            <w:r w:rsidR="008D01D6" w:rsidRPr="001C3A99">
              <w:rPr>
                <w:rStyle w:val="Hyperlink"/>
                <w:b/>
                <w:noProof/>
              </w:rPr>
              <w:t>Vormgeving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_Toc377032620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:rsidR="008D01D6" w:rsidRDefault="00FE357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1" w:history="1">
            <w:r w:rsidR="008D01D6" w:rsidRPr="001C3A99">
              <w:rPr>
                <w:rStyle w:val="Hyperlink"/>
                <w:b/>
                <w:noProof/>
              </w:rPr>
              <w:t>Informatie op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_Toc377032621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:rsidR="008D01D6" w:rsidRDefault="00FE357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2" w:history="1">
            <w:r w:rsidR="008D01D6" w:rsidRPr="001C3A99">
              <w:rPr>
                <w:rStyle w:val="Hyperlink"/>
                <w:b/>
                <w:noProof/>
              </w:rPr>
              <w:t>Interactie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_Toc377032622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:rsidR="008D01D6" w:rsidRDefault="00FE357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3" w:history="1">
            <w:r w:rsidR="008D01D6" w:rsidRPr="001C3A99">
              <w:rPr>
                <w:rStyle w:val="Hyperlink"/>
                <w:b/>
                <w:noProof/>
              </w:rPr>
              <w:t>Overzichten en rapportages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_Toc377032623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4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:rsidR="008D01D6" w:rsidRDefault="00FE3575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4" w:history="1">
            <w:r w:rsidR="008D01D6" w:rsidRPr="001C3A99">
              <w:rPr>
                <w:rStyle w:val="Hyperlink"/>
                <w:b/>
                <w:noProof/>
              </w:rPr>
              <w:t>Tot slot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_Toc377032624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4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:rsidR="000A6A62" w:rsidRDefault="001D3D39">
          <w:r w:rsidRPr="00105889">
            <w:rPr>
              <w:rFonts w:ascii="Calibri" w:hAnsi="Calibri"/>
              <w:bCs/>
            </w:rPr>
            <w:fldChar w:fldCharType="end"/>
          </w:r>
        </w:p>
      </w:sdtContent>
    </w:sdt>
    <w:p w:rsidR="001708DA" w:rsidRDefault="001708DA">
      <w:r>
        <w:br w:type="page"/>
      </w:r>
    </w:p>
    <w:p w:rsidR="001708DA" w:rsidRPr="00921B29" w:rsidRDefault="001708DA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1" w:name="_Toc377032615"/>
      <w:r w:rsidRPr="00921B29">
        <w:rPr>
          <w:rFonts w:asciiTheme="minorHAnsi" w:hAnsiTheme="minorHAnsi"/>
          <w:b/>
        </w:rPr>
        <w:lastRenderedPageBreak/>
        <w:t>De kern van het project</w:t>
      </w:r>
      <w:bookmarkEnd w:id="1"/>
    </w:p>
    <w:p w:rsidR="00FF2073" w:rsidRDefault="00327AB2" w:rsidP="008D01D6">
      <w:pPr>
        <w:spacing w:line="360" w:lineRule="auto"/>
      </w:pPr>
      <w:r>
        <w:t>FlowerPower is een keten van drie bloemenwinkels</w:t>
      </w:r>
      <w:r w:rsidR="00FF2073">
        <w:t xml:space="preserve">. </w:t>
      </w:r>
      <w:r w:rsidR="00921B29">
        <w:t>Een</w:t>
      </w:r>
      <w:r>
        <w:t xml:space="preserve"> vierde winkel wordt binnenkort geopend. Volgens de opdrachtgever, de heer Pietersen, </w:t>
      </w:r>
      <w:r w:rsidR="00E55B6F">
        <w:t>wordt de organisatie zo groot, dat er niet meer aan automatiseren te ontkomen is.</w:t>
      </w:r>
    </w:p>
    <w:p w:rsidR="00FF2073" w:rsidRDefault="00FF2073" w:rsidP="008D01D6">
      <w:pPr>
        <w:pStyle w:val="Lijstalinea"/>
        <w:numPr>
          <w:ilvl w:val="0"/>
          <w:numId w:val="4"/>
        </w:numPr>
        <w:spacing w:line="360" w:lineRule="auto"/>
      </w:pPr>
      <w:r>
        <w:t xml:space="preserve">De klanten kunnen </w:t>
      </w:r>
      <w:r w:rsidR="00E55B6F">
        <w:t xml:space="preserve">bestellingen plaatsen </w:t>
      </w:r>
      <w:r>
        <w:t>door</w:t>
      </w:r>
      <w:r w:rsidR="00E55B6F">
        <w:t xml:space="preserve"> </w:t>
      </w:r>
      <w:r>
        <w:t>middel van de website.</w:t>
      </w:r>
    </w:p>
    <w:p w:rsidR="00FF2073" w:rsidRDefault="00FF2073" w:rsidP="008D01D6">
      <w:pPr>
        <w:pStyle w:val="Lijstalinea"/>
        <w:numPr>
          <w:ilvl w:val="0"/>
          <w:numId w:val="4"/>
        </w:numPr>
        <w:spacing w:line="360" w:lineRule="auto"/>
      </w:pPr>
      <w:r>
        <w:t>De klanten kunnen een factuur uitdraaien.</w:t>
      </w:r>
    </w:p>
    <w:p w:rsidR="00105889" w:rsidRDefault="00FF2073" w:rsidP="008D01D6">
      <w:pPr>
        <w:pStyle w:val="Lijstalinea"/>
        <w:numPr>
          <w:ilvl w:val="0"/>
          <w:numId w:val="4"/>
        </w:numPr>
        <w:spacing w:line="360" w:lineRule="auto"/>
      </w:pPr>
      <w:r>
        <w:t xml:space="preserve">De medewerkers moeten een lijst kunnen uitdraaien waarop de </w:t>
      </w:r>
      <w:r w:rsidR="00E55B6F">
        <w:t>bestellingen</w:t>
      </w:r>
      <w:r>
        <w:t xml:space="preserve"> </w:t>
      </w:r>
      <w:r w:rsidR="00E55B6F">
        <w:t xml:space="preserve">per winkel </w:t>
      </w:r>
      <w:r>
        <w:t>staan, zo</w:t>
      </w:r>
      <w:r w:rsidR="00E55B6F">
        <w:t>dat de medewerkers in de winkel</w:t>
      </w:r>
      <w:r>
        <w:t xml:space="preserve"> weten, w</w:t>
      </w:r>
      <w:r w:rsidR="00E55B6F">
        <w:t>at zij klaar moeten zetten en welke bestelling is afgehaald.</w:t>
      </w:r>
    </w:p>
    <w:p w:rsidR="00CE24B7" w:rsidRPr="00105889" w:rsidRDefault="00CE24B7" w:rsidP="008D01D6">
      <w:pPr>
        <w:spacing w:line="360" w:lineRule="auto"/>
      </w:pPr>
    </w:p>
    <w:p w:rsidR="000A6A62" w:rsidRPr="00105889" w:rsidRDefault="000A6A62" w:rsidP="008D01D6">
      <w:pPr>
        <w:pStyle w:val="Kop1"/>
        <w:spacing w:line="360" w:lineRule="auto"/>
        <w:rPr>
          <w:rFonts w:asciiTheme="minorHAnsi" w:hAnsiTheme="minorHAnsi"/>
        </w:rPr>
      </w:pPr>
      <w:bookmarkStart w:id="2" w:name="_Toc377032616"/>
      <w:r w:rsidRPr="00BE7816">
        <w:rPr>
          <w:rFonts w:asciiTheme="minorHAnsi" w:hAnsiTheme="minorHAnsi"/>
          <w:b/>
        </w:rPr>
        <w:t>Aanleiding</w:t>
      </w:r>
      <w:bookmarkEnd w:id="2"/>
    </w:p>
    <w:p w:rsidR="00E55B6F" w:rsidRDefault="001D318A" w:rsidP="008D01D6">
      <w:pPr>
        <w:spacing w:line="360" w:lineRule="auto"/>
      </w:pPr>
      <w:r>
        <w:t xml:space="preserve">De heer </w:t>
      </w:r>
      <w:r w:rsidR="00E55B6F">
        <w:t>Pietersen vindt dat de organisatie groeit</w:t>
      </w:r>
      <w:r w:rsidR="00921B29">
        <w:t>.</w:t>
      </w:r>
      <w:r w:rsidR="00E55B6F">
        <w:t xml:space="preserve"> </w:t>
      </w:r>
      <w:r w:rsidR="00921B29">
        <w:t>D</w:t>
      </w:r>
      <w:r w:rsidR="00E55B6F">
        <w:t xml:space="preserve">oor de opening van </w:t>
      </w:r>
      <w:r w:rsidR="00921B29">
        <w:t>een</w:t>
      </w:r>
      <w:r w:rsidR="00E55B6F">
        <w:t xml:space="preserve"> vierde winkel is er niet meer aan automatisering te ontkomen.</w:t>
      </w:r>
      <w:r w:rsidR="00E02F62">
        <w:t xml:space="preserve"> De bedoeling van </w:t>
      </w:r>
      <w:r w:rsidR="00921B29">
        <w:t xml:space="preserve">de </w:t>
      </w:r>
      <w:r w:rsidR="00E02F62">
        <w:t>automatisering is ook dat de klant op deze wijze beter geholpen kan worden.</w:t>
      </w:r>
    </w:p>
    <w:p w:rsidR="00CE24B7" w:rsidRPr="00105889" w:rsidRDefault="00CE24B7" w:rsidP="008D01D6">
      <w:pPr>
        <w:spacing w:line="360" w:lineRule="auto"/>
      </w:pPr>
    </w:p>
    <w:p w:rsidR="000A6A62" w:rsidRPr="00BE7816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3" w:name="_Toc377032617"/>
      <w:r w:rsidRPr="00BE7816">
        <w:rPr>
          <w:rFonts w:asciiTheme="minorHAnsi" w:hAnsiTheme="minorHAnsi"/>
          <w:b/>
        </w:rPr>
        <w:t>Algemene beschrijving van de website</w:t>
      </w:r>
      <w:bookmarkEnd w:id="3"/>
    </w:p>
    <w:p w:rsidR="001D318A" w:rsidRDefault="007522E5" w:rsidP="008D01D6">
      <w:pPr>
        <w:spacing w:line="360" w:lineRule="auto"/>
      </w:pPr>
      <w:r w:rsidRPr="00105889">
        <w:t xml:space="preserve">De homepage is </w:t>
      </w:r>
      <w:r w:rsidR="00896CE8" w:rsidRPr="00105889">
        <w:t>een</w:t>
      </w:r>
      <w:r w:rsidRPr="00105889">
        <w:t xml:space="preserve"> openbare pagina van de website. </w:t>
      </w:r>
      <w:r w:rsidR="001D318A">
        <w:t>Daarop kom</w:t>
      </w:r>
      <w:r w:rsidR="00E55B6F">
        <w:t>t</w:t>
      </w:r>
      <w:r w:rsidR="001D318A">
        <w:t xml:space="preserve"> </w:t>
      </w:r>
      <w:r w:rsidR="00E55B6F">
        <w:t xml:space="preserve">een </w:t>
      </w:r>
      <w:r w:rsidR="001D318A">
        <w:t xml:space="preserve">foto van </w:t>
      </w:r>
      <w:r w:rsidR="00E55B6F">
        <w:t xml:space="preserve">een mooi groot bloemenboeket en </w:t>
      </w:r>
      <w:r w:rsidR="00E02F62">
        <w:t>een foto van een van de winkels.</w:t>
      </w:r>
      <w:r w:rsidR="001D318A">
        <w:t xml:space="preserve"> Verder komt er op deze pagina w</w:t>
      </w:r>
      <w:r w:rsidR="00BE7816">
        <w:t>at informatie over het bedrijf.</w:t>
      </w:r>
    </w:p>
    <w:p w:rsidR="00E02F62" w:rsidRDefault="00E02F62" w:rsidP="008D01D6">
      <w:pPr>
        <w:spacing w:line="360" w:lineRule="auto"/>
      </w:pPr>
    </w:p>
    <w:p w:rsidR="001D318A" w:rsidRDefault="001D318A" w:rsidP="008D01D6">
      <w:pPr>
        <w:spacing w:line="360" w:lineRule="auto"/>
      </w:pPr>
      <w:r>
        <w:t xml:space="preserve">Op de contactpagina komen de </w:t>
      </w:r>
      <w:r w:rsidR="00E02F62">
        <w:t>adressen en telefoonnummers van de winkels te staan. Bovendien wordt op deze pagina een algemeen e</w:t>
      </w:r>
      <w:r w:rsidR="00921B29">
        <w:noBreakHyphen/>
      </w:r>
      <w:r w:rsidR="00E02F62">
        <w:t xml:space="preserve">mailadres </w:t>
      </w:r>
      <w:r w:rsidR="00921B29">
        <w:t>getoond</w:t>
      </w:r>
      <w:r w:rsidR="00BE7816">
        <w:t>.</w:t>
      </w:r>
    </w:p>
    <w:p w:rsidR="00A134EF" w:rsidRDefault="00A134EF" w:rsidP="008D01D6">
      <w:pPr>
        <w:spacing w:line="360" w:lineRule="auto"/>
      </w:pPr>
    </w:p>
    <w:p w:rsidR="00A134EF" w:rsidRDefault="00A134EF" w:rsidP="008D01D6">
      <w:pPr>
        <w:spacing w:line="360" w:lineRule="auto"/>
      </w:pPr>
      <w:r>
        <w:t xml:space="preserve">Verder </w:t>
      </w:r>
      <w:r w:rsidR="00921B29">
        <w:t>moet er een</w:t>
      </w:r>
      <w:r>
        <w:t xml:space="preserve"> pagina</w:t>
      </w:r>
      <w:r w:rsidR="00921B29">
        <w:t xml:space="preserve"> komen</w:t>
      </w:r>
      <w:r>
        <w:t xml:space="preserve"> waarop klanten zich kunnen registreren</w:t>
      </w:r>
      <w:r w:rsidR="00921B29">
        <w:t>.</w:t>
      </w:r>
      <w:r>
        <w:t xml:space="preserve"> </w:t>
      </w:r>
      <w:r w:rsidR="00921B29">
        <w:t>Maar ook pagina’s</w:t>
      </w:r>
      <w:r>
        <w:t xml:space="preserve"> waarop klanten </w:t>
      </w:r>
      <w:r w:rsidR="00E02F62">
        <w:t>bestellingen kunnen plaatsen</w:t>
      </w:r>
      <w:r>
        <w:t xml:space="preserve"> en eventueel een factuur kunnen uitdraaien. Om </w:t>
      </w:r>
      <w:r w:rsidR="00921B29">
        <w:t>een</w:t>
      </w:r>
      <w:r>
        <w:t xml:space="preserve"> bestelling definitief te maken</w:t>
      </w:r>
      <w:r w:rsidR="00921B29">
        <w:t>,</w:t>
      </w:r>
      <w:r>
        <w:t xml:space="preserve"> moeten klanten na registratie ingelogd zijn</w:t>
      </w:r>
      <w:r w:rsidR="00921B29">
        <w:t xml:space="preserve">. Hierdoor kan </w:t>
      </w:r>
      <w:r>
        <w:t xml:space="preserve">niemand op </w:t>
      </w:r>
      <w:r w:rsidR="00921B29">
        <w:t>andermans</w:t>
      </w:r>
      <w:r>
        <w:t xml:space="preserve"> naam </w:t>
      </w:r>
      <w:r w:rsidR="00921B29">
        <w:t xml:space="preserve">een bestelling </w:t>
      </w:r>
      <w:r>
        <w:t>doen.</w:t>
      </w:r>
    </w:p>
    <w:p w:rsidR="00005E49" w:rsidRPr="00105889" w:rsidRDefault="00005E49" w:rsidP="008D01D6">
      <w:pPr>
        <w:spacing w:line="360" w:lineRule="auto"/>
      </w:pPr>
    </w:p>
    <w:p w:rsidR="00005E49" w:rsidRDefault="003F3A4D" w:rsidP="008D01D6">
      <w:pPr>
        <w:spacing w:line="360" w:lineRule="auto"/>
      </w:pPr>
      <w:r w:rsidRPr="00105889">
        <w:t>De andere pagina</w:t>
      </w:r>
      <w:r w:rsidR="00AE4A0A" w:rsidRPr="00105889">
        <w:t>’</w:t>
      </w:r>
      <w:r w:rsidRPr="00105889">
        <w:t>s zijn</w:t>
      </w:r>
      <w:r w:rsidR="00AE4A0A" w:rsidRPr="00105889">
        <w:t xml:space="preserve"> alleen voor de medewerkers</w:t>
      </w:r>
      <w:r w:rsidR="003D39BA">
        <w:t xml:space="preserve"> </w:t>
      </w:r>
      <w:r w:rsidRPr="00105889">
        <w:t>be</w:t>
      </w:r>
      <w:r w:rsidR="00BB7F27">
        <w:t>stemd</w:t>
      </w:r>
      <w:r w:rsidRPr="00105889">
        <w:t xml:space="preserve">. </w:t>
      </w:r>
      <w:r w:rsidR="00A134EF">
        <w:t xml:space="preserve">Daarop kunnen medewerkers een lijst zien </w:t>
      </w:r>
      <w:r w:rsidR="00E02F62">
        <w:t>met bestellingen</w:t>
      </w:r>
      <w:r w:rsidR="00921B29">
        <w:t>,</w:t>
      </w:r>
      <w:r w:rsidR="00E02F62">
        <w:t xml:space="preserve"> zodat </w:t>
      </w:r>
      <w:r w:rsidR="00921B29">
        <w:t>ze</w:t>
      </w:r>
      <w:r w:rsidR="00E02F62">
        <w:t xml:space="preserve"> weten wat er klaar gezet moet worden</w:t>
      </w:r>
      <w:r w:rsidR="00A134EF">
        <w:t xml:space="preserve">. </w:t>
      </w:r>
      <w:r w:rsidR="00E02F62">
        <w:t xml:space="preserve">Ook vermeldt de pagina of een bestelling afgehaald is. </w:t>
      </w:r>
      <w:r w:rsidR="00A134EF">
        <w:t>Om deze pagina te kunnen raadplegen moeten de medewerkers ingelogd zijn.</w:t>
      </w:r>
    </w:p>
    <w:p w:rsidR="00A134EF" w:rsidRPr="00105889" w:rsidRDefault="00A134EF" w:rsidP="008D01D6">
      <w:pPr>
        <w:spacing w:line="360" w:lineRule="auto"/>
      </w:pPr>
    </w:p>
    <w:p w:rsidR="000A6A62" w:rsidRPr="00BE7816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4" w:name="_Toc377032618"/>
      <w:r w:rsidRPr="00BE7816">
        <w:rPr>
          <w:rFonts w:asciiTheme="minorHAnsi" w:hAnsiTheme="minorHAnsi"/>
          <w:b/>
        </w:rPr>
        <w:t>Doelen van de website</w:t>
      </w:r>
      <w:bookmarkEnd w:id="4"/>
    </w:p>
    <w:p w:rsidR="000A6A62" w:rsidRDefault="005F0AFC" w:rsidP="008D01D6">
      <w:pPr>
        <w:spacing w:line="360" w:lineRule="auto"/>
      </w:pPr>
      <w:r w:rsidRPr="00105889">
        <w:t>Het doel van</w:t>
      </w:r>
      <w:r w:rsidR="00896CE8" w:rsidRPr="00105889">
        <w:t xml:space="preserve"> de website is </w:t>
      </w:r>
      <w:r w:rsidR="002F11ED">
        <w:t xml:space="preserve">het voor de klanten </w:t>
      </w:r>
      <w:r w:rsidR="008D555E">
        <w:t xml:space="preserve">makkelijker maken </w:t>
      </w:r>
      <w:r w:rsidR="002F11ED">
        <w:t xml:space="preserve">een </w:t>
      </w:r>
      <w:r w:rsidR="00E02F62">
        <w:t>bestelling te plaatsen</w:t>
      </w:r>
      <w:r w:rsidR="008D555E">
        <w:t>.</w:t>
      </w:r>
      <w:r w:rsidR="002F11ED">
        <w:t xml:space="preserve"> </w:t>
      </w:r>
      <w:r w:rsidR="008D555E">
        <w:t>D</w:t>
      </w:r>
      <w:r w:rsidR="002F11ED">
        <w:t xml:space="preserve">e service aan de klanten </w:t>
      </w:r>
      <w:r w:rsidR="008D555E">
        <w:t xml:space="preserve">moet daardoor </w:t>
      </w:r>
      <w:r w:rsidR="002F11ED">
        <w:t>verbeter</w:t>
      </w:r>
      <w:r w:rsidR="008D555E">
        <w:t>en</w:t>
      </w:r>
      <w:r w:rsidR="002F11ED">
        <w:t xml:space="preserve">. </w:t>
      </w:r>
      <w:r w:rsidR="00E02F62">
        <w:t xml:space="preserve">De klant hoeft </w:t>
      </w:r>
      <w:r w:rsidR="008D555E">
        <w:t xml:space="preserve">dan namelijk </w:t>
      </w:r>
      <w:r w:rsidR="00E02F62">
        <w:t>in de winkel niet meer te wachten</w:t>
      </w:r>
      <w:r w:rsidR="008D555E">
        <w:t>,</w:t>
      </w:r>
      <w:r w:rsidR="00E02F62">
        <w:t xml:space="preserve"> omdat de bestelling </w:t>
      </w:r>
      <w:r w:rsidR="00C1313F">
        <w:t>al klaar staat.</w:t>
      </w:r>
    </w:p>
    <w:p w:rsidR="00005E49" w:rsidRPr="00105889" w:rsidRDefault="00005E49" w:rsidP="008D01D6">
      <w:pPr>
        <w:spacing w:line="360" w:lineRule="auto"/>
      </w:pPr>
    </w:p>
    <w:p w:rsidR="000A6A62" w:rsidRPr="00BE7816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5" w:name="_Toc377032619"/>
      <w:r w:rsidRPr="00BE7816">
        <w:rPr>
          <w:rFonts w:asciiTheme="minorHAnsi" w:hAnsiTheme="minorHAnsi"/>
          <w:b/>
        </w:rPr>
        <w:lastRenderedPageBreak/>
        <w:t>Doelgroepen van de website</w:t>
      </w:r>
      <w:bookmarkEnd w:id="5"/>
    </w:p>
    <w:p w:rsidR="000A6A62" w:rsidRDefault="002F11ED" w:rsidP="008D01D6">
      <w:pPr>
        <w:spacing w:line="360" w:lineRule="auto"/>
      </w:pPr>
      <w:r>
        <w:t>De doel</w:t>
      </w:r>
      <w:r w:rsidR="00C1313F">
        <w:t>groep van de website is de gewone consument</w:t>
      </w:r>
      <w:r>
        <w:t xml:space="preserve"> die </w:t>
      </w:r>
      <w:r w:rsidR="00C1313F">
        <w:t>bloemen of boeketten wil bestellen</w:t>
      </w:r>
      <w:r>
        <w:t>. Daarnaa</w:t>
      </w:r>
      <w:r w:rsidR="00C1313F">
        <w:t xml:space="preserve">st de medewerkers die de bestellingen </w:t>
      </w:r>
      <w:r w:rsidR="00ED74A9">
        <w:t>klaar</w:t>
      </w:r>
      <w:r w:rsidR="0034182E">
        <w:t>zetten</w:t>
      </w:r>
      <w:r>
        <w:t>.</w:t>
      </w:r>
    </w:p>
    <w:p w:rsidR="00005E49" w:rsidRPr="00105889" w:rsidRDefault="00005E49" w:rsidP="008D01D6">
      <w:pPr>
        <w:spacing w:line="360" w:lineRule="auto"/>
      </w:pPr>
    </w:p>
    <w:p w:rsidR="000A6A62" w:rsidRPr="00BE7816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6" w:name="_Toc377032620"/>
      <w:r w:rsidRPr="00BE7816">
        <w:rPr>
          <w:rFonts w:asciiTheme="minorHAnsi" w:hAnsiTheme="minorHAnsi"/>
          <w:b/>
        </w:rPr>
        <w:t>Vormgeving</w:t>
      </w:r>
      <w:bookmarkEnd w:id="6"/>
    </w:p>
    <w:p w:rsidR="009749E7" w:rsidRDefault="002F11ED" w:rsidP="008D01D6">
      <w:pPr>
        <w:spacing w:line="360" w:lineRule="auto"/>
      </w:pPr>
      <w:r>
        <w:t>D</w:t>
      </w:r>
      <w:r w:rsidR="002D3322">
        <w:t>e hoofdkleuren zijn wit en groen</w:t>
      </w:r>
      <w:r>
        <w:t>. De heer Jansen hoo</w:t>
      </w:r>
      <w:r w:rsidR="009749E7">
        <w:t xml:space="preserve">pt hiermee een </w:t>
      </w:r>
      <w:r w:rsidR="00DD50BA">
        <w:t>speelse</w:t>
      </w:r>
      <w:r w:rsidR="009749E7">
        <w:t xml:space="preserve"> uitstraling te bereiken.</w:t>
      </w:r>
    </w:p>
    <w:p w:rsidR="00137AB2" w:rsidRDefault="009749E7" w:rsidP="008D01D6">
      <w:pPr>
        <w:spacing w:line="360" w:lineRule="auto"/>
      </w:pPr>
      <w:r w:rsidRPr="00105889">
        <w:t xml:space="preserve">Het logo van </w:t>
      </w:r>
      <w:r w:rsidR="00BE7816">
        <w:t>FlowerPower</w:t>
      </w:r>
      <w:r w:rsidRPr="00105889">
        <w:t xml:space="preserve"> staat linksboven. De titel van de pagina komt midden</w:t>
      </w:r>
      <w:r w:rsidR="007E156B">
        <w:t xml:space="preserve"> </w:t>
      </w:r>
      <w:r w:rsidRPr="00105889">
        <w:t>boven</w:t>
      </w:r>
      <w:r w:rsidR="007E156B">
        <w:t>in</w:t>
      </w:r>
      <w:r>
        <w:t xml:space="preserve">. </w:t>
      </w:r>
      <w:r w:rsidR="00401015" w:rsidRPr="00105889">
        <w:t>Onder de titel en het logo komt de inhoud van de pagina. Op de pagina’s</w:t>
      </w:r>
      <w:r w:rsidR="00BE7816">
        <w:t>,</w:t>
      </w:r>
      <w:r w:rsidR="00401015" w:rsidRPr="00105889">
        <w:t xml:space="preserve"> waar medewerkers</w:t>
      </w:r>
      <w:r w:rsidR="00BE7816">
        <w:t xml:space="preserve"> op</w:t>
      </w:r>
      <w:r w:rsidR="00401015" w:rsidRPr="00105889">
        <w:t xml:space="preserve"> zijn ingelogd, komt de naam van de medewerker rechtsboven en er komt een knop om uit te loggen. </w:t>
      </w:r>
      <w:r w:rsidR="00AE404C">
        <w:t>Het vl</w:t>
      </w:r>
      <w:r w:rsidR="00BE7816">
        <w:t>ekkenplan ziet er als volgt uit.</w:t>
      </w:r>
    </w:p>
    <w:p w:rsidR="00AE404C" w:rsidRDefault="00FE3575" w:rsidP="00137AB2">
      <w:r>
        <w:rPr>
          <w:rFonts w:ascii="Calibri" w:hAnsi="Calibri"/>
          <w:noProof/>
          <w:lang w:eastAsia="nl-NL"/>
        </w:rPr>
        <mc:AlternateContent>
          <mc:Choice Requires="wpc">
            <w:drawing>
              <wp:inline distT="0" distB="0" distL="0" distR="0">
                <wp:extent cx="5715000" cy="3429000"/>
                <wp:effectExtent l="0" t="0" r="0" b="19050"/>
                <wp:docPr id="2" name="Papie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800100" cy="5210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404C" w:rsidRPr="000A36FA" w:rsidRDefault="00AE404C" w:rsidP="00AE40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669A">
                                <w:rPr>
                                  <w:rFonts w:ascii="Calibri" w:hAnsi="Calibri"/>
                                  <w:sz w:val="28"/>
                                  <w:lang w:val="en-US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4300"/>
                            <a:ext cx="3182586" cy="5210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404C" w:rsidRPr="000A36FA" w:rsidRDefault="003863A8" w:rsidP="00AE40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lang w:val="en-US"/>
                                </w:rPr>
                                <w:t>FlowerPower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96986" y="114300"/>
                            <a:ext cx="1389413" cy="5210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404C" w:rsidRPr="005C2B57" w:rsidRDefault="00AE404C" w:rsidP="00AE404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</w:rPr>
                                <w:t>Inloggen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635330"/>
                            <a:ext cx="800100" cy="27936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404C" w:rsidRPr="00BC22F2" w:rsidRDefault="00AE404C" w:rsidP="00AE40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669A">
                                <w:rPr>
                                  <w:rFonts w:ascii="Calibri" w:hAnsi="Calibri"/>
                                  <w:sz w:val="28"/>
                                  <w:lang w:val="en-US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635330"/>
                            <a:ext cx="4572000" cy="27936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404C" w:rsidRPr="005C2B57" w:rsidRDefault="00AE404C" w:rsidP="00AE404C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</w:rPr>
                              </w:pPr>
                              <w:r w:rsidRPr="005C2B57">
                                <w:rPr>
                                  <w:rFonts w:ascii="Calibri" w:hAnsi="Calibri"/>
                                  <w:sz w:val="28"/>
                                </w:rPr>
                                <w:t>Inhoud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apier 10" o:spid="_x0000_s1026" editas="canvas" style="width:450pt;height:270pt;mso-position-horizontal-relative:char;mso-position-vertical-relative:line" coordsize="5715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342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143;top:1143;width:8001;height:5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7Hq8EA&#10;AADaAAAADwAAAGRycy9kb3ducmV2LnhtbESPQYvCMBSE78L+h/AW9qapi4h0jSIFWT2Jtd5fm7dt&#10;tXkpTbTdf28EweMwM98wy/VgGnGnztWWFUwnEQjiwuqaSwXZaTtegHAeWWNjmRT8k4P16mO0xFjb&#10;no90T30pAoRdjAoq79tYSldUZNBNbEscvD/bGfRBdqXUHfYBbhr5HUVzabDmsFBhS0lFxTW9GQX7&#10;26Ww+TmPftvEJIc+zXanbabU1+ew+QHhafDv8Ku90wpm8LwSb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ux6vBAAAA2gAAAA8AAAAAAAAAAAAAAAAAmAIAAGRycy9kb3du&#10;cmV2LnhtbFBLBQYAAAAABAAEAPUAAACGAwAAAAA=&#10;" fillcolor="silver">
                  <v:textbox>
                    <w:txbxContent>
                      <w:p w:rsidR="00AE404C" w:rsidRPr="000A36FA" w:rsidRDefault="00AE404C" w:rsidP="00AE404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669A">
                          <w:rPr>
                            <w:rFonts w:ascii="Calibri" w:hAnsi="Calibri"/>
                            <w:sz w:val="28"/>
                            <w:lang w:val="en-US"/>
                          </w:rPr>
                          <w:t>Logo</w:t>
                        </w:r>
                      </w:p>
                    </w:txbxContent>
                  </v:textbox>
                </v:shape>
                <v:shape id="Text Box 6" o:spid="_x0000_s1029" type="#_x0000_t202" style="position:absolute;left:9144;top:1143;width:31825;height:5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iMMEA&#10;AADaAAAADwAAAGRycy9kb3ducmV2LnhtbESPQYvCMBSE78L+h/AW9qapC4p0jSIFWT2Jtd5fm7dt&#10;tXkpTbTdf28EweMwM98wy/VgGnGnztWWFUwnEQjiwuqaSwXZaTtegHAeWWNjmRT8k4P16mO0xFjb&#10;no90T30pAoRdjAoq79tYSldUZNBNbEscvD/bGfRBdqXUHfYBbhr5HUVzabDmsFBhS0lFxTW9GQX7&#10;26Ww+TmPftvEJIc+zXanbabU1+ew+QHhafDv8Ku90wpm8LwSb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iYjDBAAAA2gAAAA8AAAAAAAAAAAAAAAAAmAIAAGRycy9kb3du&#10;cmV2LnhtbFBLBQYAAAAABAAEAPUAAACGAwAAAAA=&#10;" fillcolor="silver">
                  <v:textbox>
                    <w:txbxContent>
                      <w:p w:rsidR="00AE404C" w:rsidRPr="000A36FA" w:rsidRDefault="003863A8" w:rsidP="00AE404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lang w:val="en-US"/>
                          </w:rPr>
                          <w:t>FlowerPower</w:t>
                        </w:r>
                      </w:p>
                    </w:txbxContent>
                  </v:textbox>
                </v:shape>
                <v:shape id="Text Box 7" o:spid="_x0000_s1030" type="#_x0000_t202" style="position:absolute;left:40969;top:1143;width:13894;height:5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8R8IA&#10;AADaAAAADwAAAGRycy9kb3ducmV2LnhtbESPQWuDQBSE74H+h+UVeotre5Bgs5EiSJNTqDH3p/uq&#10;tu5bcTdq/303UOhxmJlvmH22mkHMNLnesoLnKAZB3Fjdc6uguhTbHQjnkTUOlknBDznIDg+bPaba&#10;LvxBc+lbESDsUlTQeT+mUrqmI4MusiNx8D7tZNAHObVST7gEuBnkSxwn0mDPYaHDkfKOmu/yZhSc&#10;bl+Nra91/D7mJj8vZXW8FJVST4/r2ysIT6v/D/+1j1pBAvcr4Qb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PxHwgAAANoAAAAPAAAAAAAAAAAAAAAAAJgCAABkcnMvZG93&#10;bnJldi54bWxQSwUGAAAAAAQABAD1AAAAhwMAAAAA&#10;" fillcolor="silver">
                  <v:textbox>
                    <w:txbxContent>
                      <w:p w:rsidR="00AE404C" w:rsidRPr="005C2B57" w:rsidRDefault="00AE404C" w:rsidP="00AE404C">
                        <w:pPr>
                          <w:jc w:val="center"/>
                        </w:pPr>
                        <w:r>
                          <w:rPr>
                            <w:rFonts w:ascii="Calibri" w:hAnsi="Calibri"/>
                            <w:sz w:val="28"/>
                          </w:rPr>
                          <w:t>Inloggen</w:t>
                        </w:r>
                      </w:p>
                    </w:txbxContent>
                  </v:textbox>
                </v:shape>
                <v:shape id="Text Box 9" o:spid="_x0000_s1031" type="#_x0000_t202" style="position:absolute;left:1143;top:6353;width:8001;height:2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PNrrwA&#10;AADaAAAADwAAAGRycy9kb3ducmV2LnhtbERPy6rCMBDdC/5DGMGdproQqUaRgqgrubXux2Zsq82k&#10;NNHWvzeLCy4P573e9qYWb2pdZVnBbBqBIM6trrhQkF32kyUI55E11pZJwYccbDfDwRpjbTv+o3fq&#10;CxFC2MWooPS+iaV0eUkG3dQ2xIG729agD7AtpG6xC+GmlvMoWkiDFYeGEhtKSsqf6csoOL0eub1d&#10;b9GhSUxy7tLseNlnSo1H/W4FwlPvf+J/91ErCFvDlX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7482uvAAAANoAAAAPAAAAAAAAAAAAAAAAAJgCAABkcnMvZG93bnJldi54&#10;bWxQSwUGAAAAAAQABAD1AAAAgQMAAAAA&#10;" fillcolor="silver">
                  <v:textbox>
                    <w:txbxContent>
                      <w:p w:rsidR="00AE404C" w:rsidRPr="00BC22F2" w:rsidRDefault="00AE404C" w:rsidP="00AE404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669A">
                          <w:rPr>
                            <w:rFonts w:ascii="Calibri" w:hAnsi="Calibri"/>
                            <w:sz w:val="28"/>
                            <w:lang w:val="en-US"/>
                          </w:rPr>
                          <w:t>Menu</w:t>
                        </w:r>
                      </w:p>
                    </w:txbxContent>
                  </v:textbox>
                </v:shape>
                <v:shape id="Text Box 10" o:spid="_x0000_s1032" type="#_x0000_t202" style="position:absolute;left:9144;top:6353;width:45720;height:2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oNcEA&#10;AADaAAAADwAAAGRycy9kb3ducmV2LnhtbESPQYvCMBSE78L+h/AW9qapexDtGkUKsnoSa72/Nm/b&#10;avNSmmi7/94IgsdhZr5hluvBNOJOnastK5hOIhDEhdU1lwqy03Y8B+E8ssbGMin4Jwfr1cdoibG2&#10;PR/pnvpSBAi7GBVU3rexlK6oyKCb2JY4eH+2M+iD7EqpO+wD3DTyO4pm0mDNYaHClpKKimt6Mwr2&#10;t0th83Me/baJSQ59mu1O20ypr89h8wPC0+Df4Vd7pxUs4Hkl3A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vaDXBAAAA2gAAAA8AAAAAAAAAAAAAAAAAmAIAAGRycy9kb3du&#10;cmV2LnhtbFBLBQYAAAAABAAEAPUAAACGAwAAAAA=&#10;" fillcolor="silver">
                  <v:textbox>
                    <w:txbxContent>
                      <w:p w:rsidR="00AE404C" w:rsidRPr="005C2B57" w:rsidRDefault="00AE404C" w:rsidP="00AE404C">
                        <w:pPr>
                          <w:jc w:val="center"/>
                          <w:rPr>
                            <w:rFonts w:ascii="Calibri" w:hAnsi="Calibri"/>
                            <w:sz w:val="28"/>
                          </w:rPr>
                        </w:pPr>
                        <w:r w:rsidRPr="005C2B57">
                          <w:rPr>
                            <w:rFonts w:ascii="Calibri" w:hAnsi="Calibri"/>
                            <w:sz w:val="28"/>
                          </w:rPr>
                          <w:t>Inhoud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E404C" w:rsidRDefault="00AE404C" w:rsidP="00137AB2"/>
    <w:p w:rsidR="00137AB2" w:rsidRPr="00BE7816" w:rsidRDefault="00137AB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7" w:name="_Toc377032621"/>
      <w:r w:rsidRPr="00BE7816">
        <w:rPr>
          <w:rFonts w:asciiTheme="minorHAnsi" w:hAnsiTheme="minorHAnsi"/>
          <w:b/>
        </w:rPr>
        <w:t>Informatie op de website</w:t>
      </w:r>
      <w:bookmarkEnd w:id="7"/>
    </w:p>
    <w:p w:rsidR="00137AB2" w:rsidRDefault="00CC4FE8" w:rsidP="008D01D6">
      <w:pPr>
        <w:spacing w:line="360" w:lineRule="auto"/>
      </w:pPr>
      <w:r w:rsidRPr="00105889">
        <w:t>Er komt niet veel informatie op de website.</w:t>
      </w:r>
      <w:r w:rsidR="003D39BA">
        <w:t xml:space="preserve"> </w:t>
      </w:r>
      <w:r w:rsidRPr="00105889">
        <w:t xml:space="preserve">Alleen op de homepage komt wat informatie over het bedrijf </w:t>
      </w:r>
      <w:r w:rsidR="00847417">
        <w:t>FlowerPower</w:t>
      </w:r>
      <w:r w:rsidRPr="00105889">
        <w:t xml:space="preserve">, omdat die pagina openbaar is. Er staat een korte tekst over </w:t>
      </w:r>
      <w:r w:rsidR="00847417">
        <w:t>FlowerPower</w:t>
      </w:r>
      <w:r w:rsidRPr="00105889">
        <w:t xml:space="preserve"> met </w:t>
      </w:r>
      <w:r w:rsidR="00847417">
        <w:t xml:space="preserve">een </w:t>
      </w:r>
      <w:r w:rsidR="009749E7">
        <w:t>f</w:t>
      </w:r>
      <w:r w:rsidRPr="00105889">
        <w:t>oto</w:t>
      </w:r>
      <w:r w:rsidR="00847417">
        <w:t xml:space="preserve"> </w:t>
      </w:r>
      <w:r w:rsidRPr="00105889">
        <w:t xml:space="preserve">van </w:t>
      </w:r>
      <w:r w:rsidR="00847417">
        <w:t xml:space="preserve">een mooi </w:t>
      </w:r>
      <w:r w:rsidR="00BE7816">
        <w:t xml:space="preserve">groot </w:t>
      </w:r>
      <w:r w:rsidR="00847417">
        <w:t>boeket en een foto van een van de winkels</w:t>
      </w:r>
      <w:r w:rsidR="009749E7">
        <w:t>. Op de contactpagina staa</w:t>
      </w:r>
      <w:r w:rsidR="00847417">
        <w:t>n</w:t>
      </w:r>
      <w:r w:rsidR="009749E7">
        <w:t xml:space="preserve"> </w:t>
      </w:r>
      <w:r w:rsidR="00847417">
        <w:t>de</w:t>
      </w:r>
      <w:r w:rsidR="009749E7">
        <w:t xml:space="preserve"> adres</w:t>
      </w:r>
      <w:r w:rsidR="00847417">
        <w:t>sen</w:t>
      </w:r>
      <w:r w:rsidR="009749E7">
        <w:t xml:space="preserve"> van </w:t>
      </w:r>
      <w:r w:rsidR="00847417">
        <w:t xml:space="preserve">de winkels met de telefoonnummers </w:t>
      </w:r>
      <w:r w:rsidRPr="00105889">
        <w:t xml:space="preserve">en </w:t>
      </w:r>
      <w:r w:rsidR="00005E49">
        <w:t>het e</w:t>
      </w:r>
      <w:r w:rsidR="00BE7816">
        <w:noBreakHyphen/>
      </w:r>
      <w:r w:rsidR="00BB7F27">
        <w:t>mailadres.</w:t>
      </w:r>
    </w:p>
    <w:p w:rsidR="00005E49" w:rsidRPr="00105889" w:rsidRDefault="00005E49" w:rsidP="008D01D6">
      <w:pPr>
        <w:spacing w:line="360" w:lineRule="auto"/>
      </w:pPr>
    </w:p>
    <w:p w:rsidR="00137AB2" w:rsidRPr="00BE7816" w:rsidRDefault="00137AB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8" w:name="_Toc377032622"/>
      <w:r w:rsidRPr="00BE7816">
        <w:rPr>
          <w:rFonts w:asciiTheme="minorHAnsi" w:hAnsiTheme="minorHAnsi"/>
          <w:b/>
        </w:rPr>
        <w:t>Interactie van de website</w:t>
      </w:r>
      <w:bookmarkEnd w:id="8"/>
    </w:p>
    <w:p w:rsidR="009749E7" w:rsidRDefault="009749E7" w:rsidP="008D01D6">
      <w:pPr>
        <w:pStyle w:val="Lijstalinea"/>
        <w:numPr>
          <w:ilvl w:val="0"/>
          <w:numId w:val="3"/>
        </w:numPr>
        <w:spacing w:line="360" w:lineRule="auto"/>
      </w:pPr>
      <w:r>
        <w:t>Klanten moeten zich kunnen registreren.</w:t>
      </w:r>
    </w:p>
    <w:p w:rsidR="00BE7816" w:rsidRDefault="009749E7" w:rsidP="008D01D6">
      <w:pPr>
        <w:pStyle w:val="Lijstalinea"/>
        <w:numPr>
          <w:ilvl w:val="0"/>
          <w:numId w:val="3"/>
        </w:numPr>
        <w:spacing w:line="360" w:lineRule="auto"/>
      </w:pPr>
      <w:r>
        <w:t xml:space="preserve">Klanten moeten na registratie kunnen inloggen om </w:t>
      </w:r>
      <w:r w:rsidR="00847417">
        <w:t>ee</w:t>
      </w:r>
      <w:r w:rsidR="00BE7816">
        <w:t>n bestelling te kunnen plaatsen.</w:t>
      </w:r>
    </w:p>
    <w:p w:rsidR="009749E7" w:rsidRDefault="00BE7816" w:rsidP="008D01D6">
      <w:pPr>
        <w:pStyle w:val="Lijstalinea"/>
        <w:numPr>
          <w:ilvl w:val="0"/>
          <w:numId w:val="3"/>
        </w:numPr>
        <w:spacing w:line="360" w:lineRule="auto"/>
      </w:pPr>
      <w:r>
        <w:t xml:space="preserve">Klanten moeten </w:t>
      </w:r>
      <w:r w:rsidR="009749E7">
        <w:t>kunnen uitloggen.</w:t>
      </w:r>
    </w:p>
    <w:p w:rsidR="009749E7" w:rsidRDefault="009749E7" w:rsidP="008D01D6">
      <w:pPr>
        <w:pStyle w:val="Lijstalinea"/>
        <w:numPr>
          <w:ilvl w:val="0"/>
          <w:numId w:val="3"/>
        </w:numPr>
        <w:spacing w:line="360" w:lineRule="auto"/>
      </w:pPr>
      <w:r>
        <w:t>Klanten moeten hun gegevens kunnen wijzigen.</w:t>
      </w:r>
    </w:p>
    <w:p w:rsidR="009749E7" w:rsidRDefault="009749E7" w:rsidP="008D01D6">
      <w:pPr>
        <w:pStyle w:val="Lijstalinea"/>
        <w:numPr>
          <w:ilvl w:val="0"/>
          <w:numId w:val="3"/>
        </w:numPr>
        <w:spacing w:line="360" w:lineRule="auto"/>
      </w:pPr>
      <w:r>
        <w:t xml:space="preserve">Klanten moeten een </w:t>
      </w:r>
      <w:r w:rsidR="00847417">
        <w:t>bestelling kunnen plaatsen</w:t>
      </w:r>
      <w:r>
        <w:t>.</w:t>
      </w:r>
    </w:p>
    <w:p w:rsidR="009749E7" w:rsidRDefault="009749E7" w:rsidP="008D01D6">
      <w:pPr>
        <w:pStyle w:val="Lijstalinea"/>
        <w:numPr>
          <w:ilvl w:val="0"/>
          <w:numId w:val="3"/>
        </w:numPr>
        <w:spacing w:line="360" w:lineRule="auto"/>
      </w:pPr>
      <w:r>
        <w:lastRenderedPageBreak/>
        <w:t>Klanten moeten een factuur kunnen uitdraaien.</w:t>
      </w:r>
    </w:p>
    <w:p w:rsidR="00137AB2" w:rsidRDefault="00847417" w:rsidP="008D01D6">
      <w:pPr>
        <w:pStyle w:val="Lijstalinea"/>
        <w:numPr>
          <w:ilvl w:val="0"/>
          <w:numId w:val="3"/>
        </w:numPr>
        <w:spacing w:line="360" w:lineRule="auto"/>
      </w:pPr>
      <w:r>
        <w:t>Medewerkers van FlowerPower</w:t>
      </w:r>
      <w:r w:rsidR="008F3303" w:rsidRPr="00105889">
        <w:t xml:space="preserve"> moeten kunnen in</w:t>
      </w:r>
      <w:r w:rsidR="00CC4FE8" w:rsidRPr="00105889">
        <w:t>- en uit</w:t>
      </w:r>
      <w:r w:rsidR="008F3303" w:rsidRPr="00105889">
        <w:t>loggen.</w:t>
      </w:r>
    </w:p>
    <w:p w:rsidR="009749E7" w:rsidRDefault="00847417" w:rsidP="008D01D6">
      <w:pPr>
        <w:pStyle w:val="Lijstalinea"/>
        <w:numPr>
          <w:ilvl w:val="0"/>
          <w:numId w:val="3"/>
        </w:numPr>
        <w:spacing w:line="360" w:lineRule="auto"/>
      </w:pPr>
      <w:r>
        <w:t>Medewerkers van FlowerPower</w:t>
      </w:r>
      <w:r w:rsidR="009749E7">
        <w:t xml:space="preserve"> moeten een lijst kunnen uitdraaien waarop staat welke </w:t>
      </w:r>
      <w:r>
        <w:t>bestelling</w:t>
      </w:r>
      <w:r w:rsidR="009749E7">
        <w:t xml:space="preserve"> klaar gezet moeten worden</w:t>
      </w:r>
      <w:r>
        <w:t xml:space="preserve"> en welke bestellingen opgehaald zijn.</w:t>
      </w:r>
    </w:p>
    <w:p w:rsidR="009749E7" w:rsidRPr="00105889" w:rsidRDefault="009749E7" w:rsidP="008D01D6">
      <w:pPr>
        <w:pStyle w:val="Lijstalinea"/>
        <w:numPr>
          <w:ilvl w:val="0"/>
          <w:numId w:val="3"/>
        </w:numPr>
        <w:spacing w:line="360" w:lineRule="auto"/>
      </w:pPr>
      <w:r>
        <w:t xml:space="preserve">Medewerkers van </w:t>
      </w:r>
      <w:r w:rsidR="00847417">
        <w:t>FlowerPower</w:t>
      </w:r>
      <w:r>
        <w:t xml:space="preserve"> moeten </w:t>
      </w:r>
      <w:r w:rsidR="00847417">
        <w:t>artikelen</w:t>
      </w:r>
      <w:r>
        <w:t xml:space="preserve"> kunnen toevoegen, gegevens van </w:t>
      </w:r>
      <w:r w:rsidR="00847417">
        <w:t>artikelen kunnen wijzigen en artikelen</w:t>
      </w:r>
      <w:r>
        <w:t xml:space="preserve"> kunnen verwijderen.</w:t>
      </w:r>
    </w:p>
    <w:p w:rsidR="00005E49" w:rsidRPr="00105889" w:rsidRDefault="00005E49" w:rsidP="008D01D6">
      <w:pPr>
        <w:spacing w:line="360" w:lineRule="auto"/>
      </w:pPr>
    </w:p>
    <w:p w:rsidR="00137AB2" w:rsidRPr="00BE7816" w:rsidRDefault="00137AB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9" w:name="_Toc377032623"/>
      <w:r w:rsidRPr="00BE7816">
        <w:rPr>
          <w:rFonts w:asciiTheme="minorHAnsi" w:hAnsiTheme="minorHAnsi"/>
          <w:b/>
        </w:rPr>
        <w:t>Overzichten en rapportages</w:t>
      </w:r>
      <w:bookmarkEnd w:id="9"/>
    </w:p>
    <w:p w:rsidR="009749E7" w:rsidRDefault="009749E7" w:rsidP="008D01D6">
      <w:pPr>
        <w:spacing w:line="360" w:lineRule="auto"/>
      </w:pPr>
      <w:r>
        <w:t xml:space="preserve">De overzichten en rapportages worden door de heer </w:t>
      </w:r>
      <w:r w:rsidR="00847417">
        <w:t>Pietersen</w:t>
      </w:r>
      <w:r>
        <w:t xml:space="preserve"> geleverd na het functioneel ontwerp.</w:t>
      </w:r>
    </w:p>
    <w:p w:rsidR="009749E7" w:rsidRDefault="009749E7" w:rsidP="008D01D6">
      <w:pPr>
        <w:spacing w:line="360" w:lineRule="auto"/>
      </w:pPr>
    </w:p>
    <w:p w:rsidR="009749E7" w:rsidRPr="00BE7816" w:rsidRDefault="009749E7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10" w:name="_Toc377032624"/>
      <w:r w:rsidRPr="00BE7816">
        <w:rPr>
          <w:rFonts w:asciiTheme="minorHAnsi" w:hAnsiTheme="minorHAnsi"/>
          <w:b/>
        </w:rPr>
        <w:t>Tot</w:t>
      </w:r>
      <w:r w:rsidR="00AE404C" w:rsidRPr="00BE7816">
        <w:rPr>
          <w:rFonts w:asciiTheme="minorHAnsi" w:hAnsiTheme="minorHAnsi"/>
          <w:b/>
        </w:rPr>
        <w:t xml:space="preserve"> </w:t>
      </w:r>
      <w:r w:rsidR="00BE7816" w:rsidRPr="00BE7816">
        <w:rPr>
          <w:rFonts w:asciiTheme="minorHAnsi" w:hAnsiTheme="minorHAnsi"/>
          <w:b/>
        </w:rPr>
        <w:t>slot</w:t>
      </w:r>
      <w:bookmarkEnd w:id="10"/>
    </w:p>
    <w:p w:rsidR="00AE404C" w:rsidRPr="009749E7" w:rsidRDefault="00AE404C" w:rsidP="008D01D6">
      <w:pPr>
        <w:spacing w:line="360" w:lineRule="auto"/>
      </w:pPr>
      <w:r>
        <w:t>Omdat klanten via de we</w:t>
      </w:r>
      <w:r w:rsidR="00BE7816">
        <w:t>b</w:t>
      </w:r>
      <w:r w:rsidR="00847417">
        <w:t>applicatie artikelen kunnen bestellen</w:t>
      </w:r>
      <w:r>
        <w:t>, mag de applicatie niet vastlopen en dient deze voor de klant altijd benaderbaar te zijn.</w:t>
      </w:r>
    </w:p>
    <w:sectPr w:rsidR="00AE404C" w:rsidRPr="009749E7" w:rsidSect="00105889">
      <w:headerReference w:type="first" r:id="rId13"/>
      <w:footerReference w:type="first" r:id="rId14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90D" w:rsidRDefault="00A5190D" w:rsidP="001708DA">
      <w:r>
        <w:separator/>
      </w:r>
    </w:p>
  </w:endnote>
  <w:endnote w:type="continuationSeparator" w:id="0">
    <w:p w:rsidR="00A5190D" w:rsidRDefault="00A5190D" w:rsidP="0017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0288651"/>
      <w:docPartObj>
        <w:docPartGallery w:val="Page Numbers (Bottom of Page)"/>
        <w:docPartUnique/>
      </w:docPartObj>
    </w:sdtPr>
    <w:sdtContent>
      <w:p w:rsidR="00FE3575" w:rsidRDefault="00FE357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E3575" w:rsidRDefault="00FE3575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889" w:rsidRPr="00105889" w:rsidRDefault="00105889" w:rsidP="00105889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112541"/>
      <w:docPartObj>
        <w:docPartGallery w:val="Page Numbers (Bottom of Page)"/>
        <w:docPartUnique/>
      </w:docPartObj>
    </w:sdtPr>
    <w:sdtContent>
      <w:p w:rsidR="00FE3575" w:rsidRDefault="00FE357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D39BA" w:rsidRPr="003D39BA" w:rsidRDefault="003D39BA" w:rsidP="003D39B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90D" w:rsidRDefault="00A5190D" w:rsidP="001708DA">
      <w:r>
        <w:separator/>
      </w:r>
    </w:p>
  </w:footnote>
  <w:footnote w:type="continuationSeparator" w:id="0">
    <w:p w:rsidR="00A5190D" w:rsidRDefault="00A5190D" w:rsidP="001708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-1210565773"/>
      <w:docPartObj>
        <w:docPartGallery w:val="Page Numbers (Top of Page)"/>
        <w:docPartUnique/>
      </w:docPartObj>
    </w:sdtPr>
    <w:sdtContent>
      <w:p w:rsidR="00FE3575" w:rsidRPr="00FE3575" w:rsidRDefault="00FE3575" w:rsidP="00FE3575">
        <w:pPr>
          <w:pStyle w:val="Koptekst"/>
          <w:rPr>
            <w:sz w:val="16"/>
            <w:szCs w:val="16"/>
          </w:rPr>
        </w:pPr>
        <w:r w:rsidRPr="00FE3575">
          <w:rPr>
            <w:sz w:val="16"/>
            <w:szCs w:val="16"/>
          </w:rPr>
          <w:t>Bijlage 1 Uitwerking behoefteanalyse</w:t>
        </w:r>
      </w:p>
    </w:sdtContent>
  </w:sdt>
  <w:p w:rsidR="001708DA" w:rsidRDefault="001708DA">
    <w:pPr>
      <w:pStyle w:val="Koptekst"/>
      <w:jc w:val="center"/>
    </w:pPr>
  </w:p>
  <w:p w:rsidR="001708DA" w:rsidRDefault="001708DA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9BA" w:rsidRPr="00FE3575" w:rsidRDefault="00FE3575" w:rsidP="00FE3575">
    <w:pPr>
      <w:pStyle w:val="Koptekst"/>
      <w:rPr>
        <w:sz w:val="16"/>
        <w:szCs w:val="16"/>
      </w:rPr>
    </w:pPr>
    <w:r w:rsidRPr="00FE3575">
      <w:rPr>
        <w:sz w:val="16"/>
        <w:szCs w:val="16"/>
      </w:rPr>
      <w:t>Bijlage 1 Uitwerking behoefteanalyse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-1046762166"/>
      <w:docPartObj>
        <w:docPartGallery w:val="Page Numbers (Top of Page)"/>
        <w:docPartUnique/>
      </w:docPartObj>
    </w:sdtPr>
    <w:sdtEndPr/>
    <w:sdtContent>
      <w:p w:rsidR="003D39BA" w:rsidRPr="00FE3575" w:rsidRDefault="00FE3575" w:rsidP="00FE3575">
        <w:pPr>
          <w:pStyle w:val="Koptekst"/>
          <w:rPr>
            <w:sz w:val="16"/>
            <w:szCs w:val="16"/>
          </w:rPr>
        </w:pPr>
        <w:r w:rsidRPr="00FE3575">
          <w:rPr>
            <w:sz w:val="16"/>
            <w:szCs w:val="16"/>
          </w:rPr>
          <w:t>Bijlage 1 Uitwerking behoefteanalyse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13C63"/>
    <w:multiLevelType w:val="hybridMultilevel"/>
    <w:tmpl w:val="8D18495A"/>
    <w:lvl w:ilvl="0" w:tplc="2FD686E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470B9"/>
    <w:multiLevelType w:val="hybridMultilevel"/>
    <w:tmpl w:val="6AC80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72797"/>
    <w:multiLevelType w:val="hybridMultilevel"/>
    <w:tmpl w:val="E33C1F38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58"/>
    <w:rsid w:val="00005E49"/>
    <w:rsid w:val="00011D35"/>
    <w:rsid w:val="000A6A62"/>
    <w:rsid w:val="00105889"/>
    <w:rsid w:val="00137AB2"/>
    <w:rsid w:val="0014070B"/>
    <w:rsid w:val="00166E4D"/>
    <w:rsid w:val="001708DA"/>
    <w:rsid w:val="001B70F0"/>
    <w:rsid w:val="001D318A"/>
    <w:rsid w:val="001D3D39"/>
    <w:rsid w:val="001E104C"/>
    <w:rsid w:val="00260A51"/>
    <w:rsid w:val="002A7827"/>
    <w:rsid w:val="002D3322"/>
    <w:rsid w:val="002F11ED"/>
    <w:rsid w:val="00327AB2"/>
    <w:rsid w:val="0034182E"/>
    <w:rsid w:val="003863A8"/>
    <w:rsid w:val="003C6AD4"/>
    <w:rsid w:val="003D39BA"/>
    <w:rsid w:val="003F3A4D"/>
    <w:rsid w:val="00401015"/>
    <w:rsid w:val="005F0AFC"/>
    <w:rsid w:val="006369F8"/>
    <w:rsid w:val="006A2ADC"/>
    <w:rsid w:val="007522E5"/>
    <w:rsid w:val="007616FD"/>
    <w:rsid w:val="007E156B"/>
    <w:rsid w:val="00847417"/>
    <w:rsid w:val="0088018A"/>
    <w:rsid w:val="00896CE8"/>
    <w:rsid w:val="008D01D6"/>
    <w:rsid w:val="008D555E"/>
    <w:rsid w:val="008F3303"/>
    <w:rsid w:val="00921B29"/>
    <w:rsid w:val="009749E7"/>
    <w:rsid w:val="009D7B25"/>
    <w:rsid w:val="00A134EF"/>
    <w:rsid w:val="00A5190D"/>
    <w:rsid w:val="00AE404C"/>
    <w:rsid w:val="00AE4A0A"/>
    <w:rsid w:val="00BB7F27"/>
    <w:rsid w:val="00BE340F"/>
    <w:rsid w:val="00BE7816"/>
    <w:rsid w:val="00C1313F"/>
    <w:rsid w:val="00C138AF"/>
    <w:rsid w:val="00C2246C"/>
    <w:rsid w:val="00CC4FE8"/>
    <w:rsid w:val="00CE24B7"/>
    <w:rsid w:val="00D43720"/>
    <w:rsid w:val="00D64567"/>
    <w:rsid w:val="00DD50BA"/>
    <w:rsid w:val="00DF79B5"/>
    <w:rsid w:val="00E02F62"/>
    <w:rsid w:val="00E479AE"/>
    <w:rsid w:val="00E55B6F"/>
    <w:rsid w:val="00EA7F41"/>
    <w:rsid w:val="00EB169D"/>
    <w:rsid w:val="00ED62F9"/>
    <w:rsid w:val="00ED74A9"/>
    <w:rsid w:val="00F007EA"/>
    <w:rsid w:val="00F1322B"/>
    <w:rsid w:val="00F73E58"/>
    <w:rsid w:val="00FE3575"/>
    <w:rsid w:val="00FE5A6F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E24B7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007EA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3E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3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0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0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708D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08D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708DA"/>
  </w:style>
  <w:style w:type="paragraph" w:styleId="Voettekst">
    <w:name w:val="footer"/>
    <w:basedOn w:val="Standaard"/>
    <w:link w:val="Voet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708DA"/>
  </w:style>
  <w:style w:type="character" w:customStyle="1" w:styleId="Kop1Char">
    <w:name w:val="Kop 1 Char"/>
    <w:basedOn w:val="Standaardalinea-lettertype"/>
    <w:link w:val="Kop1"/>
    <w:uiPriority w:val="9"/>
    <w:rsid w:val="00F007EA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A6A62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0A6A62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440"/>
    </w:pPr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0A6A6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05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E24B7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007EA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3E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3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0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0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708D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08D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708DA"/>
  </w:style>
  <w:style w:type="paragraph" w:styleId="Voettekst">
    <w:name w:val="footer"/>
    <w:basedOn w:val="Standaard"/>
    <w:link w:val="Voet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708DA"/>
  </w:style>
  <w:style w:type="character" w:customStyle="1" w:styleId="Kop1Char">
    <w:name w:val="Kop 1 Char"/>
    <w:basedOn w:val="Standaardalinea-lettertype"/>
    <w:link w:val="Kop1"/>
    <w:uiPriority w:val="9"/>
    <w:rsid w:val="00F007EA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A6A62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0A6A62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440"/>
    </w:pPr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0A6A6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0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E0117-C3DB-4B43-AE88-04351AEA8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Merijn Halfers</cp:lastModifiedBy>
  <cp:revision>2</cp:revision>
  <dcterms:created xsi:type="dcterms:W3CDTF">2014-02-26T09:29:00Z</dcterms:created>
  <dcterms:modified xsi:type="dcterms:W3CDTF">2014-02-26T09:29:00Z</dcterms:modified>
</cp:coreProperties>
</file>