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6D" w:rsidRPr="0097008E" w:rsidRDefault="00A87A6D" w:rsidP="00A87A6D">
      <w:pPr>
        <w:spacing w:line="240" w:lineRule="auto"/>
        <w:ind w:right="360"/>
        <w:jc w:val="center"/>
        <w:rPr>
          <w:rFonts w:ascii="Georgia" w:eastAsia="Times New Roman" w:hAnsi="Georgia" w:cs="Times New Roman"/>
          <w:b/>
          <w:color w:val="auto"/>
          <w:sz w:val="28"/>
          <w:szCs w:val="28"/>
        </w:rPr>
      </w:pPr>
      <w:r w:rsidRPr="0097008E">
        <w:rPr>
          <w:rFonts w:ascii="Georgia" w:eastAsia="Times New Roman" w:hAnsi="Georgia" w:cs="Times New Roman"/>
          <w:b/>
          <w:color w:val="auto"/>
          <w:sz w:val="28"/>
          <w:szCs w:val="28"/>
        </w:rPr>
        <w:t>Qimin “Jimmy” Wu</w:t>
      </w:r>
    </w:p>
    <w:p w:rsidR="00A87A6D" w:rsidRPr="0097008E" w:rsidRDefault="00A87A6D" w:rsidP="00A87A6D">
      <w:pPr>
        <w:spacing w:line="240" w:lineRule="auto"/>
        <w:ind w:right="360"/>
        <w:jc w:val="center"/>
        <w:rPr>
          <w:rFonts w:ascii="Georgia" w:hAnsi="Georgia"/>
          <w:color w:val="auto"/>
        </w:rPr>
      </w:pPr>
      <w:r w:rsidRPr="0097008E">
        <w:rPr>
          <w:rFonts w:ascii="Georgia" w:eastAsia="Times New Roman" w:hAnsi="Georgia" w:cs="Times New Roman"/>
          <w:color w:val="auto"/>
        </w:rPr>
        <w:t>(919)</w:t>
      </w:r>
      <w:r w:rsidRPr="0097008E">
        <w:rPr>
          <w:rFonts w:ascii="Georgia" w:eastAsia="Times New Roman" w:hAnsi="Georgia" w:cs="Times New Roman"/>
          <w:color w:val="auto"/>
          <w:sz w:val="18"/>
          <w:szCs w:val="18"/>
        </w:rPr>
        <w:t xml:space="preserve"> </w:t>
      </w:r>
      <w:r w:rsidRPr="0097008E">
        <w:rPr>
          <w:rFonts w:ascii="Georgia" w:eastAsia="Times New Roman" w:hAnsi="Georgia" w:cs="Times New Roman"/>
          <w:color w:val="auto"/>
        </w:rPr>
        <w:t>289-2116</w:t>
      </w:r>
    </w:p>
    <w:p w:rsidR="00A87A6D" w:rsidRPr="0097008E" w:rsidRDefault="00A87A6D" w:rsidP="00A87A6D">
      <w:pPr>
        <w:spacing w:line="240" w:lineRule="auto"/>
        <w:ind w:right="360"/>
        <w:jc w:val="center"/>
        <w:rPr>
          <w:rFonts w:ascii="Georgia" w:hAnsi="Georgia"/>
          <w:color w:val="auto"/>
        </w:rPr>
      </w:pPr>
      <w:r>
        <w:rPr>
          <w:rFonts w:ascii="Georgia" w:eastAsia="Times New Roman" w:hAnsi="Georgia" w:cs="Times New Roman"/>
          <w:color w:val="auto"/>
        </w:rPr>
        <w:t>Jimmy.Wu@fmr.com</w:t>
      </w:r>
    </w:p>
    <w:p w:rsidR="00A87A6D" w:rsidRDefault="00A87A6D" w:rsidP="00A87A6D">
      <w:pPr>
        <w:spacing w:line="240" w:lineRule="auto"/>
        <w:ind w:right="360"/>
        <w:jc w:val="center"/>
        <w:rPr>
          <w:rFonts w:ascii="Georgia" w:eastAsia="Times New Roman" w:hAnsi="Georgia" w:cs="Times New Roman"/>
          <w:color w:val="auto"/>
        </w:rPr>
      </w:pPr>
      <w:r>
        <w:rPr>
          <w:rFonts w:ascii="Georgia" w:eastAsia="Times New Roman" w:hAnsi="Georgia" w:cs="Times New Roman"/>
          <w:color w:val="auto"/>
        </w:rPr>
        <w:t>407 Sharon Rd</w:t>
      </w:r>
    </w:p>
    <w:p w:rsidR="00A87A6D" w:rsidRDefault="00A87A6D" w:rsidP="00A87A6D">
      <w:pPr>
        <w:spacing w:line="240" w:lineRule="auto"/>
        <w:ind w:right="360"/>
        <w:jc w:val="center"/>
        <w:rPr>
          <w:rFonts w:ascii="Georgia" w:eastAsia="Times New Roman" w:hAnsi="Georgia" w:cs="Times New Roman"/>
          <w:color w:val="auto"/>
        </w:rPr>
      </w:pPr>
      <w:r w:rsidRPr="00D85751">
        <w:rPr>
          <w:rFonts w:ascii="Georgia" w:eastAsia="Times New Roman" w:hAnsi="Georgia" w:cs="Times New Roman"/>
          <w:color w:val="auto"/>
        </w:rPr>
        <w:t>Chapel Hill, NC 27517</w:t>
      </w:r>
    </w:p>
    <w:p w:rsidR="00A87A6D" w:rsidRPr="0097008E" w:rsidRDefault="00A87A6D" w:rsidP="00A87A6D">
      <w:pPr>
        <w:spacing w:line="240" w:lineRule="auto"/>
        <w:ind w:right="360"/>
        <w:jc w:val="center"/>
        <w:rPr>
          <w:rFonts w:ascii="Georgia" w:hAnsi="Georgia"/>
          <w:color w:val="auto"/>
        </w:rPr>
      </w:pPr>
    </w:p>
    <w:p w:rsidR="00A87A6D" w:rsidRPr="0097008E" w:rsidRDefault="00A87A6D" w:rsidP="00A87A6D">
      <w:pPr>
        <w:spacing w:line="240" w:lineRule="auto"/>
        <w:ind w:left="450" w:right="360"/>
        <w:rPr>
          <w:rFonts w:ascii="Georgia" w:eastAsia="Times New Roman" w:hAnsi="Georgia" w:cs="Times New Roman"/>
          <w:color w:val="auto"/>
        </w:rPr>
      </w:pPr>
    </w:p>
    <w:tbl>
      <w:tblPr>
        <w:tblStyle w:val="TableGrid"/>
        <w:tblW w:w="999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460"/>
      </w:tblGrid>
      <w:tr w:rsidR="00A87A6D" w:rsidRPr="0097008E" w:rsidTr="009F2FA0">
        <w:tc>
          <w:tcPr>
            <w:tcW w:w="1530" w:type="dxa"/>
          </w:tcPr>
          <w:p w:rsidR="00A87A6D" w:rsidRPr="0097008E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 w:rsidRPr="0097008E">
              <w:rPr>
                <w:rFonts w:ascii="Georgia" w:eastAsia="Georgia" w:hAnsi="Georgia" w:cs="Georgia"/>
                <w:i/>
                <w:iCs/>
                <w:color w:val="auto"/>
              </w:rPr>
              <w:t>Experience</w:t>
            </w:r>
          </w:p>
        </w:tc>
        <w:tc>
          <w:tcPr>
            <w:tcW w:w="8460" w:type="dxa"/>
          </w:tcPr>
          <w:p w:rsidR="00A87A6D" w:rsidRDefault="00A87A6D" w:rsidP="00A87A6D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  <w:r>
              <w:rPr>
                <w:rFonts w:ascii="Georgia" w:eastAsia="Georgia" w:hAnsi="Georgia" w:cs="Georgia"/>
                <w:b/>
                <w:iCs/>
                <w:color w:val="auto"/>
              </w:rPr>
              <w:t>Associate Software Engineer (Fidelity Investments)</w:t>
            </w:r>
          </w:p>
          <w:p w:rsidR="00A87A6D" w:rsidRDefault="00A87A6D" w:rsidP="00A87A6D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>
              <w:rPr>
                <w:rFonts w:ascii="Georgia" w:eastAsia="Georgia" w:hAnsi="Georgia" w:cs="Georgia"/>
                <w:i/>
                <w:iCs/>
                <w:color w:val="auto"/>
              </w:rPr>
              <w:t>June 2016 – Present</w:t>
            </w:r>
          </w:p>
          <w:p w:rsidR="00A87A6D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>
              <w:rPr>
                <w:rFonts w:ascii="Georgia" w:eastAsia="Georgia" w:hAnsi="Georgia" w:cs="Georgia"/>
                <w:iCs/>
                <w:color w:val="auto"/>
              </w:rPr>
              <w:t>Description: Current Leap associate. Learned full-stack web development, Java, C#, and SQL d</w:t>
            </w:r>
            <w:r w:rsidR="007E453E">
              <w:rPr>
                <w:rFonts w:ascii="Georgia" w:eastAsia="Georgia" w:hAnsi="Georgia" w:cs="Georgia"/>
                <w:iCs/>
                <w:color w:val="auto"/>
              </w:rPr>
              <w:t>uring classroom phase. Working o</w:t>
            </w:r>
            <w:r>
              <w:rPr>
                <w:rFonts w:ascii="Georgia" w:eastAsia="Georgia" w:hAnsi="Georgia" w:cs="Georgia"/>
                <w:iCs/>
                <w:color w:val="auto"/>
              </w:rPr>
              <w:t>n a project for two-factor authentication</w:t>
            </w:r>
            <w:r w:rsidR="007E453E">
              <w:rPr>
                <w:rFonts w:ascii="Georgia" w:eastAsia="Georgia" w:hAnsi="Georgia" w:cs="Georgia"/>
                <w:iCs/>
                <w:color w:val="auto"/>
              </w:rPr>
              <w:t xml:space="preserve"> using Android devices.</w:t>
            </w:r>
          </w:p>
          <w:p w:rsidR="00A87A6D" w:rsidRPr="00A87A6D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>
              <w:rPr>
                <w:rFonts w:ascii="Georgia" w:eastAsia="Georgia" w:hAnsi="Georgia" w:cs="Georgia"/>
                <w:iCs/>
                <w:color w:val="auto"/>
              </w:rPr>
              <w:t xml:space="preserve"> </w:t>
            </w:r>
          </w:p>
        </w:tc>
      </w:tr>
      <w:tr w:rsidR="00A87A6D" w:rsidRPr="0097008E" w:rsidTr="009F2FA0">
        <w:tc>
          <w:tcPr>
            <w:tcW w:w="1530" w:type="dxa"/>
          </w:tcPr>
          <w:p w:rsidR="00A87A6D" w:rsidRPr="0097008E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</w:p>
        </w:tc>
        <w:tc>
          <w:tcPr>
            <w:tcW w:w="8460" w:type="dxa"/>
          </w:tcPr>
          <w:p w:rsidR="00A87A6D" w:rsidRPr="0097008E" w:rsidRDefault="00A87A6D" w:rsidP="00A87A6D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  <w:r>
              <w:rPr>
                <w:rFonts w:ascii="Georgia" w:eastAsia="Georgia" w:hAnsi="Georgia" w:cs="Georgia"/>
                <w:b/>
                <w:iCs/>
                <w:color w:val="auto"/>
              </w:rPr>
              <w:t>Software Engineering Intern (EmergingMed)</w:t>
            </w:r>
          </w:p>
          <w:p w:rsidR="00A87A6D" w:rsidRPr="0097008E" w:rsidRDefault="00A87A6D" w:rsidP="00A87A6D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 w:rsidRPr="0097008E">
              <w:rPr>
                <w:rFonts w:ascii="Georgia" w:eastAsia="Georgia" w:hAnsi="Georgia" w:cs="Georgia"/>
                <w:i/>
                <w:iCs/>
                <w:color w:val="auto"/>
              </w:rPr>
              <w:t xml:space="preserve">November 2014 – </w:t>
            </w:r>
            <w:r>
              <w:rPr>
                <w:rFonts w:ascii="Georgia" w:eastAsia="Georgia" w:hAnsi="Georgia" w:cs="Georgia"/>
                <w:i/>
                <w:iCs/>
                <w:color w:val="auto"/>
              </w:rPr>
              <w:t>May 2015</w:t>
            </w:r>
          </w:p>
          <w:p w:rsidR="00A87A6D" w:rsidRDefault="00A87A6D" w:rsidP="00A87A6D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>
              <w:rPr>
                <w:rFonts w:ascii="Georgia" w:eastAsia="Georgia" w:hAnsi="Georgia" w:cs="Georgia"/>
                <w:iCs/>
                <w:color w:val="auto"/>
              </w:rPr>
              <w:t xml:space="preserve">Description: </w:t>
            </w:r>
            <w:r w:rsidRPr="00A33B34">
              <w:rPr>
                <w:rFonts w:ascii="Georgia" w:eastAsia="Georgia" w:hAnsi="Georgia" w:cs="Georgia"/>
                <w:iCs/>
                <w:color w:val="auto"/>
              </w:rPr>
              <w:t xml:space="preserve">Helped made an </w:t>
            </w:r>
            <w:r>
              <w:rPr>
                <w:rFonts w:ascii="Georgia" w:eastAsia="Georgia" w:hAnsi="Georgia" w:cs="Georgia"/>
                <w:iCs/>
                <w:color w:val="auto"/>
              </w:rPr>
              <w:t>A</w:t>
            </w:r>
            <w:r w:rsidRPr="00A33B34">
              <w:rPr>
                <w:rFonts w:ascii="Georgia" w:eastAsia="Georgia" w:hAnsi="Georgia" w:cs="Georgia"/>
                <w:iCs/>
                <w:color w:val="auto"/>
              </w:rPr>
              <w:t>ndroid app that is used for searching for and enrolling in clinical trials. Also, performed various front-end programming tasks on one of EmergingMed's client's website.</w:t>
            </w:r>
          </w:p>
          <w:p w:rsidR="00A87A6D" w:rsidRDefault="00A87A6D" w:rsidP="00A87A6D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</w:p>
        </w:tc>
      </w:tr>
      <w:tr w:rsidR="007E453E" w:rsidRPr="0097008E" w:rsidTr="009F2FA0">
        <w:tc>
          <w:tcPr>
            <w:tcW w:w="1530" w:type="dxa"/>
          </w:tcPr>
          <w:p w:rsidR="007E453E" w:rsidRPr="0097008E" w:rsidRDefault="007E453E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>
              <w:rPr>
                <w:rFonts w:ascii="Georgia" w:eastAsia="Georgia" w:hAnsi="Georgia" w:cs="Georgia"/>
                <w:i/>
                <w:iCs/>
                <w:color w:val="auto"/>
              </w:rPr>
              <w:t>Skills</w:t>
            </w:r>
          </w:p>
        </w:tc>
        <w:tc>
          <w:tcPr>
            <w:tcW w:w="8460" w:type="dxa"/>
          </w:tcPr>
          <w:p w:rsidR="007E453E" w:rsidRDefault="007E453E" w:rsidP="007E453E">
            <w:pPr>
              <w:tabs>
                <w:tab w:val="left" w:pos="2430"/>
              </w:tabs>
              <w:outlineLvl w:val="3"/>
              <w:rPr>
                <w:rFonts w:ascii="Georgia" w:eastAsia="Georgia" w:hAnsi="Georgia" w:cs="Georgia"/>
                <w:color w:val="auto"/>
              </w:rPr>
            </w:pPr>
            <w:r w:rsidRPr="007E453E">
              <w:rPr>
                <w:rFonts w:ascii="Georgia" w:eastAsia="Georgia" w:hAnsi="Georgia" w:cs="Georgia"/>
                <w:b/>
                <w:color w:val="auto"/>
              </w:rPr>
              <w:t>Languages:</w:t>
            </w:r>
            <w:r>
              <w:rPr>
                <w:rFonts w:ascii="Georgia" w:eastAsia="Georgia" w:hAnsi="Georgia" w:cs="Georgia"/>
                <w:color w:val="auto"/>
              </w:rPr>
              <w:t xml:space="preserve"> </w:t>
            </w:r>
            <w:r w:rsidRPr="0097008E">
              <w:rPr>
                <w:rFonts w:ascii="Georgia" w:eastAsia="Georgia" w:hAnsi="Georgia" w:cs="Georgia"/>
                <w:color w:val="auto"/>
              </w:rPr>
              <w:t>Java</w:t>
            </w:r>
            <w:r>
              <w:rPr>
                <w:rFonts w:ascii="Georgia" w:eastAsia="Georgia" w:hAnsi="Georgia" w:cs="Georgia"/>
                <w:color w:val="auto"/>
              </w:rPr>
              <w:t xml:space="preserve">, </w:t>
            </w:r>
            <w:r w:rsidRPr="0097008E">
              <w:rPr>
                <w:rFonts w:ascii="Georgia" w:eastAsia="Georgia" w:hAnsi="Georgia" w:cs="Georgia"/>
                <w:color w:val="auto"/>
              </w:rPr>
              <w:t>C</w:t>
            </w:r>
            <w:r>
              <w:rPr>
                <w:rFonts w:ascii="Georgia" w:eastAsia="Georgia" w:hAnsi="Georgia" w:cs="Georgia"/>
                <w:color w:val="auto"/>
              </w:rPr>
              <w:t xml:space="preserve">, </w:t>
            </w:r>
            <w:r w:rsidRPr="0097008E">
              <w:rPr>
                <w:rFonts w:ascii="Georgia" w:eastAsia="Georgia" w:hAnsi="Georgia" w:cs="Georgia"/>
                <w:color w:val="auto"/>
              </w:rPr>
              <w:t>JavaScript</w:t>
            </w:r>
            <w:r>
              <w:rPr>
                <w:rFonts w:ascii="Georgia" w:eastAsia="Georgia" w:hAnsi="Georgia" w:cs="Georgia"/>
                <w:color w:val="auto"/>
              </w:rPr>
              <w:t xml:space="preserve">, HTML, </w:t>
            </w:r>
            <w:r w:rsidRPr="0097008E">
              <w:rPr>
                <w:rFonts w:ascii="Georgia" w:eastAsia="Georgia" w:hAnsi="Georgia" w:cs="Georgia"/>
                <w:color w:val="auto"/>
              </w:rPr>
              <w:t>CSS</w:t>
            </w:r>
            <w:r>
              <w:rPr>
                <w:rFonts w:ascii="Georgia" w:eastAsia="Georgia" w:hAnsi="Georgia" w:cs="Georgia"/>
                <w:color w:val="auto"/>
              </w:rPr>
              <w:t>, SQL, PHP, MATLAB</w:t>
            </w:r>
            <w:r w:rsidR="003D714B">
              <w:rPr>
                <w:rFonts w:ascii="Georgia" w:eastAsia="Georgia" w:hAnsi="Georgia" w:cs="Georgia"/>
                <w:color w:val="auto"/>
              </w:rPr>
              <w:t>.</w:t>
            </w:r>
          </w:p>
          <w:p w:rsidR="009F2FA0" w:rsidRDefault="009F2FA0" w:rsidP="007E453E">
            <w:pPr>
              <w:tabs>
                <w:tab w:val="left" w:pos="2430"/>
              </w:tabs>
              <w:outlineLvl w:val="3"/>
              <w:rPr>
                <w:rFonts w:ascii="Georgia" w:eastAsia="Georgia" w:hAnsi="Georgia" w:cs="Georgia"/>
                <w:color w:val="auto"/>
              </w:rPr>
            </w:pPr>
          </w:p>
          <w:p w:rsidR="007E453E" w:rsidRDefault="007E453E" w:rsidP="007E453E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color w:val="auto"/>
              </w:rPr>
            </w:pPr>
            <w:r w:rsidRPr="007E453E">
              <w:rPr>
                <w:rFonts w:ascii="Georgia" w:eastAsia="Georgia" w:hAnsi="Georgia" w:cs="Georgia"/>
                <w:b/>
                <w:color w:val="auto"/>
              </w:rPr>
              <w:t>Other:</w:t>
            </w:r>
            <w:r>
              <w:rPr>
                <w:rFonts w:ascii="Georgia" w:eastAsia="Georgia" w:hAnsi="Georgia" w:cs="Georgia"/>
                <w:color w:val="auto"/>
              </w:rPr>
              <w:t xml:space="preserve"> </w:t>
            </w:r>
            <w:r>
              <w:rPr>
                <w:rFonts w:ascii="Georgia" w:eastAsia="Georgia" w:hAnsi="Georgia" w:cs="Georgia"/>
                <w:color w:val="auto"/>
              </w:rPr>
              <w:t xml:space="preserve">Multithreading, Git, </w:t>
            </w:r>
            <w:r>
              <w:rPr>
                <w:rFonts w:ascii="Georgia" w:eastAsia="Georgia" w:hAnsi="Georgia" w:cs="Georgia"/>
                <w:color w:val="auto"/>
              </w:rPr>
              <w:t>Unix</w:t>
            </w:r>
            <w:r>
              <w:rPr>
                <w:rFonts w:ascii="Georgia" w:eastAsia="Georgia" w:hAnsi="Georgia" w:cs="Georgia"/>
                <w:color w:val="auto"/>
              </w:rPr>
              <w:t>, jQuery,</w:t>
            </w:r>
            <w:r w:rsidR="003D714B">
              <w:rPr>
                <w:rFonts w:ascii="Georgia" w:eastAsia="Georgia" w:hAnsi="Georgia" w:cs="Georgia"/>
                <w:color w:val="auto"/>
              </w:rPr>
              <w:t xml:space="preserve"> Bootstrap,</w:t>
            </w:r>
            <w:r>
              <w:rPr>
                <w:rFonts w:ascii="Georgia" w:eastAsia="Georgia" w:hAnsi="Georgia" w:cs="Georgia"/>
                <w:color w:val="auto"/>
              </w:rPr>
              <w:t xml:space="preserve"> Node.js, Tomcat, Android, </w:t>
            </w:r>
            <w:r w:rsidR="003D714B">
              <w:rPr>
                <w:rFonts w:ascii="Georgia" w:eastAsia="Georgia" w:hAnsi="Georgia" w:cs="Georgia"/>
                <w:color w:val="auto"/>
              </w:rPr>
              <w:t>Spring, MyBatis, Oracle DB, MySQL, Firebase</w:t>
            </w:r>
            <w:r w:rsidR="006B11CE">
              <w:rPr>
                <w:rFonts w:ascii="Georgia" w:eastAsia="Georgia" w:hAnsi="Georgia" w:cs="Georgia"/>
                <w:color w:val="auto"/>
              </w:rPr>
              <w:t>, Amazon Web Services.</w:t>
            </w:r>
          </w:p>
          <w:p w:rsidR="007E453E" w:rsidRDefault="007E453E" w:rsidP="007E453E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</w:p>
        </w:tc>
      </w:tr>
      <w:tr w:rsidR="00A87A6D" w:rsidRPr="0097008E" w:rsidTr="009F2FA0">
        <w:tc>
          <w:tcPr>
            <w:tcW w:w="1530" w:type="dxa"/>
          </w:tcPr>
          <w:p w:rsidR="00A87A6D" w:rsidRPr="0097008E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 w:rsidRPr="0097008E">
              <w:rPr>
                <w:rFonts w:ascii="Georgia" w:eastAsia="Georgia" w:hAnsi="Georgia" w:cs="Georgia"/>
                <w:i/>
                <w:iCs/>
                <w:color w:val="auto"/>
              </w:rPr>
              <w:t>Education</w:t>
            </w:r>
          </w:p>
        </w:tc>
        <w:tc>
          <w:tcPr>
            <w:tcW w:w="8460" w:type="dxa"/>
          </w:tcPr>
          <w:p w:rsidR="00A87A6D" w:rsidRPr="0097008E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  <w:r w:rsidRPr="0097008E">
              <w:rPr>
                <w:rFonts w:ascii="Georgia" w:eastAsia="Georgia" w:hAnsi="Georgia" w:cs="Georgia"/>
                <w:b/>
                <w:iCs/>
                <w:color w:val="auto"/>
              </w:rPr>
              <w:t>University of North Carolina at Chapel Hill</w:t>
            </w:r>
          </w:p>
          <w:p w:rsidR="00A87A6D" w:rsidRPr="0097008E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 w:rsidRPr="0097008E">
              <w:rPr>
                <w:rFonts w:ascii="Georgia" w:eastAsia="Georgia" w:hAnsi="Georgia" w:cs="Georgia"/>
                <w:iCs/>
                <w:color w:val="auto"/>
              </w:rPr>
              <w:t>Computer Science</w:t>
            </w:r>
          </w:p>
          <w:p w:rsidR="00A87A6D" w:rsidRPr="0097008E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 w:rsidRPr="0097008E">
              <w:rPr>
                <w:rFonts w:ascii="Georgia" w:eastAsia="Georgia" w:hAnsi="Georgia" w:cs="Georgia"/>
                <w:iCs/>
                <w:color w:val="auto"/>
              </w:rPr>
              <w:t xml:space="preserve">August 2012 – May </w:t>
            </w:r>
            <w:r>
              <w:rPr>
                <w:rFonts w:ascii="Georgia" w:eastAsia="Georgia" w:hAnsi="Georgia" w:cs="Georgia"/>
                <w:iCs/>
                <w:color w:val="auto"/>
              </w:rPr>
              <w:t>2016</w:t>
            </w:r>
          </w:p>
          <w:p w:rsidR="00A87A6D" w:rsidRDefault="00A87A6D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>
              <w:rPr>
                <w:rFonts w:ascii="Georgia" w:eastAsia="Georgia" w:hAnsi="Georgia" w:cs="Georgia"/>
                <w:iCs/>
                <w:color w:val="auto"/>
              </w:rPr>
              <w:t xml:space="preserve">Computer Science </w:t>
            </w:r>
            <w:r w:rsidRPr="0097008E">
              <w:rPr>
                <w:rFonts w:ascii="Georgia" w:eastAsia="Georgia" w:hAnsi="Georgia" w:cs="Georgia"/>
                <w:iCs/>
                <w:color w:val="auto"/>
              </w:rPr>
              <w:t>GPA: 3</w:t>
            </w:r>
            <w:r>
              <w:rPr>
                <w:rFonts w:ascii="Georgia" w:eastAsia="Georgia" w:hAnsi="Georgia" w:cs="Georgia"/>
                <w:iCs/>
                <w:color w:val="auto"/>
              </w:rPr>
              <w:t>.8</w:t>
            </w:r>
          </w:p>
          <w:p w:rsidR="003D714B" w:rsidRPr="0097008E" w:rsidRDefault="003D714B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</w:p>
        </w:tc>
      </w:tr>
      <w:tr w:rsidR="00A87A6D" w:rsidRPr="0097008E" w:rsidTr="009F2FA0">
        <w:tc>
          <w:tcPr>
            <w:tcW w:w="1530" w:type="dxa"/>
          </w:tcPr>
          <w:p w:rsidR="00A87A6D" w:rsidRPr="0097008E" w:rsidRDefault="003D714B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>
              <w:rPr>
                <w:rFonts w:ascii="Georgia" w:eastAsia="Georgia" w:hAnsi="Georgia" w:cs="Georgia"/>
                <w:i/>
                <w:iCs/>
                <w:color w:val="auto"/>
              </w:rPr>
              <w:t>Courses</w:t>
            </w:r>
          </w:p>
        </w:tc>
        <w:tc>
          <w:tcPr>
            <w:tcW w:w="8460" w:type="dxa"/>
          </w:tcPr>
          <w:p w:rsidR="00A87A6D" w:rsidRDefault="00DA77B9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 w:rsidRPr="00DA77B9">
              <w:rPr>
                <w:rFonts w:ascii="Georgia" w:eastAsia="Georgia" w:hAnsi="Georgia" w:cs="Georgia"/>
                <w:b/>
                <w:iCs/>
                <w:color w:val="auto"/>
              </w:rPr>
              <w:t>Computer Science:</w:t>
            </w:r>
            <w:r>
              <w:rPr>
                <w:rFonts w:ascii="Georgia" w:eastAsia="Georgia" w:hAnsi="Georgia" w:cs="Georgia"/>
                <w:iCs/>
                <w:color w:val="auto"/>
              </w:rPr>
              <w:t xml:space="preserve"> </w:t>
            </w:r>
            <w:r w:rsidR="003D714B" w:rsidRPr="0097008E">
              <w:rPr>
                <w:rFonts w:ascii="Georgia" w:eastAsia="Georgia" w:hAnsi="Georgia" w:cs="Georgia"/>
                <w:iCs/>
                <w:color w:val="auto"/>
              </w:rPr>
              <w:t>Introduction to Programming, Foundations of Programming, Data Structures, Computer Organization, Theory of Computation, Advanced Web Programming, Algori</w:t>
            </w:r>
            <w:r w:rsidR="003D714B">
              <w:rPr>
                <w:rFonts w:ascii="Georgia" w:eastAsia="Georgia" w:hAnsi="Georgia" w:cs="Georgia"/>
                <w:iCs/>
                <w:color w:val="auto"/>
              </w:rPr>
              <w:t>thm Analysis, Operating Systems, ACM Contest Preparation, Computer Networks, Mobile Computing Systems, Software Engineering Lab.</w:t>
            </w:r>
            <w:bookmarkStart w:id="0" w:name="_GoBack"/>
            <w:bookmarkEnd w:id="0"/>
          </w:p>
          <w:p w:rsidR="003D714B" w:rsidRPr="0097008E" w:rsidRDefault="003D714B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</w:p>
        </w:tc>
      </w:tr>
      <w:tr w:rsidR="003D714B" w:rsidRPr="0097008E" w:rsidTr="009F2FA0">
        <w:tc>
          <w:tcPr>
            <w:tcW w:w="1530" w:type="dxa"/>
          </w:tcPr>
          <w:p w:rsidR="003D714B" w:rsidRDefault="003D714B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>
              <w:rPr>
                <w:rFonts w:ascii="Georgia" w:eastAsia="Georgia" w:hAnsi="Georgia" w:cs="Georgia"/>
                <w:i/>
                <w:iCs/>
                <w:color w:val="auto"/>
              </w:rPr>
              <w:t>Projects</w:t>
            </w:r>
          </w:p>
        </w:tc>
        <w:tc>
          <w:tcPr>
            <w:tcW w:w="8460" w:type="dxa"/>
          </w:tcPr>
          <w:p w:rsidR="003D714B" w:rsidRPr="0097008E" w:rsidRDefault="003D714B" w:rsidP="003D714B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>
              <w:rPr>
                <w:rFonts w:ascii="Georgia" w:eastAsia="Georgia" w:hAnsi="Georgia" w:cs="Georgia"/>
                <w:b/>
                <w:iCs/>
                <w:color w:val="auto"/>
              </w:rPr>
              <w:t>Human Activity Recognition Research</w:t>
            </w:r>
          </w:p>
          <w:p w:rsidR="003D714B" w:rsidRDefault="003D714B" w:rsidP="003D714B">
            <w:pPr>
              <w:tabs>
                <w:tab w:val="left" w:pos="2430"/>
              </w:tabs>
              <w:outlineLvl w:val="3"/>
              <w:rPr>
                <w:rFonts w:ascii="Georgia" w:eastAsia="Georgia" w:hAnsi="Georgia" w:cs="Georgia"/>
                <w:iCs/>
                <w:color w:val="auto"/>
              </w:rPr>
            </w:pPr>
            <w:r w:rsidRPr="00A33B34">
              <w:rPr>
                <w:rFonts w:ascii="Georgia" w:eastAsia="Georgia" w:hAnsi="Georgia" w:cs="Georgia"/>
                <w:iCs/>
                <w:color w:val="auto"/>
              </w:rPr>
              <w:t>The project includes an app for the Pebble smartwatch that sends accelerometer data to a</w:t>
            </w:r>
            <w:r>
              <w:rPr>
                <w:rFonts w:ascii="Georgia" w:eastAsia="Georgia" w:hAnsi="Georgia" w:cs="Georgia"/>
                <w:iCs/>
                <w:color w:val="auto"/>
              </w:rPr>
              <w:t>n</w:t>
            </w:r>
            <w:r w:rsidRPr="00A33B34">
              <w:rPr>
                <w:rFonts w:ascii="Georgia" w:eastAsia="Georgia" w:hAnsi="Georgia" w:cs="Georgia"/>
                <w:iCs/>
                <w:color w:val="auto"/>
              </w:rPr>
              <w:t xml:space="preserve"> Android app, which saves it. The data is then read by a MATLAB script, which can predict the physical activities done (e.g. push-ups, sit-ups) based on the accelerometer data. The project is advised by two professors.</w:t>
            </w:r>
          </w:p>
          <w:p w:rsidR="003D714B" w:rsidRDefault="003D714B" w:rsidP="003D714B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  <w:r>
              <w:rPr>
                <w:rFonts w:ascii="Georgia" w:eastAsia="Georgia" w:hAnsi="Georgia" w:cs="Georgia"/>
                <w:iCs/>
                <w:color w:val="auto"/>
              </w:rPr>
              <w:t xml:space="preserve">Link to website and source code: </w:t>
            </w:r>
            <w:hyperlink r:id="rId5" w:history="1">
              <w:r w:rsidRPr="00FE3A59">
                <w:rPr>
                  <w:rStyle w:val="Hyperlink"/>
                  <w:rFonts w:ascii="Georgia" w:eastAsia="Georgia" w:hAnsi="Georgia" w:cs="Georgia"/>
                  <w:iCs/>
                </w:rPr>
                <w:t>https://wearables.web.unc.edu/source-code/</w:t>
              </w:r>
            </w:hyperlink>
          </w:p>
          <w:p w:rsidR="003D714B" w:rsidRPr="0097008E" w:rsidRDefault="003D714B" w:rsidP="003D714B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Cs/>
                <w:color w:val="auto"/>
              </w:rPr>
            </w:pPr>
          </w:p>
        </w:tc>
      </w:tr>
      <w:tr w:rsidR="003D714B" w:rsidRPr="0097008E" w:rsidTr="009F2FA0">
        <w:tc>
          <w:tcPr>
            <w:tcW w:w="1530" w:type="dxa"/>
          </w:tcPr>
          <w:p w:rsidR="003D714B" w:rsidRDefault="003D714B" w:rsidP="00151F48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i/>
                <w:iCs/>
                <w:color w:val="auto"/>
              </w:rPr>
            </w:pPr>
            <w:r>
              <w:rPr>
                <w:rFonts w:ascii="Georgia" w:eastAsia="Georgia" w:hAnsi="Georgia" w:cs="Georgia"/>
                <w:i/>
                <w:iCs/>
                <w:color w:val="auto"/>
              </w:rPr>
              <w:t>Volunteering</w:t>
            </w:r>
          </w:p>
        </w:tc>
        <w:tc>
          <w:tcPr>
            <w:tcW w:w="8460" w:type="dxa"/>
          </w:tcPr>
          <w:p w:rsidR="003D714B" w:rsidRPr="00426C29" w:rsidRDefault="003D714B" w:rsidP="003D714B">
            <w:pPr>
              <w:tabs>
                <w:tab w:val="left" w:pos="2430"/>
              </w:tabs>
              <w:outlineLvl w:val="3"/>
              <w:rPr>
                <w:rFonts w:ascii="Georgia" w:eastAsia="Georgia" w:hAnsi="Georgia" w:cs="Georgia"/>
                <w:b/>
                <w:color w:val="auto"/>
              </w:rPr>
            </w:pPr>
            <w:r>
              <w:rPr>
                <w:rFonts w:ascii="Georgia" w:eastAsia="Georgia" w:hAnsi="Georgia" w:cs="Georgia"/>
                <w:b/>
                <w:color w:val="auto"/>
              </w:rPr>
              <w:t>Editor (Wikipedia)</w:t>
            </w:r>
          </w:p>
          <w:p w:rsidR="003D714B" w:rsidRDefault="003D714B" w:rsidP="003D714B">
            <w:pPr>
              <w:tabs>
                <w:tab w:val="left" w:pos="2430"/>
              </w:tabs>
              <w:outlineLvl w:val="3"/>
              <w:rPr>
                <w:rFonts w:ascii="Georgia" w:eastAsia="Georgia" w:hAnsi="Georgia" w:cs="Georgia"/>
                <w:i/>
                <w:iCs/>
                <w:color w:val="auto"/>
              </w:rPr>
            </w:pPr>
            <w:r>
              <w:rPr>
                <w:rFonts w:ascii="Georgia" w:eastAsia="Georgia" w:hAnsi="Georgia" w:cs="Georgia"/>
                <w:i/>
                <w:color w:val="auto"/>
              </w:rPr>
              <w:t>June 2012</w:t>
            </w:r>
            <w:r w:rsidRPr="0097008E">
              <w:rPr>
                <w:rFonts w:ascii="Georgia" w:eastAsia="Georgia" w:hAnsi="Georgia" w:cs="Georgia"/>
                <w:i/>
                <w:iCs/>
                <w:color w:val="auto"/>
              </w:rPr>
              <w:t xml:space="preserve"> – Present</w:t>
            </w:r>
          </w:p>
          <w:p w:rsidR="003D714B" w:rsidRDefault="003D714B" w:rsidP="003D714B">
            <w:pPr>
              <w:tabs>
                <w:tab w:val="left" w:pos="2430"/>
                <w:tab w:val="right" w:pos="9270"/>
              </w:tabs>
              <w:rPr>
                <w:rFonts w:ascii="Georgia" w:eastAsia="Georgia" w:hAnsi="Georgia" w:cs="Georgia"/>
                <w:b/>
                <w:iCs/>
                <w:color w:val="auto"/>
              </w:rPr>
            </w:pPr>
            <w:r>
              <w:rPr>
                <w:rFonts w:ascii="Georgia" w:eastAsia="Georgia" w:hAnsi="Georgia" w:cs="Georgia"/>
                <w:iCs/>
                <w:color w:val="auto"/>
              </w:rPr>
              <w:t>Description: Made over 10,000 edits. Improved two articles to Featured Article status and two articles to Good Article status.</w:t>
            </w:r>
          </w:p>
        </w:tc>
      </w:tr>
    </w:tbl>
    <w:p w:rsidR="00E05790" w:rsidRDefault="00E05790"/>
    <w:sectPr w:rsidR="00E05790" w:rsidSect="00E4302A">
      <w:footerReference w:type="default" r:id="rId6"/>
      <w:pgSz w:w="12240" w:h="15840"/>
      <w:pgMar w:top="1152" w:right="1080" w:bottom="1152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62E" w:rsidRDefault="00DA77B9">
    <w:pPr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D"/>
    <w:rsid w:val="003D714B"/>
    <w:rsid w:val="005D55EE"/>
    <w:rsid w:val="006B11CE"/>
    <w:rsid w:val="007E453E"/>
    <w:rsid w:val="009F2FA0"/>
    <w:rsid w:val="00A87A6D"/>
    <w:rsid w:val="00DA77B9"/>
    <w:rsid w:val="00E0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6D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A6D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7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wearables.web.unc.edu/source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Jimmy</dc:creator>
  <cp:lastModifiedBy>Wu, Jimmy</cp:lastModifiedBy>
  <cp:revision>5</cp:revision>
  <dcterms:created xsi:type="dcterms:W3CDTF">2016-09-21T17:39:00Z</dcterms:created>
  <dcterms:modified xsi:type="dcterms:W3CDTF">2016-09-21T18:12:00Z</dcterms:modified>
</cp:coreProperties>
</file>