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10930569">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fldChar w:fldCharType="begin"/>
      </w:r>
      <w:r>
        <w:instrText xml:space="preserve"> TOC \o "1-1" \h \z \u </w:instrText>
      </w:r>
      <w: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4F2FC8CA" w14:textId="5418A6DE"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8" w:history="1">
        <w:r w:rsidRPr="000C77E6">
          <w:rPr>
            <w:rStyle w:val="Hipervnculo"/>
          </w:rPr>
          <w:t>Comentarios relativos a los requisitos de documentación en relación con el obligado tributario (Local File art. 16 RIS)</w:t>
        </w:r>
        <w:r>
          <w:rPr>
            <w:webHidden/>
          </w:rPr>
          <w:tab/>
        </w:r>
        <w:r>
          <w:rPr>
            <w:webHidden/>
          </w:rPr>
          <w:fldChar w:fldCharType="begin"/>
        </w:r>
        <w:r>
          <w:rPr>
            <w:webHidden/>
          </w:rPr>
          <w:instrText xml:space="preserve"> PAGEREF _Toc218272288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52B0DEDC" w:rsidR="004F7A2D" w:rsidRDefault="004F7A2D" w:rsidP="00F234E2">
      <w:r w:rsidRPr="004F7A2D">
        <w:t>{%</w:t>
      </w:r>
      <w:proofErr w:type="spellStart"/>
      <w:r w:rsidR="007C2DAA">
        <w:t>tr</w:t>
      </w:r>
      <w:proofErr w:type="spellEnd"/>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r w:rsidR="004F7A2D">
        <w:rPr>
          <w:rFonts w:hint="eastAsia"/>
          <w:highlight w:val="yellow"/>
          <w:lang w:eastAsia="zh-CN"/>
        </w:rPr>
        <w:t xml:space="preserve"> </w:t>
      </w:r>
      <w:r w:rsidRPr="00F40BA2">
        <w:rPr>
          <w:highlight w:val="yellow"/>
        </w:rPr>
        <w:t>}}</w:t>
      </w:r>
    </w:p>
    <w:p w14:paraId="6FE30586" w14:textId="271CA281" w:rsidR="004F7A2D" w:rsidRPr="00BA6FC9" w:rsidRDefault="004F7A2D" w:rsidP="00F40BA2">
      <w:r w:rsidRPr="004F7A2D">
        <w:t>{%</w:t>
      </w:r>
      <w:proofErr w:type="spellStart"/>
      <w:r w:rsidR="007C2DAA">
        <w:t>tr</w:t>
      </w:r>
      <w:proofErr w:type="spellEnd"/>
      <w:r w:rsidRPr="004F7A2D">
        <w:t xml:space="preserve"> </w:t>
      </w:r>
      <w:proofErr w:type="spellStart"/>
      <w:r w:rsidRPr="004F7A2D">
        <w:t>endfor</w:t>
      </w:r>
      <w:proofErr w:type="spellEnd"/>
      <w:r w:rsidRPr="004F7A2D">
        <w:t xml:space="preserve"> %}</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4CA1A589" w:rsidR="007657DC" w:rsidRPr="00243D17" w:rsidRDefault="00EA3A5B"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Identificación de las operaciones intragrupo en el </w:t>
      </w:r>
      <w:r w:rsidR="00523F12">
        <w:t>Ejercicio {{</w:t>
      </w:r>
      <w:r w:rsidR="00861AD0">
        <w:t xml:space="preserve"> </w:t>
      </w:r>
      <w:proofErr w:type="spellStart"/>
      <w:r w:rsidR="00731256">
        <w:t>anyo_ejercicio</w:t>
      </w:r>
      <w:proofErr w:type="spellEnd"/>
      <w:r w:rsidR="00861AD0">
        <w:t xml:space="preserve"> </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60E2643D" w14:textId="5B8F9C18" w:rsidR="006C7AB9" w:rsidRDefault="00DB7B4E" w:rsidP="006C7AB9">
      <w:pPr>
        <w:pStyle w:val="Tablas"/>
      </w:pPr>
      <w:r w:rsidRPr="00243D17">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9"/>
        <w:gridCol w:w="1408"/>
        <w:gridCol w:w="1260"/>
        <w:gridCol w:w="1845"/>
      </w:tblGrid>
      <w:tr w:rsidR="006C7AB9" w:rsidRPr="00243D17" w14:paraId="78CCD155" w14:textId="77777777" w:rsidTr="00DD292E">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DD292E">
        <w:trPr>
          <w:trHeight w:val="397"/>
          <w:jc w:val="center"/>
        </w:trPr>
        <w:tc>
          <w:tcPr>
            <w:tcW w:w="1653" w:type="pct"/>
            <w:vAlign w:val="center"/>
            <w:hideMark/>
          </w:tcPr>
          <w:p w14:paraId="6530CBC3" w14:textId="77777777" w:rsidR="006C7AB9" w:rsidRPr="006C7AB9"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p w14:paraId="6487AF8D" w14:textId="1C05E011" w:rsidR="006C7AB9" w:rsidRPr="00243D17"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6C7AB9" w:rsidRPr="00243D17" w14:paraId="19F977D7" w14:textId="77777777" w:rsidTr="00DD292E">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27C75F5"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69177FA5" w14:textId="1BC60868"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2104E93F"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4588CB63" w14:textId="5474DB45"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5F502BC3"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2BEF64C4" w14:textId="2E32ADAE" w:rsidR="006C7AB9" w:rsidRPr="00243D17" w:rsidRDefault="006C7AB9" w:rsidP="006C7AB9">
            <w:pPr>
              <w:spacing w:after="0" w:line="240" w:lineRule="auto"/>
              <w:jc w:val="center"/>
              <w:rPr>
                <w:sz w:val="18"/>
                <w:szCs w:val="18"/>
                <w:lang w:eastAsia="es-ES"/>
              </w:rPr>
            </w:pPr>
            <w:proofErr w:type="spellStart"/>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DD292E">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0D581EBC" w14:textId="77777777" w:rsidR="00DD292E" w:rsidRPr="00F34C52" w:rsidRDefault="00DD292E"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p w14:paraId="17E1CC42" w14:textId="089FBE5C"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DD292E">
        <w:trPr>
          <w:trHeight w:val="397"/>
          <w:jc w:val="center"/>
        </w:trPr>
        <w:tc>
          <w:tcPr>
            <w:tcW w:w="1653" w:type="pct"/>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DD292E">
        <w:trPr>
          <w:trHeight w:val="397"/>
          <w:jc w:val="center"/>
        </w:trPr>
        <w:tc>
          <w:tcPr>
            <w:tcW w:w="1653" w:type="pct"/>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DD292E">
        <w:trPr>
          <w:trHeight w:val="397"/>
          <w:jc w:val="center"/>
        </w:trPr>
        <w:tc>
          <w:tcPr>
            <w:tcW w:w="1653" w:type="pct"/>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DD292E">
        <w:trPr>
          <w:trHeight w:val="397"/>
          <w:jc w:val="center"/>
        </w:trPr>
        <w:tc>
          <w:tcPr>
            <w:tcW w:w="1653" w:type="pct"/>
            <w:shd w:val="clear" w:color="auto" w:fill="FFFFFF" w:themeFill="background1"/>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FFFFF" w:themeFill="background1"/>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FFFFF" w:themeFill="background1"/>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FFFFF" w:themeFill="background1"/>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6510547E" w14:textId="2562F875"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peso_oov_sobre_costes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servicio.texto_intro_servicio</w:t>
      </w:r>
      <w:proofErr w:type="spellEnd"/>
      <w:r w:rsidRPr="005567B8">
        <w:rPr>
          <w:rFonts w:asciiTheme="minorHAnsi" w:eastAsia="SimSun" w:hAnsiTheme="minorHAnsi" w:cstheme="minorHAnsi"/>
          <w:b w:val="0"/>
          <w:szCs w:val="20"/>
        </w:rPr>
        <w:t xml:space="preserve"> }}</w:t>
      </w:r>
    </w:p>
    <w:p w14:paraId="29F0302A" w14:textId="3C3BC81C" w:rsidR="009562DA" w:rsidRDefault="005567B8" w:rsidP="009562DA">
      <w:pPr>
        <w:spacing w:before="120"/>
        <w:ind w:firstLine="225"/>
      </w:pPr>
      <w:r w:rsidRPr="005567B8">
        <w:t xml:space="preserve">{{ </w:t>
      </w:r>
      <w:proofErr w:type="spellStart"/>
      <w:r w:rsidRPr="005567B8">
        <w:t>servicio.descripcion_tabla</w:t>
      </w:r>
      <w:proofErr w:type="spellEnd"/>
      <w:r w:rsidRPr="005567B8">
        <w:t xml:space="preserve">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xml:space="preserve">{{ </w:t>
      </w:r>
      <w:proofErr w:type="spellStart"/>
      <w:r>
        <w:t>servicio.texto_conclusion_servicio</w:t>
      </w:r>
      <w:proofErr w:type="spellEnd"/>
      <w:r>
        <w:t xml:space="preserve"> }}</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218272287"/>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bookmarkStart w:id="14" w:name="_Toc218272288"/>
      <w:r w:rsidRPr="00243D17">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D47F" w14:textId="77777777" w:rsidR="003E0C25" w:rsidRDefault="003E0C25" w:rsidP="00F234E2">
      <w:r>
        <w:separator/>
      </w:r>
    </w:p>
  </w:endnote>
  <w:endnote w:type="continuationSeparator" w:id="0">
    <w:p w14:paraId="3482A0DD" w14:textId="77777777" w:rsidR="003E0C25" w:rsidRDefault="003E0C2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FC59" w14:textId="77777777" w:rsidR="003E0C25" w:rsidRDefault="003E0C25" w:rsidP="00F234E2">
      <w:r>
        <w:separator/>
      </w:r>
    </w:p>
  </w:footnote>
  <w:footnote w:type="continuationSeparator" w:id="0">
    <w:p w14:paraId="36D5956A" w14:textId="77777777" w:rsidR="003E0C25" w:rsidRDefault="003E0C2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A4D83"/>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1AD0"/>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4428</Words>
  <Characters>24358</Characters>
  <Application>Microsoft Office Word</Application>
  <DocSecurity>0</DocSecurity>
  <Lines>202</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9</cp:revision>
  <cp:lastPrinted>2025-04-30T16:54:00Z</cp:lastPrinted>
  <dcterms:created xsi:type="dcterms:W3CDTF">2026-01-02T17:42:00Z</dcterms:created>
  <dcterms:modified xsi:type="dcterms:W3CDTF">2026-01-02T17:53:00Z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